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461" w:rsidRPr="00FC142B" w:rsidRDefault="00202461" w:rsidP="00202461">
      <w:pPr>
        <w:tabs>
          <w:tab w:val="left" w:pos="3480"/>
          <w:tab w:val="left" w:pos="7515"/>
        </w:tabs>
        <w:spacing w:line="560" w:lineRule="exact"/>
        <w:jc w:val="center"/>
        <w:rPr>
          <w:rFonts w:ascii="仿宋_GB2312" w:eastAsia="仿宋_GB2312"/>
          <w:b/>
          <w:color w:val="000000"/>
          <w:sz w:val="36"/>
          <w:szCs w:val="36"/>
        </w:rPr>
      </w:pPr>
      <w:r w:rsidRPr="00FC142B">
        <w:rPr>
          <w:rFonts w:ascii="仿宋_GB2312" w:eastAsia="仿宋_GB2312" w:hint="eastAsia"/>
          <w:b/>
          <w:color w:val="000000"/>
          <w:sz w:val="36"/>
          <w:szCs w:val="36"/>
        </w:rPr>
        <w:t>海安理工置业有限公司理工佳园</w:t>
      </w:r>
    </w:p>
    <w:p w:rsidR="00202461" w:rsidRPr="00FC142B" w:rsidRDefault="00202461" w:rsidP="00202461">
      <w:pPr>
        <w:tabs>
          <w:tab w:val="left" w:pos="3480"/>
          <w:tab w:val="left" w:pos="7515"/>
        </w:tabs>
        <w:spacing w:line="560" w:lineRule="exact"/>
        <w:jc w:val="center"/>
        <w:rPr>
          <w:rFonts w:ascii="仿宋_GB2312" w:eastAsia="仿宋_GB2312"/>
          <w:b/>
          <w:color w:val="000000"/>
          <w:sz w:val="36"/>
          <w:szCs w:val="36"/>
        </w:rPr>
      </w:pPr>
    </w:p>
    <w:p w:rsidR="00202461" w:rsidRPr="00FC142B" w:rsidRDefault="00202461" w:rsidP="00202461">
      <w:pPr>
        <w:tabs>
          <w:tab w:val="left" w:pos="3480"/>
          <w:tab w:val="left" w:pos="7515"/>
        </w:tabs>
        <w:spacing w:line="560" w:lineRule="exact"/>
        <w:jc w:val="center"/>
        <w:rPr>
          <w:rFonts w:ascii="仿宋_GB2312" w:eastAsia="仿宋_GB2312"/>
          <w:b/>
          <w:color w:val="000000"/>
          <w:sz w:val="24"/>
        </w:rPr>
      </w:pPr>
      <w:r w:rsidRPr="00FC142B">
        <w:rPr>
          <w:rFonts w:ascii="仿宋_GB2312" w:eastAsia="仿宋_GB2312" w:hint="eastAsia"/>
          <w:b/>
          <w:color w:val="000000"/>
          <w:sz w:val="36"/>
          <w:szCs w:val="36"/>
        </w:rPr>
        <w:t>楼梯扶手、护栏制作安装工程</w:t>
      </w:r>
    </w:p>
    <w:p w:rsidR="00202461" w:rsidRPr="00FC142B" w:rsidRDefault="00202461" w:rsidP="00202461">
      <w:pPr>
        <w:tabs>
          <w:tab w:val="left" w:pos="3480"/>
          <w:tab w:val="left" w:pos="7515"/>
        </w:tabs>
        <w:spacing w:line="560" w:lineRule="exact"/>
        <w:ind w:leftChars="1245" w:left="2614" w:firstLineChars="200" w:firstLine="482"/>
        <w:rPr>
          <w:rFonts w:ascii="仿宋_GB2312" w:eastAsia="仿宋_GB2312"/>
          <w:b/>
          <w:color w:val="000000"/>
          <w:sz w:val="24"/>
        </w:rPr>
      </w:pPr>
    </w:p>
    <w:p w:rsidR="00202461" w:rsidRPr="00FC142B" w:rsidRDefault="00202461" w:rsidP="00202461">
      <w:pPr>
        <w:tabs>
          <w:tab w:val="left" w:pos="3480"/>
          <w:tab w:val="left" w:pos="7515"/>
        </w:tabs>
        <w:spacing w:line="560" w:lineRule="exact"/>
        <w:ind w:leftChars="1245" w:left="2614" w:firstLineChars="200" w:firstLine="482"/>
        <w:rPr>
          <w:rFonts w:ascii="仿宋_GB2312" w:eastAsia="仿宋_GB2312"/>
          <w:b/>
          <w:color w:val="000000"/>
          <w:sz w:val="24"/>
        </w:rPr>
      </w:pPr>
    </w:p>
    <w:p w:rsidR="00202461" w:rsidRPr="00FC142B" w:rsidRDefault="00202461" w:rsidP="00202461">
      <w:pPr>
        <w:tabs>
          <w:tab w:val="left" w:pos="3480"/>
          <w:tab w:val="left" w:pos="7515"/>
        </w:tabs>
        <w:spacing w:line="560" w:lineRule="exact"/>
        <w:ind w:leftChars="1245" w:left="2614" w:firstLineChars="200" w:firstLine="482"/>
        <w:rPr>
          <w:rFonts w:ascii="仿宋_GB2312" w:eastAsia="仿宋_GB2312"/>
          <w:b/>
          <w:color w:val="000000"/>
          <w:sz w:val="24"/>
        </w:rPr>
      </w:pPr>
    </w:p>
    <w:p w:rsidR="00202461" w:rsidRPr="00FC142B" w:rsidRDefault="00202461" w:rsidP="00202461">
      <w:pPr>
        <w:tabs>
          <w:tab w:val="left" w:pos="3480"/>
          <w:tab w:val="left" w:pos="7515"/>
        </w:tabs>
        <w:spacing w:line="560" w:lineRule="exact"/>
        <w:ind w:leftChars="1245" w:left="2614" w:firstLineChars="200" w:firstLine="482"/>
        <w:rPr>
          <w:rFonts w:ascii="仿宋_GB2312" w:eastAsia="仿宋_GB2312"/>
          <w:b/>
          <w:color w:val="000000"/>
          <w:sz w:val="24"/>
        </w:rPr>
      </w:pPr>
    </w:p>
    <w:p w:rsidR="00202461" w:rsidRPr="00FC142B" w:rsidRDefault="00202461" w:rsidP="00202461">
      <w:pPr>
        <w:tabs>
          <w:tab w:val="left" w:pos="3480"/>
          <w:tab w:val="left" w:pos="7515"/>
        </w:tabs>
        <w:spacing w:line="560" w:lineRule="exact"/>
        <w:ind w:leftChars="1245" w:left="2614" w:firstLineChars="200" w:firstLine="482"/>
        <w:rPr>
          <w:rFonts w:ascii="仿宋_GB2312" w:eastAsia="仿宋_GB2312"/>
          <w:b/>
          <w:color w:val="000000"/>
          <w:sz w:val="24"/>
        </w:rPr>
      </w:pPr>
    </w:p>
    <w:p w:rsidR="00202461" w:rsidRPr="00FC142B" w:rsidRDefault="00202461" w:rsidP="00202461">
      <w:pPr>
        <w:tabs>
          <w:tab w:val="left" w:pos="7515"/>
        </w:tabs>
        <w:spacing w:line="560" w:lineRule="exact"/>
        <w:jc w:val="center"/>
        <w:rPr>
          <w:rFonts w:ascii="仿宋_GB2312" w:eastAsia="仿宋_GB2312"/>
          <w:b/>
          <w:color w:val="000000"/>
          <w:sz w:val="36"/>
          <w:szCs w:val="36"/>
        </w:rPr>
      </w:pPr>
      <w:r w:rsidRPr="00FC142B">
        <w:rPr>
          <w:rFonts w:ascii="仿宋_GB2312" w:eastAsia="仿宋_GB2312" w:hint="eastAsia"/>
          <w:b/>
          <w:color w:val="000000"/>
          <w:sz w:val="36"/>
          <w:szCs w:val="36"/>
        </w:rPr>
        <w:t>招</w:t>
      </w:r>
    </w:p>
    <w:p w:rsidR="00202461" w:rsidRPr="00FC142B" w:rsidRDefault="00202461" w:rsidP="00202461">
      <w:pPr>
        <w:tabs>
          <w:tab w:val="left" w:pos="7515"/>
        </w:tabs>
        <w:spacing w:line="560" w:lineRule="exact"/>
        <w:jc w:val="center"/>
        <w:rPr>
          <w:rFonts w:ascii="仿宋_GB2312" w:eastAsia="仿宋_GB2312"/>
          <w:b/>
          <w:color w:val="000000"/>
          <w:sz w:val="36"/>
          <w:szCs w:val="36"/>
        </w:rPr>
      </w:pPr>
      <w:r w:rsidRPr="00FC142B">
        <w:rPr>
          <w:rFonts w:ascii="仿宋_GB2312" w:eastAsia="仿宋_GB2312" w:hint="eastAsia"/>
          <w:b/>
          <w:color w:val="000000"/>
          <w:sz w:val="36"/>
          <w:szCs w:val="36"/>
        </w:rPr>
        <w:t>标</w:t>
      </w:r>
    </w:p>
    <w:p w:rsidR="00202461" w:rsidRPr="00FC142B" w:rsidRDefault="00202461" w:rsidP="00202461">
      <w:pPr>
        <w:tabs>
          <w:tab w:val="left" w:pos="7515"/>
        </w:tabs>
        <w:spacing w:line="560" w:lineRule="exact"/>
        <w:jc w:val="center"/>
        <w:rPr>
          <w:rFonts w:ascii="仿宋_GB2312" w:eastAsia="仿宋_GB2312"/>
          <w:b/>
          <w:color w:val="000000"/>
          <w:sz w:val="36"/>
          <w:szCs w:val="36"/>
        </w:rPr>
      </w:pPr>
      <w:r w:rsidRPr="00FC142B">
        <w:rPr>
          <w:rFonts w:ascii="仿宋_GB2312" w:eastAsia="仿宋_GB2312" w:hint="eastAsia"/>
          <w:b/>
          <w:color w:val="000000"/>
          <w:sz w:val="36"/>
          <w:szCs w:val="36"/>
        </w:rPr>
        <w:t>文</w:t>
      </w:r>
    </w:p>
    <w:p w:rsidR="00202461" w:rsidRPr="00FC142B" w:rsidRDefault="00202461" w:rsidP="00202461">
      <w:pPr>
        <w:tabs>
          <w:tab w:val="left" w:pos="7515"/>
        </w:tabs>
        <w:spacing w:line="560" w:lineRule="exact"/>
        <w:jc w:val="center"/>
        <w:rPr>
          <w:rFonts w:ascii="仿宋_GB2312" w:eastAsia="仿宋_GB2312"/>
          <w:b/>
          <w:color w:val="000000"/>
          <w:sz w:val="36"/>
          <w:szCs w:val="36"/>
        </w:rPr>
      </w:pPr>
      <w:r w:rsidRPr="00FC142B">
        <w:rPr>
          <w:rFonts w:ascii="仿宋_GB2312" w:eastAsia="仿宋_GB2312" w:hint="eastAsia"/>
          <w:b/>
          <w:color w:val="000000"/>
          <w:sz w:val="36"/>
          <w:szCs w:val="36"/>
        </w:rPr>
        <w:t>件</w:t>
      </w:r>
    </w:p>
    <w:p w:rsidR="00202461" w:rsidRPr="00FC142B" w:rsidRDefault="00202461" w:rsidP="00202461">
      <w:pPr>
        <w:tabs>
          <w:tab w:val="left" w:pos="3480"/>
          <w:tab w:val="left" w:pos="7515"/>
        </w:tabs>
        <w:spacing w:line="560" w:lineRule="exact"/>
        <w:rPr>
          <w:rFonts w:ascii="仿宋_GB2312" w:eastAsia="仿宋_GB2312"/>
          <w:b/>
          <w:color w:val="000000"/>
          <w:sz w:val="36"/>
          <w:szCs w:val="36"/>
        </w:rPr>
      </w:pP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rsidP="00202461">
      <w:pPr>
        <w:tabs>
          <w:tab w:val="left" w:pos="3480"/>
          <w:tab w:val="left" w:pos="7515"/>
        </w:tabs>
        <w:spacing w:line="560" w:lineRule="exact"/>
        <w:jc w:val="center"/>
        <w:rPr>
          <w:rFonts w:ascii="仿宋_GB2312" w:eastAsia="仿宋_GB2312"/>
          <w:b/>
          <w:color w:val="000000"/>
          <w:sz w:val="32"/>
          <w:szCs w:val="32"/>
        </w:rPr>
      </w:pPr>
      <w:r w:rsidRPr="00FC142B">
        <w:rPr>
          <w:rFonts w:ascii="仿宋_GB2312" w:eastAsia="仿宋_GB2312" w:hint="eastAsia"/>
          <w:b/>
          <w:color w:val="000000"/>
          <w:sz w:val="32"/>
          <w:szCs w:val="32"/>
        </w:rPr>
        <w:t>日期：2023年4月</w:t>
      </w:r>
      <w:r w:rsidR="002210A8">
        <w:rPr>
          <w:rFonts w:ascii="仿宋_GB2312" w:eastAsia="仿宋_GB2312" w:hint="eastAsia"/>
          <w:b/>
          <w:color w:val="000000"/>
          <w:sz w:val="32"/>
          <w:szCs w:val="32"/>
        </w:rPr>
        <w:t>29</w:t>
      </w:r>
      <w:r w:rsidRPr="00FC142B">
        <w:rPr>
          <w:rFonts w:ascii="仿宋_GB2312" w:eastAsia="仿宋_GB2312" w:hint="eastAsia"/>
          <w:b/>
          <w:color w:val="000000"/>
          <w:sz w:val="32"/>
          <w:szCs w:val="32"/>
        </w:rPr>
        <w:t>日</w:t>
      </w:r>
    </w:p>
    <w:p w:rsidR="00202461" w:rsidRPr="00FC142B" w:rsidRDefault="00202461" w:rsidP="00202461">
      <w:pPr>
        <w:tabs>
          <w:tab w:val="left" w:pos="3480"/>
          <w:tab w:val="left" w:pos="7515"/>
        </w:tabs>
        <w:spacing w:line="560" w:lineRule="exact"/>
        <w:rPr>
          <w:rFonts w:ascii="仿宋_GB2312" w:eastAsia="仿宋_GB2312"/>
          <w:b/>
          <w:color w:val="000000"/>
          <w:sz w:val="24"/>
        </w:rPr>
      </w:pPr>
    </w:p>
    <w:p w:rsidR="00202461" w:rsidRPr="00FC142B" w:rsidRDefault="00202461">
      <w:pPr>
        <w:widowControl/>
        <w:jc w:val="left"/>
        <w:rPr>
          <w:rFonts w:ascii="Arial" w:hAnsi="Arial" w:cs="Arial"/>
          <w:b/>
          <w:color w:val="333333"/>
          <w:kern w:val="0"/>
          <w:sz w:val="36"/>
          <w:szCs w:val="36"/>
        </w:rPr>
      </w:pPr>
      <w:r w:rsidRPr="00FC142B">
        <w:rPr>
          <w:rFonts w:ascii="Arial" w:hAnsi="Arial" w:cs="Arial"/>
          <w:b/>
          <w:color w:val="333333"/>
          <w:sz w:val="36"/>
          <w:szCs w:val="36"/>
        </w:rPr>
        <w:br w:type="page"/>
      </w:r>
    </w:p>
    <w:p w:rsidR="00202461" w:rsidRPr="00FC142B" w:rsidRDefault="00202461" w:rsidP="00202461">
      <w:pPr>
        <w:tabs>
          <w:tab w:val="left" w:pos="3480"/>
          <w:tab w:val="left" w:pos="7515"/>
        </w:tabs>
        <w:spacing w:line="400" w:lineRule="exact"/>
        <w:rPr>
          <w:rFonts w:ascii="仿宋_GB2312" w:eastAsia="仿宋_GB2312"/>
          <w:b/>
          <w:color w:val="000000"/>
          <w:sz w:val="24"/>
        </w:rPr>
      </w:pPr>
      <w:r w:rsidRPr="00FC142B">
        <w:rPr>
          <w:rFonts w:ascii="仿宋_GB2312" w:eastAsia="仿宋_GB2312" w:hint="eastAsia"/>
          <w:b/>
          <w:color w:val="000000"/>
          <w:sz w:val="24"/>
        </w:rPr>
        <w:lastRenderedPageBreak/>
        <w:t>投标须知前附表</w:t>
      </w:r>
    </w:p>
    <w:tbl>
      <w:tblPr>
        <w:tblpPr w:leftFromText="180" w:rightFromText="180" w:vertAnchor="page" w:horzAnchor="margin" w:tblpY="2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8456"/>
      </w:tblGrid>
      <w:tr w:rsidR="00202461" w:rsidRPr="00FC142B" w:rsidTr="00415A41">
        <w:trPr>
          <w:cantSplit/>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序号</w:t>
            </w:r>
          </w:p>
        </w:tc>
        <w:tc>
          <w:tcPr>
            <w:tcW w:w="8456" w:type="dxa"/>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内 容 提 要</w:t>
            </w:r>
          </w:p>
        </w:tc>
      </w:tr>
      <w:tr w:rsidR="00202461" w:rsidRPr="00FC142B" w:rsidTr="00415A41">
        <w:trPr>
          <w:cantSplit/>
        </w:trPr>
        <w:tc>
          <w:tcPr>
            <w:tcW w:w="1008" w:type="dxa"/>
            <w:vMerge w:val="restart"/>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1</w:t>
            </w: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工程名称：海安理工置业有限公司理工佳园楼梯扶手、护栏制作安装工程</w:t>
            </w:r>
          </w:p>
        </w:tc>
      </w:tr>
      <w:tr w:rsidR="00202461" w:rsidRPr="00FC142B" w:rsidTr="00415A41">
        <w:trPr>
          <w:cantSplit/>
        </w:trPr>
        <w:tc>
          <w:tcPr>
            <w:tcW w:w="1008" w:type="dxa"/>
            <w:vMerge/>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建设地点：海安市经济技术开发区上湖大道东侧、新伍河北侧</w:t>
            </w:r>
          </w:p>
        </w:tc>
      </w:tr>
      <w:tr w:rsidR="00202461" w:rsidRPr="00FC142B" w:rsidTr="00415A41">
        <w:trPr>
          <w:cantSplit/>
          <w:trHeight w:val="344"/>
        </w:trPr>
        <w:tc>
          <w:tcPr>
            <w:tcW w:w="1008" w:type="dxa"/>
            <w:vMerge/>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p>
        </w:tc>
        <w:tc>
          <w:tcPr>
            <w:tcW w:w="8456" w:type="dxa"/>
            <w:vAlign w:val="center"/>
          </w:tcPr>
          <w:p w:rsidR="00202461" w:rsidRPr="00FC142B" w:rsidRDefault="00202461" w:rsidP="00173DFD">
            <w:pPr>
              <w:adjustRightInd w:val="0"/>
              <w:snapToGrid w:val="0"/>
              <w:spacing w:line="400" w:lineRule="exact"/>
              <w:rPr>
                <w:rFonts w:ascii="仿宋_GB2312" w:eastAsia="仿宋_GB2312"/>
                <w:bCs/>
                <w:color w:val="000000"/>
                <w:sz w:val="24"/>
              </w:rPr>
            </w:pPr>
            <w:r w:rsidRPr="00FC142B">
              <w:rPr>
                <w:rFonts w:ascii="仿宋_GB2312" w:eastAsia="仿宋_GB2312" w:hint="eastAsia"/>
                <w:bCs/>
                <w:color w:val="000000"/>
                <w:sz w:val="24"/>
              </w:rPr>
              <w:t>招标范围：理工佳园楼梯扶手、护栏采购、安装，本项目包含楼梯扶手、护栏工程等的材料加工制作、运输装卸、安装施工、验收、维保等工作，具体范围见发包人招标图纸及工程量清单。</w:t>
            </w:r>
          </w:p>
        </w:tc>
      </w:tr>
      <w:tr w:rsidR="00202461" w:rsidRPr="00FC142B" w:rsidTr="00415A41">
        <w:trPr>
          <w:cantSplit/>
        </w:trPr>
        <w:tc>
          <w:tcPr>
            <w:tcW w:w="1008" w:type="dxa"/>
            <w:vMerge/>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p>
        </w:tc>
        <w:tc>
          <w:tcPr>
            <w:tcW w:w="8456" w:type="dxa"/>
            <w:vAlign w:val="center"/>
          </w:tcPr>
          <w:p w:rsidR="00202461" w:rsidRPr="00FC142B" w:rsidRDefault="00202461" w:rsidP="00202461">
            <w:pPr>
              <w:adjustRightInd w:val="0"/>
              <w:snapToGrid w:val="0"/>
              <w:spacing w:line="400" w:lineRule="exact"/>
              <w:ind w:left="1"/>
              <w:rPr>
                <w:rFonts w:ascii="仿宋_GB2312" w:eastAsia="仿宋_GB2312"/>
                <w:bCs/>
                <w:color w:val="000000"/>
                <w:sz w:val="24"/>
              </w:rPr>
            </w:pPr>
            <w:r w:rsidRPr="00FC142B">
              <w:rPr>
                <w:rFonts w:ascii="仿宋_GB2312" w:eastAsia="仿宋_GB2312" w:hint="eastAsia"/>
                <w:bCs/>
                <w:color w:val="000000"/>
                <w:sz w:val="24"/>
              </w:rPr>
              <w:t>工期：</w:t>
            </w:r>
            <w:r w:rsidRPr="00FC142B">
              <w:rPr>
                <w:rFonts w:ascii="仿宋_GB2312" w:eastAsia="仿宋_GB2312" w:hint="eastAsia"/>
                <w:bCs/>
                <w:color w:val="000000"/>
                <w:sz w:val="24"/>
                <w:u w:val="single"/>
              </w:rPr>
              <w:t xml:space="preserve"> </w:t>
            </w:r>
            <w:r w:rsidR="00D103E4">
              <w:rPr>
                <w:rFonts w:ascii="仿宋_GB2312" w:eastAsia="仿宋_GB2312" w:hint="eastAsia"/>
                <w:bCs/>
                <w:color w:val="000000"/>
                <w:sz w:val="24"/>
                <w:u w:val="single"/>
              </w:rPr>
              <w:t>40</w:t>
            </w:r>
            <w:r w:rsidRPr="00FC142B">
              <w:rPr>
                <w:rFonts w:ascii="仿宋_GB2312" w:eastAsia="仿宋_GB2312" w:hint="eastAsia"/>
                <w:bCs/>
                <w:color w:val="000000"/>
                <w:sz w:val="24"/>
                <w:u w:val="single"/>
              </w:rPr>
              <w:t xml:space="preserve"> </w:t>
            </w:r>
            <w:r w:rsidRPr="00FC142B">
              <w:rPr>
                <w:rFonts w:ascii="仿宋_GB2312" w:eastAsia="仿宋_GB2312" w:hint="eastAsia"/>
                <w:bCs/>
                <w:color w:val="000000"/>
                <w:sz w:val="24"/>
              </w:rPr>
              <w:t>天，自接到招标单位通知进场日期起计。</w:t>
            </w:r>
          </w:p>
        </w:tc>
      </w:tr>
      <w:tr w:rsidR="00202461" w:rsidRPr="00FC142B" w:rsidTr="00415A41">
        <w:trPr>
          <w:cantSplit/>
        </w:trPr>
        <w:tc>
          <w:tcPr>
            <w:tcW w:w="1008" w:type="dxa"/>
            <w:vMerge/>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p>
        </w:tc>
        <w:tc>
          <w:tcPr>
            <w:tcW w:w="8456" w:type="dxa"/>
            <w:vAlign w:val="center"/>
          </w:tcPr>
          <w:p w:rsidR="00202461" w:rsidRPr="00FC142B" w:rsidRDefault="00202461" w:rsidP="00202461">
            <w:pPr>
              <w:adjustRightInd w:val="0"/>
              <w:snapToGrid w:val="0"/>
              <w:spacing w:line="400" w:lineRule="exact"/>
              <w:ind w:left="1"/>
              <w:rPr>
                <w:rFonts w:ascii="仿宋_GB2312" w:eastAsia="仿宋_GB2312"/>
                <w:bCs/>
                <w:color w:val="000000"/>
                <w:sz w:val="24"/>
              </w:rPr>
            </w:pPr>
            <w:r w:rsidRPr="00FC142B">
              <w:rPr>
                <w:rFonts w:ascii="仿宋_GB2312" w:eastAsia="仿宋_GB2312" w:hint="eastAsia"/>
                <w:bCs/>
                <w:color w:val="000000"/>
                <w:sz w:val="24"/>
              </w:rPr>
              <w:t>质量要求：符合现行国家标准及相应的产品质量标准，并满足招标文件的要求。</w:t>
            </w:r>
          </w:p>
        </w:tc>
      </w:tr>
      <w:tr w:rsidR="00202461" w:rsidRPr="00FC142B" w:rsidTr="00415A41">
        <w:trPr>
          <w:cantSplit/>
          <w:trHeight w:val="360"/>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2</w:t>
            </w: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资金来源：自筹</w:t>
            </w:r>
          </w:p>
        </w:tc>
      </w:tr>
      <w:tr w:rsidR="00202461" w:rsidRPr="00FC142B" w:rsidTr="00415A41">
        <w:trPr>
          <w:cantSplit/>
          <w:trHeight w:val="127"/>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3</w:t>
            </w: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投标有效期为50天</w:t>
            </w:r>
            <w:r w:rsidRPr="00FC142B">
              <w:rPr>
                <w:rFonts w:ascii="仿宋_GB2312" w:eastAsia="仿宋_GB2312" w:hAnsi="宋体" w:hint="eastAsia"/>
                <w:color w:val="000000"/>
                <w:sz w:val="24"/>
              </w:rPr>
              <w:t>（从投标截止之日算起）</w:t>
            </w:r>
          </w:p>
        </w:tc>
      </w:tr>
      <w:tr w:rsidR="00202461" w:rsidRPr="00FC142B" w:rsidTr="00415A41">
        <w:trPr>
          <w:cantSplit/>
          <w:trHeight w:val="241"/>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4</w:t>
            </w:r>
          </w:p>
        </w:tc>
        <w:tc>
          <w:tcPr>
            <w:tcW w:w="8456" w:type="dxa"/>
            <w:vAlign w:val="center"/>
          </w:tcPr>
          <w:p w:rsidR="00202461" w:rsidRPr="00FC142B" w:rsidRDefault="00202461" w:rsidP="00202461">
            <w:pPr>
              <w:adjustRightInd w:val="0"/>
              <w:snapToGrid w:val="0"/>
              <w:spacing w:line="400" w:lineRule="exact"/>
              <w:rPr>
                <w:rFonts w:ascii="仿宋_GB2312" w:eastAsia="仿宋_GB2312"/>
                <w:bCs/>
                <w:color w:val="000000"/>
                <w:sz w:val="24"/>
              </w:rPr>
            </w:pPr>
            <w:r w:rsidRPr="00FC142B">
              <w:rPr>
                <w:rFonts w:ascii="仿宋_GB2312" w:eastAsia="仿宋_GB2312" w:hint="eastAsia"/>
                <w:bCs/>
                <w:color w:val="000000"/>
                <w:sz w:val="24"/>
              </w:rPr>
              <w:t>投标文件递交截止时间：2023年5月</w:t>
            </w:r>
            <w:r w:rsidR="00D103E4">
              <w:rPr>
                <w:rFonts w:ascii="仿宋_GB2312" w:eastAsia="仿宋_GB2312" w:hint="eastAsia"/>
                <w:bCs/>
                <w:color w:val="000000"/>
                <w:sz w:val="24"/>
              </w:rPr>
              <w:t>6</w:t>
            </w:r>
            <w:r w:rsidRPr="00FC142B">
              <w:rPr>
                <w:rFonts w:ascii="仿宋_GB2312" w:eastAsia="仿宋_GB2312" w:hint="eastAsia"/>
                <w:bCs/>
                <w:color w:val="000000"/>
                <w:sz w:val="24"/>
              </w:rPr>
              <w:t>日上午11点00分</w:t>
            </w:r>
          </w:p>
          <w:p w:rsidR="00202461" w:rsidRPr="00FC142B" w:rsidRDefault="00202461" w:rsidP="00202461">
            <w:pPr>
              <w:tabs>
                <w:tab w:val="left" w:pos="3480"/>
                <w:tab w:val="left" w:pos="7515"/>
              </w:tabs>
              <w:adjustRightInd w:val="0"/>
              <w:snapToGrid w:val="0"/>
              <w:spacing w:line="400" w:lineRule="exact"/>
              <w:rPr>
                <w:rFonts w:ascii="仿宋_GB2312" w:eastAsia="仿宋_GB2312"/>
                <w:bCs/>
                <w:color w:val="000000"/>
                <w:sz w:val="24"/>
              </w:rPr>
            </w:pPr>
            <w:r w:rsidRPr="00FC142B">
              <w:rPr>
                <w:rFonts w:ascii="仿宋_GB2312" w:eastAsia="仿宋_GB2312" w:hint="eastAsia"/>
                <w:bCs/>
                <w:color w:val="000000"/>
                <w:sz w:val="24"/>
              </w:rPr>
              <w:t>地点：南通海安经济技术开发区南湖大道1号南通理工学院海安校区</w:t>
            </w:r>
          </w:p>
        </w:tc>
      </w:tr>
      <w:tr w:rsidR="00202461" w:rsidRPr="00FC142B" w:rsidTr="00415A41">
        <w:trPr>
          <w:cantSplit/>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5</w:t>
            </w: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招标文件的获取：</w:t>
            </w:r>
          </w:p>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1、获取时间：为2023年4月2</w:t>
            </w:r>
            <w:r w:rsidR="00122479">
              <w:rPr>
                <w:rFonts w:ascii="仿宋_GB2312" w:eastAsia="仿宋_GB2312" w:hint="eastAsia"/>
                <w:bCs/>
                <w:color w:val="000000"/>
                <w:sz w:val="24"/>
              </w:rPr>
              <w:t>9</w:t>
            </w:r>
            <w:r w:rsidRPr="00FC142B">
              <w:rPr>
                <w:rFonts w:ascii="仿宋_GB2312" w:eastAsia="仿宋_GB2312" w:hint="eastAsia"/>
                <w:bCs/>
                <w:color w:val="000000"/>
                <w:sz w:val="24"/>
              </w:rPr>
              <w:t>日至2023年</w:t>
            </w:r>
            <w:r w:rsidR="00D103E4">
              <w:rPr>
                <w:rFonts w:ascii="仿宋_GB2312" w:eastAsia="仿宋_GB2312" w:hint="eastAsia"/>
                <w:bCs/>
                <w:color w:val="000000"/>
                <w:sz w:val="24"/>
              </w:rPr>
              <w:t>5</w:t>
            </w:r>
            <w:r w:rsidRPr="00FC142B">
              <w:rPr>
                <w:rFonts w:ascii="仿宋_GB2312" w:eastAsia="仿宋_GB2312" w:hint="eastAsia"/>
                <w:bCs/>
                <w:color w:val="000000"/>
                <w:sz w:val="24"/>
              </w:rPr>
              <w:t>月</w:t>
            </w:r>
            <w:r w:rsidR="00D103E4">
              <w:rPr>
                <w:rFonts w:ascii="仿宋_GB2312" w:eastAsia="仿宋_GB2312" w:hint="eastAsia"/>
                <w:bCs/>
                <w:color w:val="000000"/>
                <w:sz w:val="24"/>
              </w:rPr>
              <w:t>4</w:t>
            </w:r>
            <w:r w:rsidRPr="00FC142B">
              <w:rPr>
                <w:rFonts w:ascii="仿宋_GB2312" w:eastAsia="仿宋_GB2312" w:hint="eastAsia"/>
                <w:bCs/>
                <w:color w:val="000000"/>
                <w:sz w:val="24"/>
              </w:rPr>
              <w:t>日11时00分；</w:t>
            </w:r>
          </w:p>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2、获取方式：投标单位可现场购买或在南通理工学院资产与基建招标网上下载，网址为</w:t>
            </w:r>
            <w:hyperlink r:id="rId8" w:history="1">
              <w:r w:rsidRPr="00FC142B">
                <w:rPr>
                  <w:rFonts w:ascii="仿宋_GB2312" w:eastAsia="仿宋_GB2312" w:hint="eastAsia"/>
                  <w:color w:val="0000FF"/>
                  <w:sz w:val="24"/>
                  <w:u w:val="single"/>
                </w:rPr>
                <w:t>https://hqzc.ntit.edu.cn/1654/list.htm</w:t>
              </w:r>
            </w:hyperlink>
            <w:r w:rsidRPr="00FC142B">
              <w:rPr>
                <w:rFonts w:ascii="仿宋_GB2312" w:eastAsia="仿宋_GB2312" w:hint="eastAsia"/>
                <w:bCs/>
                <w:color w:val="000000"/>
                <w:sz w:val="24"/>
              </w:rPr>
              <w:t>；</w:t>
            </w:r>
          </w:p>
          <w:p w:rsidR="00202461" w:rsidRPr="00FC142B" w:rsidRDefault="00202461" w:rsidP="00202461">
            <w:pPr>
              <w:tabs>
                <w:tab w:val="left" w:pos="3480"/>
                <w:tab w:val="left" w:pos="7515"/>
              </w:tabs>
              <w:adjustRightInd w:val="0"/>
              <w:snapToGrid w:val="0"/>
              <w:spacing w:line="400" w:lineRule="exact"/>
              <w:rPr>
                <w:rFonts w:ascii="仿宋_GB2312" w:eastAsia="仿宋_GB2312"/>
                <w:bCs/>
                <w:color w:val="000000"/>
                <w:sz w:val="24"/>
              </w:rPr>
            </w:pPr>
            <w:r w:rsidRPr="00FC142B">
              <w:rPr>
                <w:rFonts w:ascii="仿宋_GB2312" w:eastAsia="仿宋_GB2312" w:hint="eastAsia"/>
                <w:bCs/>
                <w:color w:val="000000"/>
                <w:sz w:val="24"/>
              </w:rPr>
              <w:t>3、招标文件每套售价200元整。</w:t>
            </w:r>
          </w:p>
        </w:tc>
      </w:tr>
      <w:tr w:rsidR="00202461" w:rsidRPr="00FC142B" w:rsidTr="00415A41">
        <w:trPr>
          <w:cantSplit/>
          <w:trHeight w:val="510"/>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6</w:t>
            </w:r>
          </w:p>
        </w:tc>
        <w:tc>
          <w:tcPr>
            <w:tcW w:w="8456" w:type="dxa"/>
            <w:vAlign w:val="center"/>
          </w:tcPr>
          <w:p w:rsidR="00202461" w:rsidRPr="00FC142B" w:rsidRDefault="00202461" w:rsidP="00202461">
            <w:pPr>
              <w:tabs>
                <w:tab w:val="left" w:pos="3480"/>
                <w:tab w:val="left" w:pos="7515"/>
              </w:tabs>
              <w:adjustRightInd w:val="0"/>
              <w:snapToGrid w:val="0"/>
              <w:spacing w:line="400" w:lineRule="exact"/>
              <w:jc w:val="left"/>
              <w:rPr>
                <w:rFonts w:ascii="仿宋_GB2312" w:eastAsia="仿宋_GB2312"/>
                <w:bCs/>
                <w:color w:val="000000"/>
                <w:sz w:val="24"/>
              </w:rPr>
            </w:pPr>
            <w:r w:rsidRPr="00FC142B">
              <w:rPr>
                <w:rFonts w:ascii="仿宋_GB2312" w:eastAsia="仿宋_GB2312" w:hint="eastAsia"/>
                <w:bCs/>
                <w:color w:val="000000"/>
                <w:sz w:val="24"/>
              </w:rPr>
              <w:t xml:space="preserve">书面投标文件份数为：正本壹份，副本贰份，投标文件及电子档（随投标文件密封档案带内）一套； </w:t>
            </w:r>
          </w:p>
        </w:tc>
      </w:tr>
      <w:tr w:rsidR="00202461" w:rsidRPr="00FC142B" w:rsidTr="00415A41">
        <w:trPr>
          <w:cantSplit/>
          <w:trHeight w:val="420"/>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7</w:t>
            </w: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投标保证金：</w:t>
            </w:r>
            <w:r w:rsidR="00122479">
              <w:rPr>
                <w:rFonts w:ascii="仿宋_GB2312" w:eastAsia="仿宋_GB2312" w:hint="eastAsia"/>
                <w:bCs/>
                <w:color w:val="000000"/>
                <w:sz w:val="24"/>
              </w:rPr>
              <w:t>3</w:t>
            </w:r>
            <w:r w:rsidRPr="00FC142B">
              <w:rPr>
                <w:rFonts w:ascii="仿宋_GB2312" w:eastAsia="仿宋_GB2312" w:hint="eastAsia"/>
                <w:bCs/>
                <w:color w:val="000000"/>
                <w:sz w:val="24"/>
              </w:rPr>
              <w:t>万元</w:t>
            </w:r>
            <w:r w:rsidR="00D103E4">
              <w:rPr>
                <w:rFonts w:ascii="仿宋_GB2312" w:eastAsia="仿宋_GB2312" w:hint="eastAsia"/>
                <w:bCs/>
                <w:color w:val="000000"/>
                <w:sz w:val="24"/>
              </w:rPr>
              <w:t>（中标后自动转为履约保证金）</w:t>
            </w:r>
            <w:r w:rsidRPr="00FC142B">
              <w:rPr>
                <w:rFonts w:ascii="仿宋_GB2312" w:eastAsia="仿宋_GB2312" w:hint="eastAsia"/>
                <w:bCs/>
                <w:color w:val="000000"/>
                <w:sz w:val="24"/>
              </w:rPr>
              <w:t>，投标单位需在投标截止日期前将该保证金汇入招标单位以下账户，户名：海安理工置业有限公司，开户行：海安农商行新生支行，账号：3206210401010000058247。截止日期后汇入的视为废标。</w:t>
            </w:r>
          </w:p>
        </w:tc>
      </w:tr>
      <w:tr w:rsidR="00202461" w:rsidRPr="00FC142B" w:rsidTr="00415A41">
        <w:trPr>
          <w:cantSplit/>
          <w:trHeight w:val="420"/>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8</w:t>
            </w: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bCs/>
                <w:color w:val="000000"/>
                <w:sz w:val="24"/>
              </w:rPr>
            </w:pPr>
            <w:r w:rsidRPr="00FC142B">
              <w:rPr>
                <w:rFonts w:ascii="仿宋_GB2312" w:eastAsia="仿宋_GB2312" w:hint="eastAsia"/>
                <w:bCs/>
                <w:color w:val="000000"/>
                <w:sz w:val="24"/>
              </w:rPr>
              <w:t>开标方式：由招标人自行组织开标。</w:t>
            </w:r>
          </w:p>
        </w:tc>
      </w:tr>
      <w:tr w:rsidR="00202461" w:rsidRPr="00FC142B" w:rsidTr="00415A41">
        <w:trPr>
          <w:cantSplit/>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9</w:t>
            </w:r>
          </w:p>
        </w:tc>
        <w:tc>
          <w:tcPr>
            <w:tcW w:w="8456" w:type="dxa"/>
            <w:vAlign w:val="center"/>
          </w:tcPr>
          <w:p w:rsidR="00202461" w:rsidRPr="00FC142B" w:rsidRDefault="00202461" w:rsidP="00202461">
            <w:pPr>
              <w:adjustRightInd w:val="0"/>
              <w:snapToGrid w:val="0"/>
              <w:spacing w:line="400" w:lineRule="exact"/>
              <w:rPr>
                <w:rFonts w:ascii="仿宋_GB2312" w:eastAsia="仿宋_GB2312"/>
                <w:bCs/>
                <w:color w:val="000000"/>
                <w:sz w:val="24"/>
              </w:rPr>
            </w:pPr>
            <w:r w:rsidRPr="00FC142B">
              <w:rPr>
                <w:rFonts w:ascii="仿宋_GB2312" w:eastAsia="仿宋_GB2312" w:hint="eastAsia"/>
                <w:bCs/>
                <w:color w:val="000000"/>
                <w:sz w:val="24"/>
              </w:rPr>
              <w:t>计价方式：本项目采用固定综合单价报价，投标单位应标按招标人提供的工程量清单及要求中列出的对应规格的楼梯扶手、护栏的综合单价和合价，每种货物只允许有一个报价。任何有选择的报价将不予接受。投标单位未</w:t>
            </w:r>
            <w:proofErr w:type="gramStart"/>
            <w:r w:rsidRPr="00FC142B">
              <w:rPr>
                <w:rFonts w:ascii="仿宋_GB2312" w:eastAsia="仿宋_GB2312" w:hint="eastAsia"/>
                <w:bCs/>
                <w:color w:val="000000"/>
                <w:sz w:val="24"/>
              </w:rPr>
              <w:t>填综合</w:t>
            </w:r>
            <w:proofErr w:type="gramEnd"/>
            <w:r w:rsidRPr="00FC142B">
              <w:rPr>
                <w:rFonts w:ascii="仿宋_GB2312" w:eastAsia="仿宋_GB2312" w:hint="eastAsia"/>
                <w:bCs/>
                <w:color w:val="000000"/>
                <w:sz w:val="24"/>
              </w:rPr>
              <w:t>单价或合价的，在实施后，招标人将不予支持，并视为该费用已包括在其他有价款的综合单价或合价内。</w:t>
            </w:r>
          </w:p>
        </w:tc>
      </w:tr>
      <w:tr w:rsidR="00202461" w:rsidRPr="00FC142B" w:rsidTr="00415A41">
        <w:trPr>
          <w:trHeight w:val="435"/>
        </w:trPr>
        <w:tc>
          <w:tcPr>
            <w:tcW w:w="1008" w:type="dxa"/>
            <w:vAlign w:val="center"/>
          </w:tcPr>
          <w:p w:rsidR="00202461" w:rsidRPr="00FC142B" w:rsidRDefault="00202461" w:rsidP="00202461">
            <w:pPr>
              <w:tabs>
                <w:tab w:val="left" w:pos="3480"/>
                <w:tab w:val="left" w:pos="7515"/>
              </w:tabs>
              <w:spacing w:line="400" w:lineRule="exact"/>
              <w:jc w:val="center"/>
              <w:rPr>
                <w:rFonts w:ascii="仿宋_GB2312" w:eastAsia="仿宋_GB2312"/>
                <w:bCs/>
                <w:color w:val="000000"/>
                <w:sz w:val="24"/>
              </w:rPr>
            </w:pPr>
            <w:r w:rsidRPr="00FC142B">
              <w:rPr>
                <w:rFonts w:ascii="仿宋_GB2312" w:eastAsia="仿宋_GB2312" w:hint="eastAsia"/>
                <w:bCs/>
                <w:color w:val="000000"/>
                <w:sz w:val="24"/>
              </w:rPr>
              <w:t>10</w:t>
            </w:r>
          </w:p>
        </w:tc>
        <w:tc>
          <w:tcPr>
            <w:tcW w:w="8456" w:type="dxa"/>
            <w:vAlign w:val="center"/>
          </w:tcPr>
          <w:p w:rsidR="00202461" w:rsidRPr="00FC142B" w:rsidRDefault="00202461" w:rsidP="00202461">
            <w:pPr>
              <w:tabs>
                <w:tab w:val="left" w:pos="3480"/>
                <w:tab w:val="left" w:pos="7515"/>
              </w:tabs>
              <w:spacing w:line="400" w:lineRule="exact"/>
              <w:rPr>
                <w:rFonts w:ascii="仿宋_GB2312" w:eastAsia="仿宋_GB2312"/>
                <w:color w:val="000000"/>
                <w:sz w:val="24"/>
              </w:rPr>
            </w:pPr>
            <w:r w:rsidRPr="00FC142B">
              <w:rPr>
                <w:rFonts w:ascii="仿宋_GB2312" w:eastAsia="仿宋_GB2312" w:hint="eastAsia"/>
                <w:color w:val="000000"/>
                <w:sz w:val="24"/>
              </w:rPr>
              <w:t>联系方式：钱禹丞  18951945935</w:t>
            </w:r>
          </w:p>
        </w:tc>
      </w:tr>
    </w:tbl>
    <w:p w:rsidR="00202461" w:rsidRPr="00FC142B" w:rsidRDefault="00202461" w:rsidP="00202461">
      <w:pPr>
        <w:tabs>
          <w:tab w:val="left" w:pos="3480"/>
          <w:tab w:val="left" w:pos="7515"/>
        </w:tabs>
        <w:spacing w:line="400" w:lineRule="exact"/>
        <w:rPr>
          <w:rFonts w:ascii="仿宋_GB2312" w:eastAsia="仿宋_GB2312"/>
          <w:b/>
          <w:color w:val="000000"/>
          <w:sz w:val="24"/>
        </w:rPr>
      </w:pPr>
    </w:p>
    <w:p w:rsidR="00202461" w:rsidRPr="00FC142B" w:rsidRDefault="00202461">
      <w:pPr>
        <w:widowControl/>
        <w:jc w:val="left"/>
        <w:rPr>
          <w:rFonts w:ascii="Arial" w:hAnsi="Arial" w:cs="Arial"/>
          <w:b/>
          <w:color w:val="333333"/>
          <w:kern w:val="0"/>
          <w:sz w:val="36"/>
          <w:szCs w:val="36"/>
        </w:rPr>
      </w:pPr>
      <w:r w:rsidRPr="00FC142B">
        <w:rPr>
          <w:rFonts w:ascii="Arial" w:hAnsi="Arial" w:cs="Arial"/>
          <w:b/>
          <w:color w:val="333333"/>
          <w:sz w:val="36"/>
          <w:szCs w:val="36"/>
        </w:rPr>
        <w:br w:type="page"/>
      </w:r>
    </w:p>
    <w:p w:rsidR="00FA45DB" w:rsidRPr="00FC142B" w:rsidRDefault="00FA45DB" w:rsidP="00FA45DB">
      <w:pPr>
        <w:tabs>
          <w:tab w:val="left" w:pos="3480"/>
          <w:tab w:val="left" w:pos="7515"/>
        </w:tabs>
        <w:spacing w:line="560" w:lineRule="exact"/>
        <w:jc w:val="center"/>
        <w:rPr>
          <w:rFonts w:ascii="仿宋_GB2312" w:eastAsia="仿宋_GB2312"/>
          <w:b/>
          <w:color w:val="000000"/>
          <w:sz w:val="24"/>
        </w:rPr>
      </w:pPr>
      <w:r w:rsidRPr="00FC142B">
        <w:rPr>
          <w:rFonts w:ascii="仿宋_GB2312" w:eastAsia="仿宋_GB2312" w:hint="eastAsia"/>
          <w:b/>
          <w:color w:val="000000"/>
          <w:sz w:val="24"/>
        </w:rPr>
        <w:lastRenderedPageBreak/>
        <w:t>目   录</w:t>
      </w:r>
    </w:p>
    <w:p w:rsidR="00FA45DB" w:rsidRPr="00FC142B" w:rsidRDefault="00FA45DB" w:rsidP="00FA45DB">
      <w:pPr>
        <w:numPr>
          <w:ilvl w:val="0"/>
          <w:numId w:val="6"/>
        </w:numPr>
        <w:spacing w:line="560" w:lineRule="exact"/>
        <w:rPr>
          <w:rFonts w:ascii="仿宋_GB2312" w:eastAsia="仿宋_GB2312"/>
          <w:b/>
          <w:color w:val="000000"/>
          <w:sz w:val="24"/>
        </w:rPr>
      </w:pPr>
      <w:r w:rsidRPr="00FC142B">
        <w:rPr>
          <w:rFonts w:ascii="仿宋_GB2312" w:eastAsia="仿宋_GB2312" w:hint="eastAsia"/>
          <w:b/>
          <w:color w:val="000000"/>
          <w:sz w:val="24"/>
        </w:rPr>
        <w:t xml:space="preserve">投标须知                                              </w:t>
      </w:r>
    </w:p>
    <w:p w:rsidR="00FA45DB" w:rsidRPr="00FC142B" w:rsidRDefault="00FA45DB" w:rsidP="00FA45DB">
      <w:pPr>
        <w:tabs>
          <w:tab w:val="left" w:pos="7530"/>
        </w:tabs>
        <w:spacing w:line="560" w:lineRule="exact"/>
        <w:rPr>
          <w:rFonts w:ascii="仿宋_GB2312" w:eastAsia="仿宋_GB2312"/>
          <w:color w:val="000000"/>
          <w:sz w:val="24"/>
        </w:rPr>
      </w:pPr>
      <w:r w:rsidRPr="00FC142B">
        <w:rPr>
          <w:rFonts w:ascii="仿宋_GB2312" w:eastAsia="仿宋_GB2312" w:hint="eastAsia"/>
          <w:color w:val="000000"/>
          <w:sz w:val="24"/>
        </w:rPr>
        <w:t xml:space="preserve">一、总则                                                </w:t>
      </w:r>
    </w:p>
    <w:p w:rsidR="00FA45DB" w:rsidRPr="00FC142B" w:rsidRDefault="00FA45DB" w:rsidP="00FA45DB">
      <w:pPr>
        <w:tabs>
          <w:tab w:val="left" w:pos="420"/>
          <w:tab w:val="left" w:pos="840"/>
          <w:tab w:val="left" w:pos="1260"/>
          <w:tab w:val="left" w:pos="1680"/>
          <w:tab w:val="left" w:pos="2100"/>
          <w:tab w:val="left" w:pos="2520"/>
          <w:tab w:val="left" w:pos="2760"/>
          <w:tab w:val="right" w:pos="8306"/>
        </w:tabs>
        <w:spacing w:line="560" w:lineRule="exact"/>
        <w:rPr>
          <w:rFonts w:ascii="仿宋_GB2312" w:eastAsia="仿宋_GB2312"/>
          <w:color w:val="000000"/>
          <w:sz w:val="24"/>
        </w:rPr>
      </w:pPr>
      <w:r w:rsidRPr="00FC142B">
        <w:rPr>
          <w:rFonts w:ascii="仿宋_GB2312" w:eastAsia="仿宋_GB2312" w:hint="eastAsia"/>
          <w:color w:val="000000"/>
          <w:sz w:val="24"/>
        </w:rPr>
        <w:t>二、招标文件</w:t>
      </w:r>
      <w:r w:rsidRPr="00FC142B">
        <w:rPr>
          <w:rFonts w:ascii="仿宋_GB2312" w:eastAsia="仿宋_GB2312" w:hint="eastAsia"/>
          <w:color w:val="000000"/>
          <w:sz w:val="24"/>
        </w:rPr>
        <w:tab/>
        <w:t xml:space="preserve">                                           </w:t>
      </w:r>
    </w:p>
    <w:p w:rsidR="00FA45DB" w:rsidRPr="00FC142B" w:rsidRDefault="00FA45DB" w:rsidP="00FA45DB">
      <w:pPr>
        <w:tabs>
          <w:tab w:val="left" w:pos="420"/>
          <w:tab w:val="left" w:pos="840"/>
          <w:tab w:val="left" w:pos="1260"/>
          <w:tab w:val="left" w:pos="1680"/>
          <w:tab w:val="left" w:pos="2100"/>
          <w:tab w:val="left" w:pos="2520"/>
          <w:tab w:val="left" w:pos="2760"/>
          <w:tab w:val="right" w:pos="8306"/>
        </w:tabs>
        <w:spacing w:line="560" w:lineRule="exact"/>
        <w:rPr>
          <w:rFonts w:ascii="仿宋_GB2312" w:eastAsia="仿宋_GB2312"/>
          <w:color w:val="000000"/>
          <w:sz w:val="24"/>
        </w:rPr>
      </w:pPr>
      <w:r w:rsidRPr="00FC142B">
        <w:rPr>
          <w:rFonts w:ascii="仿宋_GB2312" w:eastAsia="仿宋_GB2312" w:hint="eastAsia"/>
          <w:color w:val="000000"/>
          <w:sz w:val="24"/>
        </w:rPr>
        <w:t>三、投标报价</w:t>
      </w:r>
      <w:r w:rsidRPr="00FC142B">
        <w:rPr>
          <w:rFonts w:ascii="仿宋_GB2312" w:eastAsia="仿宋_GB2312" w:hint="eastAsia"/>
          <w:color w:val="000000"/>
          <w:sz w:val="24"/>
        </w:rPr>
        <w:tab/>
      </w:r>
    </w:p>
    <w:p w:rsidR="00FA45DB" w:rsidRPr="00FC142B" w:rsidRDefault="00FA45DB" w:rsidP="00FA45DB">
      <w:pPr>
        <w:tabs>
          <w:tab w:val="left" w:pos="7530"/>
        </w:tabs>
        <w:spacing w:line="560" w:lineRule="exact"/>
        <w:rPr>
          <w:rFonts w:ascii="仿宋_GB2312" w:eastAsia="仿宋_GB2312"/>
          <w:color w:val="000000"/>
          <w:sz w:val="24"/>
        </w:rPr>
      </w:pPr>
      <w:r w:rsidRPr="00FC142B">
        <w:rPr>
          <w:rFonts w:ascii="仿宋_GB2312" w:eastAsia="仿宋_GB2312" w:hint="eastAsia"/>
          <w:color w:val="000000"/>
          <w:sz w:val="24"/>
        </w:rPr>
        <w:t>四、投标文件</w:t>
      </w:r>
      <w:r w:rsidRPr="00FC142B">
        <w:rPr>
          <w:rFonts w:ascii="仿宋_GB2312" w:eastAsia="仿宋_GB2312" w:hint="eastAsia"/>
          <w:color w:val="000000"/>
          <w:sz w:val="24"/>
        </w:rPr>
        <w:tab/>
      </w:r>
    </w:p>
    <w:p w:rsidR="00FA45DB" w:rsidRPr="00FC142B" w:rsidRDefault="00FA45DB" w:rsidP="00FA45DB">
      <w:pPr>
        <w:tabs>
          <w:tab w:val="left" w:pos="7530"/>
        </w:tabs>
        <w:spacing w:line="560" w:lineRule="exact"/>
        <w:rPr>
          <w:rFonts w:ascii="仿宋_GB2312" w:eastAsia="仿宋_GB2312"/>
          <w:color w:val="000000"/>
          <w:sz w:val="24"/>
        </w:rPr>
      </w:pPr>
      <w:r w:rsidRPr="00FC142B">
        <w:rPr>
          <w:rFonts w:ascii="仿宋_GB2312" w:eastAsia="仿宋_GB2312" w:hint="eastAsia"/>
          <w:color w:val="000000"/>
          <w:sz w:val="24"/>
        </w:rPr>
        <w:t>五、投标文件密封和递交</w:t>
      </w:r>
      <w:r w:rsidRPr="00FC142B">
        <w:rPr>
          <w:rFonts w:ascii="仿宋_GB2312" w:eastAsia="仿宋_GB2312" w:hint="eastAsia"/>
          <w:color w:val="000000"/>
          <w:sz w:val="24"/>
        </w:rPr>
        <w:tab/>
      </w:r>
    </w:p>
    <w:p w:rsidR="00FA45DB" w:rsidRPr="00FC142B" w:rsidRDefault="00FA45DB" w:rsidP="00FA45DB">
      <w:pPr>
        <w:tabs>
          <w:tab w:val="left" w:pos="7530"/>
        </w:tabs>
        <w:spacing w:line="560" w:lineRule="exact"/>
        <w:rPr>
          <w:rFonts w:ascii="仿宋_GB2312" w:eastAsia="仿宋_GB2312"/>
          <w:color w:val="000000"/>
          <w:sz w:val="24"/>
        </w:rPr>
      </w:pPr>
      <w:r w:rsidRPr="00FC142B">
        <w:rPr>
          <w:rFonts w:ascii="仿宋_GB2312" w:eastAsia="仿宋_GB2312" w:hint="eastAsia"/>
          <w:color w:val="000000"/>
          <w:sz w:val="24"/>
        </w:rPr>
        <w:t>六、开标、评标、递交</w:t>
      </w:r>
      <w:r w:rsidRPr="00FC142B">
        <w:rPr>
          <w:rFonts w:ascii="仿宋_GB2312" w:eastAsia="仿宋_GB2312" w:hint="eastAsia"/>
          <w:color w:val="000000"/>
          <w:sz w:val="24"/>
        </w:rPr>
        <w:tab/>
      </w:r>
    </w:p>
    <w:p w:rsidR="00FA45DB" w:rsidRPr="00FC142B" w:rsidRDefault="00FA45DB" w:rsidP="00FA45DB">
      <w:pPr>
        <w:tabs>
          <w:tab w:val="left" w:pos="7530"/>
        </w:tabs>
        <w:spacing w:line="560" w:lineRule="exact"/>
        <w:rPr>
          <w:rFonts w:ascii="仿宋_GB2312" w:eastAsia="仿宋_GB2312"/>
          <w:color w:val="000000"/>
          <w:sz w:val="24"/>
        </w:rPr>
      </w:pPr>
      <w:r w:rsidRPr="00FC142B">
        <w:rPr>
          <w:rFonts w:ascii="仿宋_GB2312" w:eastAsia="仿宋_GB2312" w:hint="eastAsia"/>
          <w:color w:val="000000"/>
          <w:sz w:val="24"/>
        </w:rPr>
        <w:t>七、授予合同</w:t>
      </w:r>
      <w:r w:rsidRPr="00FC142B">
        <w:rPr>
          <w:rFonts w:ascii="仿宋_GB2312" w:eastAsia="仿宋_GB2312" w:hint="eastAsia"/>
          <w:color w:val="000000"/>
          <w:sz w:val="24"/>
        </w:rPr>
        <w:tab/>
      </w:r>
    </w:p>
    <w:p w:rsidR="00FA45DB" w:rsidRPr="00FC142B" w:rsidRDefault="00FA45DB" w:rsidP="00FA45DB">
      <w:pPr>
        <w:tabs>
          <w:tab w:val="left" w:pos="7530"/>
        </w:tabs>
        <w:spacing w:line="560" w:lineRule="exact"/>
        <w:rPr>
          <w:rFonts w:ascii="仿宋_GB2312" w:eastAsia="仿宋_GB2312"/>
          <w:b/>
          <w:color w:val="000000"/>
          <w:sz w:val="24"/>
        </w:rPr>
      </w:pPr>
      <w:r w:rsidRPr="00FC142B">
        <w:rPr>
          <w:rFonts w:ascii="仿宋_GB2312" w:eastAsia="仿宋_GB2312" w:hint="eastAsia"/>
          <w:b/>
          <w:color w:val="000000"/>
          <w:sz w:val="24"/>
        </w:rPr>
        <w:t>第二章 合同主要条款</w:t>
      </w:r>
      <w:r w:rsidRPr="00FC142B">
        <w:rPr>
          <w:rFonts w:ascii="仿宋_GB2312" w:eastAsia="仿宋_GB2312" w:hint="eastAsia"/>
          <w:b/>
          <w:color w:val="000000"/>
          <w:sz w:val="24"/>
        </w:rPr>
        <w:tab/>
      </w:r>
    </w:p>
    <w:p w:rsidR="00FA45DB" w:rsidRPr="00FC142B" w:rsidRDefault="00FA45DB" w:rsidP="00FA45DB">
      <w:pPr>
        <w:tabs>
          <w:tab w:val="left" w:pos="7530"/>
        </w:tabs>
        <w:spacing w:line="560" w:lineRule="exact"/>
        <w:rPr>
          <w:rFonts w:ascii="仿宋_GB2312" w:eastAsia="仿宋_GB2312"/>
          <w:b/>
          <w:color w:val="000000"/>
          <w:sz w:val="24"/>
        </w:rPr>
      </w:pPr>
      <w:r w:rsidRPr="00FC142B">
        <w:rPr>
          <w:rFonts w:ascii="仿宋_GB2312" w:eastAsia="仿宋_GB2312" w:hint="eastAsia"/>
          <w:b/>
          <w:color w:val="000000"/>
          <w:sz w:val="24"/>
        </w:rPr>
        <w:t>第三章 技术规格及要求</w:t>
      </w:r>
      <w:r w:rsidRPr="00FC142B">
        <w:rPr>
          <w:rFonts w:ascii="仿宋_GB2312" w:eastAsia="仿宋_GB2312" w:hint="eastAsia"/>
          <w:b/>
          <w:color w:val="000000"/>
          <w:sz w:val="24"/>
        </w:rPr>
        <w:tab/>
      </w:r>
    </w:p>
    <w:p w:rsidR="00FA45DB" w:rsidRPr="00FC142B" w:rsidRDefault="00FA45DB" w:rsidP="00FA45DB">
      <w:pPr>
        <w:tabs>
          <w:tab w:val="left" w:pos="7530"/>
        </w:tabs>
        <w:spacing w:line="560" w:lineRule="exact"/>
        <w:rPr>
          <w:rFonts w:ascii="仿宋_GB2312" w:eastAsia="仿宋_GB2312"/>
          <w:b/>
          <w:color w:val="000000"/>
          <w:sz w:val="24"/>
        </w:rPr>
      </w:pPr>
      <w:r w:rsidRPr="00FC142B">
        <w:rPr>
          <w:rFonts w:ascii="仿宋_GB2312" w:eastAsia="仿宋_GB2312" w:hint="eastAsia"/>
          <w:b/>
          <w:color w:val="000000"/>
          <w:sz w:val="24"/>
        </w:rPr>
        <w:t>第四章 工程量清单</w:t>
      </w:r>
    </w:p>
    <w:p w:rsidR="00FA45DB" w:rsidRPr="00FC142B" w:rsidRDefault="00FA45DB" w:rsidP="00FA45DB">
      <w:pPr>
        <w:tabs>
          <w:tab w:val="left" w:pos="7530"/>
        </w:tabs>
        <w:spacing w:line="560" w:lineRule="exact"/>
        <w:rPr>
          <w:rFonts w:ascii="仿宋_GB2312" w:eastAsia="仿宋_GB2312"/>
          <w:b/>
          <w:color w:val="000000"/>
          <w:sz w:val="24"/>
        </w:rPr>
      </w:pPr>
      <w:r w:rsidRPr="00FC142B">
        <w:rPr>
          <w:rFonts w:ascii="仿宋_GB2312" w:eastAsia="仿宋_GB2312" w:hint="eastAsia"/>
          <w:b/>
          <w:color w:val="000000"/>
          <w:sz w:val="24"/>
        </w:rPr>
        <w:t>第五章 图纸</w:t>
      </w:r>
    </w:p>
    <w:p w:rsidR="0022022D" w:rsidRPr="00FC142B" w:rsidRDefault="00FA45DB" w:rsidP="00FA45DB">
      <w:pPr>
        <w:tabs>
          <w:tab w:val="left" w:pos="7530"/>
        </w:tabs>
        <w:spacing w:line="560" w:lineRule="exact"/>
        <w:rPr>
          <w:rFonts w:ascii="仿宋_GB2312" w:eastAsia="仿宋_GB2312"/>
          <w:b/>
          <w:color w:val="000000"/>
          <w:sz w:val="24"/>
        </w:rPr>
      </w:pPr>
      <w:r w:rsidRPr="00FC142B">
        <w:rPr>
          <w:rFonts w:ascii="仿宋_GB2312" w:eastAsia="仿宋_GB2312" w:hint="eastAsia"/>
          <w:b/>
          <w:color w:val="000000"/>
          <w:sz w:val="24"/>
        </w:rPr>
        <w:t>第六章 投标文件格式</w:t>
      </w:r>
    </w:p>
    <w:p w:rsidR="0022022D" w:rsidRPr="00FC142B" w:rsidRDefault="0022022D" w:rsidP="0022022D">
      <w:pPr>
        <w:pStyle w:val="a0"/>
      </w:pPr>
      <w:r w:rsidRPr="00FC142B">
        <w:br w:type="page"/>
      </w:r>
    </w:p>
    <w:p w:rsidR="00FA45DB" w:rsidRPr="00FC142B" w:rsidRDefault="00FA45DB" w:rsidP="00FA45DB">
      <w:pPr>
        <w:tabs>
          <w:tab w:val="left" w:pos="7530"/>
        </w:tabs>
        <w:spacing w:line="560" w:lineRule="exact"/>
        <w:rPr>
          <w:rFonts w:ascii="仿宋_GB2312" w:eastAsia="仿宋_GB2312"/>
          <w:b/>
          <w:color w:val="000000"/>
          <w:sz w:val="24"/>
        </w:rPr>
      </w:pPr>
    </w:p>
    <w:p w:rsidR="00FA45DB" w:rsidRPr="00FC142B" w:rsidRDefault="00FA45DB" w:rsidP="00FA45DB">
      <w:pPr>
        <w:numPr>
          <w:ilvl w:val="0"/>
          <w:numId w:val="9"/>
        </w:numPr>
        <w:tabs>
          <w:tab w:val="left" w:pos="7515"/>
        </w:tabs>
        <w:spacing w:line="400" w:lineRule="exact"/>
        <w:jc w:val="center"/>
        <w:rPr>
          <w:rFonts w:ascii="仿宋_GB2312" w:eastAsia="仿宋_GB2312"/>
          <w:color w:val="000000"/>
          <w:sz w:val="24"/>
        </w:rPr>
      </w:pPr>
      <w:r w:rsidRPr="00FC142B">
        <w:rPr>
          <w:rFonts w:ascii="仿宋_GB2312" w:eastAsia="仿宋_GB2312" w:hint="eastAsia"/>
          <w:b/>
          <w:bCs/>
          <w:color w:val="000000"/>
          <w:sz w:val="24"/>
        </w:rPr>
        <w:t>投标须知</w:t>
      </w:r>
    </w:p>
    <w:p w:rsidR="00FA45DB" w:rsidRPr="00FC142B" w:rsidRDefault="00FA45DB" w:rsidP="00FA45DB">
      <w:pPr>
        <w:tabs>
          <w:tab w:val="left" w:pos="7515"/>
        </w:tabs>
        <w:spacing w:line="400" w:lineRule="exact"/>
        <w:rPr>
          <w:rFonts w:ascii="仿宋_GB2312" w:eastAsia="仿宋_GB2312"/>
          <w:color w:val="000000"/>
          <w:sz w:val="24"/>
        </w:rPr>
      </w:pPr>
    </w:p>
    <w:p w:rsidR="00FA45DB" w:rsidRPr="00FC142B" w:rsidRDefault="00FA45DB" w:rsidP="00FA45DB">
      <w:pPr>
        <w:numPr>
          <w:ilvl w:val="0"/>
          <w:numId w:val="7"/>
        </w:num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总则</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1.工程概况</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1.1</w:t>
      </w:r>
      <w:r w:rsidRPr="00FC142B">
        <w:rPr>
          <w:rFonts w:ascii="仿宋_GB2312" w:eastAsia="仿宋_GB2312" w:hint="eastAsia"/>
          <w:b/>
          <w:color w:val="000000"/>
          <w:sz w:val="24"/>
        </w:rPr>
        <w:t xml:space="preserve"> </w:t>
      </w:r>
      <w:r w:rsidRPr="00FC142B">
        <w:rPr>
          <w:rFonts w:ascii="仿宋_GB2312" w:eastAsia="仿宋_GB2312" w:hint="eastAsia"/>
          <w:bCs/>
          <w:color w:val="000000"/>
          <w:sz w:val="24"/>
        </w:rPr>
        <w:t>本招标工程项目说明和招标范围详见本须知前附表</w:t>
      </w:r>
      <w:r w:rsidRPr="00FC142B">
        <w:rPr>
          <w:rFonts w:ascii="仿宋_GB2312" w:eastAsia="仿宋_GB2312" w:hint="eastAsia"/>
          <w:color w:val="000000"/>
          <w:sz w:val="24"/>
        </w:rPr>
        <w:t>。</w:t>
      </w:r>
    </w:p>
    <w:p w:rsidR="00FA45DB" w:rsidRPr="00FC142B" w:rsidRDefault="00FA45DB" w:rsidP="00771C07">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1.2按照图纸及规范要求，负责。总</w:t>
      </w:r>
      <w:proofErr w:type="gramStart"/>
      <w:r w:rsidRPr="00FC142B">
        <w:rPr>
          <w:rFonts w:ascii="仿宋_GB2312" w:eastAsia="仿宋_GB2312" w:hint="eastAsia"/>
          <w:color w:val="000000"/>
          <w:sz w:val="24"/>
        </w:rPr>
        <w:t>包负责</w:t>
      </w:r>
      <w:proofErr w:type="gramEnd"/>
      <w:r w:rsidRPr="00FC142B">
        <w:rPr>
          <w:rFonts w:ascii="仿宋_GB2312" w:eastAsia="仿宋_GB2312" w:hint="eastAsia"/>
          <w:color w:val="000000"/>
          <w:sz w:val="24"/>
        </w:rPr>
        <w:t>整体协调，按合同约定安全、进度、质量，包括疫情防控。水电接驳点、垂直运输由总包单位提供，施工期间需按总包进度进行安装。</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b/>
          <w:bCs/>
          <w:color w:val="000000"/>
          <w:sz w:val="24"/>
        </w:rPr>
        <w:t>2.按照</w:t>
      </w:r>
      <w:r w:rsidRPr="00FC142B">
        <w:rPr>
          <w:rFonts w:ascii="仿宋_GB2312" w:eastAsia="仿宋_GB2312" w:hint="eastAsia"/>
          <w:b/>
          <w:color w:val="000000"/>
          <w:sz w:val="24"/>
        </w:rPr>
        <w:t>建设工程施工招标投标有关规定，上述工程现采用</w:t>
      </w:r>
      <w:r w:rsidRPr="00FC142B">
        <w:rPr>
          <w:rFonts w:ascii="仿宋_GB2312" w:eastAsia="仿宋_GB2312" w:hint="eastAsia"/>
          <w:b/>
          <w:color w:val="000000"/>
          <w:sz w:val="24"/>
          <w:u w:val="single"/>
        </w:rPr>
        <w:t xml:space="preserve"> </w:t>
      </w:r>
      <w:r w:rsidRPr="00FC142B">
        <w:rPr>
          <w:rFonts w:ascii="仿宋_GB2312" w:eastAsia="仿宋_GB2312" w:hint="eastAsia"/>
          <w:b/>
          <w:bCs/>
          <w:color w:val="000000"/>
          <w:sz w:val="24"/>
          <w:u w:val="single"/>
        </w:rPr>
        <w:t xml:space="preserve">  公开招标 </w:t>
      </w:r>
      <w:r w:rsidRPr="00FC142B">
        <w:rPr>
          <w:rFonts w:ascii="仿宋_GB2312" w:eastAsia="仿宋_GB2312" w:hint="eastAsia"/>
          <w:b/>
          <w:color w:val="000000"/>
          <w:sz w:val="24"/>
          <w:u w:val="single"/>
        </w:rPr>
        <w:t xml:space="preserve">  </w:t>
      </w:r>
      <w:r w:rsidRPr="00FC142B">
        <w:rPr>
          <w:rFonts w:ascii="仿宋_GB2312" w:eastAsia="仿宋_GB2312" w:hint="eastAsia"/>
          <w:b/>
          <w:color w:val="000000"/>
          <w:sz w:val="24"/>
        </w:rPr>
        <w:t xml:space="preserve"> 招标方式，合理低价择优选定中标单位</w:t>
      </w:r>
      <w:r w:rsidRPr="00FC142B">
        <w:rPr>
          <w:rFonts w:ascii="仿宋_GB2312" w:eastAsia="仿宋_GB2312" w:hint="eastAsia"/>
          <w:color w:val="000000"/>
          <w:sz w:val="24"/>
        </w:rPr>
        <w:t>。</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3.投标单位资格要求</w:t>
      </w:r>
    </w:p>
    <w:p w:rsidR="00FA45DB" w:rsidRPr="00FC142B" w:rsidRDefault="00FA45DB" w:rsidP="00FA45DB">
      <w:pPr>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3.1参加投标的单位（以下称“投标单位”）必须具有独立的法人资格，营业执照在有效期内，招标内容在营业执照的经营范围内。</w:t>
      </w:r>
    </w:p>
    <w:p w:rsidR="00FA45DB" w:rsidRPr="00FC142B" w:rsidRDefault="00FA45DB" w:rsidP="00FA45DB">
      <w:pPr>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3.2投标单位具有</w:t>
      </w:r>
      <w:proofErr w:type="gramStart"/>
      <w:r w:rsidR="00CA5378" w:rsidRPr="00FC142B">
        <w:rPr>
          <w:rFonts w:ascii="仿宋_GB2312" w:eastAsia="仿宋_GB2312" w:hint="eastAsia"/>
          <w:color w:val="000000"/>
          <w:sz w:val="24"/>
        </w:rPr>
        <w:t>有</w:t>
      </w:r>
      <w:proofErr w:type="gramEnd"/>
      <w:r w:rsidR="00CA5378" w:rsidRPr="00FC142B">
        <w:rPr>
          <w:rFonts w:ascii="仿宋_GB2312" w:eastAsia="仿宋_GB2312" w:hint="eastAsia"/>
          <w:color w:val="000000"/>
          <w:sz w:val="24"/>
        </w:rPr>
        <w:t>满足施工需要的相关行业施工资质</w:t>
      </w:r>
      <w:r w:rsidRPr="00FC142B">
        <w:rPr>
          <w:rFonts w:ascii="仿宋_GB2312" w:eastAsia="仿宋_GB2312" w:hint="eastAsia"/>
          <w:color w:val="000000"/>
          <w:sz w:val="24"/>
        </w:rPr>
        <w:t>，并在人员、设备、资金等方面具有相应的施工能力。</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color w:val="000000"/>
          <w:sz w:val="24"/>
        </w:rPr>
        <w:t>4.具有相应资质的投标单位，常规性的提问，招标单位可以不作解答。</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color w:val="000000"/>
          <w:sz w:val="24"/>
        </w:rPr>
        <w:t>5、场地勘察</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5.1、投标单位可根据自身业务需求对工程现场和周围环境进行现场考察，以获取那些需自己负责的有关投标准备和签署本合同所需的所有资料。考察现场的费用由投标单位自己承担。</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5.2、经招标单位准许后，投标单位及其代表可以为了考察现场而进入现场和有关场地。但投标单位及其代表应对由于现场考察而引起的人身伤亡、财产损失或损坏以及任何其他损失、损坏费用负责，招标单位不负任何责任。</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5.3、投标单位在投标时将被视为已查看了工地及周围的环境，掌握了所有与工程施工有关或对施工有影响的所有情况，招标单位将施工现场移交中标单位后，中标单位对施工场地上发生的一切负责，若发生非不可抗力原因或非招标单位指令而影响施工，导致工期拖延及工程、财产损失，由中标单位自行消化并承担责任，工期概不顺延，且招标单位不作任何补偿。</w:t>
      </w:r>
    </w:p>
    <w:p w:rsidR="00FA45DB" w:rsidRPr="00FC142B" w:rsidRDefault="00FA45DB" w:rsidP="00FA45DB">
      <w:pPr>
        <w:tabs>
          <w:tab w:val="left" w:pos="3690"/>
        </w:tabs>
        <w:spacing w:line="400" w:lineRule="exact"/>
        <w:ind w:firstLineChars="200" w:firstLine="480"/>
        <w:rPr>
          <w:rFonts w:ascii="仿宋_GB2312" w:eastAsia="仿宋_GB2312"/>
          <w:color w:val="000000"/>
          <w:sz w:val="24"/>
          <w:u w:val="single"/>
        </w:rPr>
      </w:pPr>
      <w:r w:rsidRPr="00FC142B">
        <w:rPr>
          <w:rFonts w:ascii="仿宋_GB2312" w:eastAsia="仿宋_GB2312" w:hint="eastAsia"/>
          <w:color w:val="000000"/>
          <w:sz w:val="24"/>
        </w:rPr>
        <w:t>5.4、施工用水、电：</w:t>
      </w:r>
      <w:r w:rsidRPr="00FC142B">
        <w:rPr>
          <w:rFonts w:ascii="仿宋_GB2312" w:eastAsia="仿宋_GB2312" w:hint="eastAsia"/>
          <w:color w:val="000000"/>
          <w:sz w:val="24"/>
          <w:u w:val="single"/>
        </w:rPr>
        <w:t>施工用水、用电由总包单位提供，费用由投标单位承担（根据使用量按实结算）。</w:t>
      </w:r>
    </w:p>
    <w:p w:rsidR="00FA45DB" w:rsidRPr="00FC142B" w:rsidRDefault="00FA45DB" w:rsidP="00FA45DB">
      <w:pPr>
        <w:tabs>
          <w:tab w:val="left" w:pos="3690"/>
        </w:tabs>
        <w:spacing w:line="400" w:lineRule="exact"/>
        <w:ind w:firstLineChars="200" w:firstLine="480"/>
        <w:rPr>
          <w:rFonts w:ascii="仿宋_GB2312" w:eastAsia="仿宋_GB2312"/>
          <w:color w:val="000000"/>
          <w:sz w:val="24"/>
          <w:u w:val="single"/>
        </w:rPr>
      </w:pPr>
      <w:r w:rsidRPr="00FC142B">
        <w:rPr>
          <w:rFonts w:ascii="仿宋_GB2312" w:eastAsia="仿宋_GB2312" w:hint="eastAsia"/>
          <w:color w:val="000000"/>
          <w:sz w:val="24"/>
        </w:rPr>
        <w:t>5.5、所有与场地勘察有关事宜请联系：</w:t>
      </w:r>
      <w:r w:rsidRPr="00FC142B">
        <w:rPr>
          <w:rFonts w:ascii="仿宋_GB2312" w:eastAsia="仿宋_GB2312" w:hint="eastAsia"/>
          <w:color w:val="000000"/>
          <w:sz w:val="24"/>
          <w:u w:val="single"/>
        </w:rPr>
        <w:t xml:space="preserve"> 钱禹丞  18951945935   </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6、投标费用:</w:t>
      </w:r>
    </w:p>
    <w:p w:rsidR="00FA45DB" w:rsidRPr="00FC142B" w:rsidRDefault="00FA45DB" w:rsidP="00FA45DB">
      <w:pPr>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投标单位在投标过程中的一切费用，不论中标与否，均由投标单位自理。</w:t>
      </w:r>
    </w:p>
    <w:p w:rsidR="00FA45DB" w:rsidRPr="00FC142B" w:rsidRDefault="00FA45DB" w:rsidP="00FA45DB">
      <w:pPr>
        <w:spacing w:line="400" w:lineRule="exact"/>
        <w:ind w:firstLineChars="50" w:firstLine="120"/>
        <w:rPr>
          <w:rFonts w:ascii="仿宋_GB2312" w:eastAsia="仿宋_GB2312"/>
          <w:color w:val="000000"/>
          <w:sz w:val="24"/>
        </w:rPr>
      </w:pPr>
    </w:p>
    <w:p w:rsidR="00FA45DB" w:rsidRPr="00FC142B" w:rsidRDefault="00FA45DB" w:rsidP="00FA45DB">
      <w:pPr>
        <w:numPr>
          <w:ilvl w:val="0"/>
          <w:numId w:val="7"/>
        </w:numPr>
        <w:tabs>
          <w:tab w:val="left" w:pos="3690"/>
        </w:tabs>
        <w:spacing w:line="400" w:lineRule="exact"/>
        <w:rPr>
          <w:rFonts w:ascii="仿宋_GB2312" w:eastAsia="仿宋_GB2312" w:hAnsi="黑体"/>
          <w:b/>
          <w:color w:val="000000"/>
          <w:sz w:val="24"/>
        </w:rPr>
      </w:pPr>
      <w:r w:rsidRPr="00FC142B">
        <w:rPr>
          <w:rFonts w:ascii="仿宋_GB2312" w:eastAsia="仿宋_GB2312" w:hAnsi="黑体" w:hint="eastAsia"/>
          <w:b/>
          <w:color w:val="000000"/>
          <w:sz w:val="24"/>
        </w:rPr>
        <w:t>招标文件</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lastRenderedPageBreak/>
        <w:t>7.招标文件的组成</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招标文件应包括下列文件和投标答疑补充文件、补充通知</w:t>
      </w:r>
    </w:p>
    <w:p w:rsidR="00FA45DB" w:rsidRPr="00FC142B" w:rsidRDefault="00FA45DB" w:rsidP="00FA45DB">
      <w:pPr>
        <w:tabs>
          <w:tab w:val="left" w:pos="3690"/>
        </w:tabs>
        <w:spacing w:line="400" w:lineRule="exact"/>
        <w:ind w:firstLineChars="200" w:firstLine="482"/>
        <w:rPr>
          <w:rFonts w:ascii="仿宋_GB2312" w:eastAsia="仿宋_GB2312"/>
          <w:b/>
          <w:color w:val="000000"/>
          <w:sz w:val="24"/>
        </w:rPr>
      </w:pPr>
      <w:r w:rsidRPr="00FC142B">
        <w:rPr>
          <w:rFonts w:ascii="仿宋_GB2312" w:eastAsia="仿宋_GB2312" w:hint="eastAsia"/>
          <w:b/>
          <w:color w:val="000000"/>
          <w:sz w:val="24"/>
        </w:rPr>
        <w:t>7.1.投标须知</w:t>
      </w:r>
    </w:p>
    <w:p w:rsidR="00FA45DB" w:rsidRPr="00FC142B" w:rsidRDefault="00FA45DB" w:rsidP="00FA45DB">
      <w:pPr>
        <w:tabs>
          <w:tab w:val="left" w:pos="3690"/>
        </w:tabs>
        <w:spacing w:line="400" w:lineRule="exact"/>
        <w:ind w:firstLineChars="200" w:firstLine="482"/>
        <w:rPr>
          <w:rFonts w:ascii="仿宋_GB2312" w:eastAsia="仿宋_GB2312"/>
          <w:b/>
          <w:color w:val="000000"/>
          <w:sz w:val="24"/>
        </w:rPr>
      </w:pPr>
      <w:r w:rsidRPr="00FC142B">
        <w:rPr>
          <w:rFonts w:ascii="仿宋_GB2312" w:eastAsia="仿宋_GB2312" w:hint="eastAsia"/>
          <w:b/>
          <w:color w:val="000000"/>
          <w:sz w:val="24"/>
        </w:rPr>
        <w:t>7.2.合同主要条款</w:t>
      </w:r>
    </w:p>
    <w:p w:rsidR="00FA45DB" w:rsidRPr="00FC142B" w:rsidRDefault="00FA45DB" w:rsidP="00FA45DB">
      <w:pPr>
        <w:tabs>
          <w:tab w:val="left" w:pos="3690"/>
        </w:tabs>
        <w:spacing w:line="400" w:lineRule="exact"/>
        <w:ind w:firstLineChars="200" w:firstLine="482"/>
        <w:rPr>
          <w:rFonts w:ascii="仿宋_GB2312" w:eastAsia="仿宋_GB2312"/>
          <w:b/>
          <w:color w:val="000000"/>
          <w:sz w:val="24"/>
        </w:rPr>
      </w:pPr>
      <w:r w:rsidRPr="00FC142B">
        <w:rPr>
          <w:rFonts w:ascii="仿宋_GB2312" w:eastAsia="仿宋_GB2312" w:hint="eastAsia"/>
          <w:b/>
          <w:color w:val="000000"/>
          <w:sz w:val="24"/>
        </w:rPr>
        <w:t>7.3.技术功能要求</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8、注意事项</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8.1、投标单位应认真阅读招标文件所有的事项、格式、条款和技术规范等。投标单位没有按照招标文件要求提交全部资料，或者应标文件没有对招标文件在各方面都做出实质性响应是投标单位的风险，并可能导致其投标被拒绝。</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8.2、投标单位应自行检查招标文件页数是否齐全。若有遗漏、重复或不清楚，须立刻通知招标人予以更正。</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8.3、投标单</w:t>
      </w:r>
      <w:proofErr w:type="gramStart"/>
      <w:r w:rsidRPr="00FC142B">
        <w:rPr>
          <w:rFonts w:ascii="仿宋_GB2312" w:eastAsia="仿宋_GB2312" w:hint="eastAsia"/>
          <w:color w:val="000000"/>
          <w:sz w:val="24"/>
        </w:rPr>
        <w:t>位拟</w:t>
      </w:r>
      <w:proofErr w:type="gramEnd"/>
      <w:r w:rsidRPr="00FC142B">
        <w:rPr>
          <w:rFonts w:ascii="仿宋_GB2312" w:eastAsia="仿宋_GB2312" w:hint="eastAsia"/>
          <w:color w:val="000000"/>
          <w:sz w:val="24"/>
        </w:rPr>
        <w:t>采用的竞争措施应在投标书内详细列明，并在投标书中有关报价中予以说明不计或减免。</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8.4、投标单位根据现场情况合理布置临时设施，现场不够部分投标单位必须在场外自行租地解决，增加费用由投标单位在投标报价中自行考虑，一旦中标不得以任何借口向招标单位提出任何相关要求。</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8.5、投标单位须按招标文件的要求投标。招标文件不能作未经授权的改动。若有此等改动，或含有与招标文件不符的要求，其投标可能不被接纳。如果有任何其他建议可在投标时另外列明该等建议对工期及标价的影响。</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8.6、既然投标文件是由投标单位编制，投标单位已被视为巨细无疑地审查整份招标、投标文件后才提交，所以投标单位需对投标文件负全部责任。</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b/>
          <w:bCs/>
          <w:color w:val="000000"/>
          <w:sz w:val="24"/>
        </w:rPr>
        <w:t>9.招标文件解释</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9.1.投标单位在收到招标文件后，如有疑问要澄清，须在收到招标文件后</w:t>
      </w:r>
      <w:r w:rsidRPr="00FC142B">
        <w:rPr>
          <w:rFonts w:ascii="仿宋_GB2312" w:eastAsia="仿宋_GB2312" w:hint="eastAsia"/>
          <w:color w:val="000000"/>
          <w:sz w:val="24"/>
          <w:u w:val="single"/>
        </w:rPr>
        <w:t xml:space="preserve"> </w:t>
      </w:r>
      <w:r w:rsidRPr="00FC142B">
        <w:rPr>
          <w:rFonts w:ascii="仿宋_GB2312" w:eastAsia="仿宋_GB2312" w:hint="eastAsia"/>
          <w:b/>
          <w:bCs/>
          <w:color w:val="000000"/>
          <w:sz w:val="24"/>
          <w:u w:val="single"/>
        </w:rPr>
        <w:t xml:space="preserve"> 3</w:t>
      </w:r>
      <w:r w:rsidRPr="00FC142B">
        <w:rPr>
          <w:rFonts w:ascii="仿宋_GB2312" w:eastAsia="仿宋_GB2312" w:hint="eastAsia"/>
          <w:color w:val="000000"/>
          <w:sz w:val="24"/>
          <w:u w:val="single"/>
        </w:rPr>
        <w:t xml:space="preserve">  </w:t>
      </w:r>
      <w:r w:rsidRPr="00FC142B">
        <w:rPr>
          <w:rFonts w:ascii="仿宋_GB2312" w:eastAsia="仿宋_GB2312" w:hint="eastAsia"/>
          <w:color w:val="000000"/>
          <w:sz w:val="24"/>
        </w:rPr>
        <w:t>日内以书面形式递交</w:t>
      </w:r>
      <w:r w:rsidRPr="00FC142B">
        <w:rPr>
          <w:rFonts w:ascii="仿宋_GB2312" w:eastAsia="仿宋_GB2312" w:hint="eastAsia"/>
          <w:color w:val="000000"/>
          <w:sz w:val="24"/>
          <w:u w:val="single"/>
        </w:rPr>
        <w:t xml:space="preserve"> </w:t>
      </w:r>
      <w:r w:rsidRPr="00FC142B">
        <w:rPr>
          <w:rFonts w:ascii="仿宋_GB2312" w:eastAsia="仿宋_GB2312" w:hint="eastAsia"/>
          <w:b/>
          <w:bCs/>
          <w:color w:val="000000"/>
          <w:sz w:val="24"/>
          <w:u w:val="single"/>
        </w:rPr>
        <w:t>招标单位</w:t>
      </w:r>
      <w:r w:rsidRPr="00FC142B">
        <w:rPr>
          <w:rFonts w:ascii="仿宋_GB2312" w:eastAsia="仿宋_GB2312" w:hint="eastAsia"/>
          <w:color w:val="000000"/>
          <w:sz w:val="24"/>
          <w:u w:val="single"/>
        </w:rPr>
        <w:t xml:space="preserve"> </w:t>
      </w:r>
      <w:r w:rsidRPr="00FC142B">
        <w:rPr>
          <w:rFonts w:ascii="仿宋_GB2312" w:eastAsia="仿宋_GB2312" w:hint="eastAsia"/>
          <w:color w:val="000000"/>
          <w:sz w:val="24"/>
        </w:rPr>
        <w:t>。</w:t>
      </w:r>
      <w:r w:rsidRPr="00FC142B">
        <w:rPr>
          <w:rFonts w:ascii="仿宋_GB2312" w:eastAsia="仿宋_GB2312" w:hint="eastAsia"/>
          <w:color w:val="000000"/>
          <w:sz w:val="24"/>
          <w:u w:val="single"/>
        </w:rPr>
        <w:t xml:space="preserve">  </w:t>
      </w:r>
      <w:r w:rsidRPr="00FC142B">
        <w:rPr>
          <w:rFonts w:ascii="仿宋_GB2312" w:eastAsia="仿宋_GB2312" w:hint="eastAsia"/>
          <w:b/>
          <w:bCs/>
          <w:color w:val="000000"/>
          <w:sz w:val="24"/>
          <w:u w:val="single"/>
        </w:rPr>
        <w:t>招标单位</w:t>
      </w:r>
      <w:r w:rsidRPr="00FC142B">
        <w:rPr>
          <w:rFonts w:ascii="仿宋_GB2312" w:eastAsia="仿宋_GB2312" w:hint="eastAsia"/>
          <w:color w:val="000000"/>
          <w:sz w:val="24"/>
          <w:u w:val="single"/>
        </w:rPr>
        <w:t xml:space="preserve"> </w:t>
      </w:r>
      <w:r w:rsidRPr="00FC142B">
        <w:rPr>
          <w:rFonts w:ascii="仿宋_GB2312" w:eastAsia="仿宋_GB2312" w:hint="eastAsia"/>
          <w:color w:val="000000"/>
          <w:sz w:val="24"/>
        </w:rPr>
        <w:t>负责组织答疑，并以书面形式分发给各投标单位。投标单位未提出异议部分，被视为投标单位已完全认可，中标后不得</w:t>
      </w:r>
      <w:proofErr w:type="gramStart"/>
      <w:r w:rsidRPr="00FC142B">
        <w:rPr>
          <w:rFonts w:ascii="仿宋_GB2312" w:eastAsia="仿宋_GB2312" w:hint="eastAsia"/>
          <w:color w:val="000000"/>
          <w:sz w:val="24"/>
        </w:rPr>
        <w:t>籍任何</w:t>
      </w:r>
      <w:proofErr w:type="gramEnd"/>
      <w:r w:rsidRPr="00FC142B">
        <w:rPr>
          <w:rFonts w:ascii="仿宋_GB2312" w:eastAsia="仿宋_GB2312" w:hint="eastAsia"/>
          <w:color w:val="000000"/>
          <w:sz w:val="24"/>
        </w:rPr>
        <w:t>借口要求变更、索赔及补偿。如因答疑产生对招标文件实质性修改的，按本</w:t>
      </w:r>
      <w:proofErr w:type="gramStart"/>
      <w:r w:rsidRPr="00FC142B">
        <w:rPr>
          <w:rFonts w:ascii="仿宋_GB2312" w:eastAsia="仿宋_GB2312" w:hint="eastAsia"/>
          <w:color w:val="000000"/>
          <w:sz w:val="24"/>
        </w:rPr>
        <w:t>须知第</w:t>
      </w:r>
      <w:proofErr w:type="gramEnd"/>
      <w:r w:rsidRPr="00FC142B">
        <w:rPr>
          <w:rFonts w:ascii="仿宋_GB2312" w:eastAsia="仿宋_GB2312" w:hint="eastAsia"/>
          <w:color w:val="000000"/>
          <w:sz w:val="24"/>
          <w:u w:val="single"/>
        </w:rPr>
        <w:t xml:space="preserve"> </w:t>
      </w:r>
      <w:r w:rsidRPr="00FC142B">
        <w:rPr>
          <w:rFonts w:ascii="仿宋_GB2312" w:eastAsia="仿宋_GB2312" w:hint="eastAsia"/>
          <w:b/>
          <w:bCs/>
          <w:color w:val="000000"/>
          <w:sz w:val="24"/>
          <w:u w:val="single"/>
        </w:rPr>
        <w:t xml:space="preserve"> 10</w:t>
      </w:r>
      <w:r w:rsidRPr="00FC142B">
        <w:rPr>
          <w:rFonts w:ascii="仿宋_GB2312" w:eastAsia="仿宋_GB2312" w:hint="eastAsia"/>
          <w:color w:val="000000"/>
          <w:sz w:val="24"/>
          <w:u w:val="single"/>
        </w:rPr>
        <w:t xml:space="preserve">  </w:t>
      </w:r>
      <w:r w:rsidRPr="00FC142B">
        <w:rPr>
          <w:rFonts w:ascii="仿宋_GB2312" w:eastAsia="仿宋_GB2312" w:hint="eastAsia"/>
          <w:color w:val="000000"/>
          <w:sz w:val="24"/>
        </w:rPr>
        <w:t>条的规定以补充通知的方式发出。</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9.2.投标单位对招标单位提供的招标文件提供的资料数据做出的推论，由此造成的后果，招标单位概不负责。</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10.招标文件的修改</w:t>
      </w:r>
    </w:p>
    <w:p w:rsidR="00FA45DB" w:rsidRPr="00FC142B" w:rsidRDefault="00FA45DB" w:rsidP="00FA45DB">
      <w:pPr>
        <w:tabs>
          <w:tab w:val="left" w:pos="3690"/>
        </w:tabs>
        <w:adjustRightInd w:val="0"/>
        <w:snapToGrid w:val="0"/>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 xml:space="preserve">10.1 .招标单位对已发出的招标文件进行必要的澄清或修改的，须在投标截止时间 </w:t>
      </w:r>
      <w:r w:rsidRPr="00FC142B">
        <w:rPr>
          <w:rFonts w:ascii="仿宋_GB2312" w:eastAsia="仿宋_GB2312" w:hint="eastAsia"/>
          <w:color w:val="000000"/>
          <w:sz w:val="24"/>
          <w:u w:val="single"/>
        </w:rPr>
        <w:t xml:space="preserve"> 2  </w:t>
      </w:r>
      <w:r w:rsidRPr="00FC142B">
        <w:rPr>
          <w:rFonts w:ascii="仿宋_GB2312" w:eastAsia="仿宋_GB2312" w:hint="eastAsia"/>
          <w:color w:val="000000"/>
          <w:sz w:val="24"/>
        </w:rPr>
        <w:t>日前出具相关的书面补充通知，该补充通知作为招标文件的组成部分。</w:t>
      </w:r>
    </w:p>
    <w:p w:rsidR="00FA45DB" w:rsidRPr="00FC142B" w:rsidRDefault="00FA45DB" w:rsidP="00FA45DB">
      <w:pPr>
        <w:adjustRightInd w:val="0"/>
        <w:snapToGrid w:val="0"/>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10.2. 招标文件的澄清、修改、补充等内容均以书面形式明确的内容为准。当招标文件的澄清、修改、补充等在同一内容的表述上不一致时，以最后发出的书面文件为准。</w:t>
      </w:r>
    </w:p>
    <w:p w:rsidR="00FA45DB" w:rsidRPr="00FC142B" w:rsidRDefault="00FA45DB" w:rsidP="00FA45DB">
      <w:pPr>
        <w:tabs>
          <w:tab w:val="left" w:pos="3690"/>
        </w:tabs>
        <w:adjustRightInd w:val="0"/>
        <w:snapToGrid w:val="0"/>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 xml:space="preserve">10.3.为使投标单位在编制投标文件时，将补充通知修改的内容考虑进去，招标单位可延长投标截止时间（延期时间在补充通知中写明）。 </w:t>
      </w:r>
    </w:p>
    <w:p w:rsidR="00FA45DB" w:rsidRPr="00FC142B" w:rsidRDefault="00FA45DB" w:rsidP="00FA45DB">
      <w:pPr>
        <w:tabs>
          <w:tab w:val="left" w:pos="3690"/>
        </w:tabs>
        <w:adjustRightInd w:val="0"/>
        <w:snapToGrid w:val="0"/>
        <w:spacing w:line="400" w:lineRule="exact"/>
        <w:rPr>
          <w:rFonts w:ascii="仿宋_GB2312" w:eastAsia="仿宋_GB2312"/>
          <w:color w:val="000000"/>
          <w:sz w:val="24"/>
        </w:rPr>
      </w:pPr>
    </w:p>
    <w:p w:rsidR="00FA45DB" w:rsidRPr="00FC142B" w:rsidRDefault="00FA45DB" w:rsidP="00FA45DB">
      <w:pPr>
        <w:numPr>
          <w:ilvl w:val="0"/>
          <w:numId w:val="7"/>
        </w:numPr>
        <w:tabs>
          <w:tab w:val="left" w:pos="3690"/>
        </w:tabs>
        <w:spacing w:line="400" w:lineRule="exact"/>
        <w:rPr>
          <w:rFonts w:ascii="仿宋_GB2312" w:eastAsia="仿宋_GB2312" w:hAnsi="黑体"/>
          <w:b/>
          <w:color w:val="000000"/>
          <w:sz w:val="24"/>
        </w:rPr>
      </w:pPr>
      <w:r w:rsidRPr="00FC142B">
        <w:rPr>
          <w:rFonts w:ascii="仿宋_GB2312" w:eastAsia="仿宋_GB2312" w:hAnsi="黑体" w:hint="eastAsia"/>
          <w:b/>
          <w:color w:val="000000"/>
          <w:sz w:val="24"/>
        </w:rPr>
        <w:t>投标报价</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11.投标报价</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11.1投标报价范围：投标报价应包括招标文件所确定的招标范围内相应设计图纸及相关资料的全部内容，以及为完成上述内容所必须的附属工程、临时工程、材料、材料检测、劳务及所需的全部费用。</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11.2投标单位报价时应充分考虑市场风险和政策性调整确定风险系数计入报价，充分阅读合同条款再行报价 招标文件后附的工程量清单标明的工程量是投标人投标报价的共同基础。招标人提供的工程量清单应结合投标人须知、合同条款技术标准和要求与图纸一起阅读理解。今后不作调整。</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11.3投标报价编制要求</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11.3.1本次招标合同形式为固定综合单价合同，投标综合单价为包干单价，投标人需根据各</w:t>
      </w:r>
      <w:r w:rsidR="00A17268" w:rsidRPr="00FC142B">
        <w:rPr>
          <w:rFonts w:ascii="仿宋_GB2312" w:eastAsia="仿宋_GB2312" w:hint="eastAsia"/>
          <w:color w:val="000000"/>
          <w:sz w:val="24"/>
        </w:rPr>
        <w:t>楼梯扶手、护栏填报</w:t>
      </w:r>
      <w:r w:rsidRPr="00FC142B">
        <w:rPr>
          <w:rFonts w:ascii="仿宋_GB2312" w:eastAsia="仿宋_GB2312" w:hint="eastAsia"/>
          <w:color w:val="000000"/>
          <w:sz w:val="24"/>
        </w:rPr>
        <w:t>综合单价。综合单价包括完成本工程所需的人工费、材料费、机械费、运输费、保管费、技术措</w:t>
      </w:r>
      <w:r w:rsidR="00A17268" w:rsidRPr="00FC142B">
        <w:rPr>
          <w:rFonts w:ascii="仿宋_GB2312" w:eastAsia="仿宋_GB2312" w:hint="eastAsia"/>
          <w:color w:val="000000"/>
          <w:sz w:val="24"/>
        </w:rPr>
        <w:t>施费、施工安全措施费、水电费、垂直运输费、脚手架费、成品保护费</w:t>
      </w:r>
      <w:r w:rsidRPr="00FC142B">
        <w:rPr>
          <w:rFonts w:ascii="仿宋_GB2312" w:eastAsia="仿宋_GB2312" w:hint="eastAsia"/>
          <w:color w:val="000000"/>
          <w:sz w:val="24"/>
        </w:rPr>
        <w:t>、</w:t>
      </w:r>
      <w:proofErr w:type="gramStart"/>
      <w:r w:rsidRPr="00FC142B">
        <w:rPr>
          <w:rFonts w:ascii="仿宋_GB2312" w:eastAsia="仿宋_GB2312" w:hint="eastAsia"/>
          <w:color w:val="000000"/>
          <w:sz w:val="24"/>
        </w:rPr>
        <w:t>规</w:t>
      </w:r>
      <w:proofErr w:type="gramEnd"/>
      <w:r w:rsidRPr="00FC142B">
        <w:rPr>
          <w:rFonts w:ascii="仿宋_GB2312" w:eastAsia="仿宋_GB2312" w:hint="eastAsia"/>
          <w:color w:val="000000"/>
          <w:sz w:val="24"/>
        </w:rPr>
        <w:t>费、利润、税金、保险、检测费</w:t>
      </w:r>
      <w:r w:rsidR="00A17268" w:rsidRPr="00FC142B">
        <w:rPr>
          <w:rFonts w:ascii="仿宋_GB2312" w:eastAsia="仿宋_GB2312" w:hint="eastAsia"/>
          <w:color w:val="000000"/>
          <w:sz w:val="24"/>
        </w:rPr>
        <w:t>，</w:t>
      </w:r>
      <w:r w:rsidRPr="00FC142B">
        <w:rPr>
          <w:rFonts w:ascii="仿宋_GB2312" w:eastAsia="仿宋_GB2312" w:hint="eastAsia"/>
          <w:color w:val="000000"/>
          <w:sz w:val="24"/>
        </w:rPr>
        <w:t>保修、保养等售后服务、各种风险费用等。除设计变更外结算时不做任何调整。</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11.3.2投标人已经充分考虑了施工期间人工、各种材料，各种机械、各种机具等费用涨价、降价的风险，竣工结算时不做调整</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 xml:space="preserve">11.3.3施工水电费以（包含水电费损耗）及办公场地搭建或租赁费由投标人自行承担，包含在合同总价中，结算不予以增补； </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12.投标</w:t>
      </w:r>
      <w:r w:rsidRPr="00FC142B">
        <w:rPr>
          <w:rFonts w:ascii="仿宋_GB2312" w:eastAsia="仿宋_GB2312" w:hint="eastAsia"/>
          <w:color w:val="000000"/>
          <w:sz w:val="24"/>
        </w:rPr>
        <w:t>货币采用人民币。</w:t>
      </w:r>
      <w:r w:rsidRPr="00FC142B">
        <w:rPr>
          <w:rFonts w:ascii="仿宋_GB2312" w:eastAsia="仿宋_GB2312" w:hint="eastAsia"/>
          <w:b/>
          <w:bCs/>
          <w:color w:val="000000"/>
          <w:sz w:val="24"/>
        </w:rPr>
        <w:t xml:space="preserve">    </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b/>
          <w:bCs/>
          <w:color w:val="000000"/>
          <w:sz w:val="24"/>
        </w:rPr>
        <w:t xml:space="preserve">    </w:t>
      </w:r>
      <w:r w:rsidRPr="00FC142B">
        <w:rPr>
          <w:rFonts w:ascii="仿宋_GB2312" w:eastAsia="仿宋_GB2312" w:hint="eastAsia"/>
          <w:color w:val="000000"/>
          <w:sz w:val="24"/>
        </w:rPr>
        <w:t xml:space="preserve">                                    </w:t>
      </w:r>
    </w:p>
    <w:p w:rsidR="00FA45DB" w:rsidRPr="00FC142B" w:rsidRDefault="00FA45DB" w:rsidP="00FA45DB">
      <w:pPr>
        <w:numPr>
          <w:ilvl w:val="0"/>
          <w:numId w:val="7"/>
        </w:numPr>
        <w:tabs>
          <w:tab w:val="left" w:pos="3690"/>
        </w:tabs>
        <w:spacing w:line="400" w:lineRule="exact"/>
        <w:jc w:val="left"/>
        <w:rPr>
          <w:rFonts w:ascii="仿宋_GB2312" w:eastAsia="仿宋_GB2312" w:hAnsi="黑体"/>
          <w:b/>
          <w:color w:val="000000"/>
          <w:sz w:val="24"/>
        </w:rPr>
      </w:pPr>
      <w:r w:rsidRPr="00FC142B">
        <w:rPr>
          <w:rFonts w:ascii="仿宋_GB2312" w:eastAsia="仿宋_GB2312" w:hAnsi="黑体" w:hint="eastAsia"/>
          <w:b/>
          <w:color w:val="000000"/>
          <w:sz w:val="24"/>
        </w:rPr>
        <w:t>投标文件</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13.投标文件应包括下列内容</w:t>
      </w:r>
    </w:p>
    <w:p w:rsidR="00FA45DB" w:rsidRPr="00FC142B" w:rsidRDefault="00FA45DB" w:rsidP="00FA45DB">
      <w:pPr>
        <w:tabs>
          <w:tab w:val="left" w:pos="3690"/>
        </w:tabs>
        <w:spacing w:line="400" w:lineRule="exact"/>
        <w:ind w:firstLineChars="200" w:firstLine="480"/>
        <w:rPr>
          <w:rFonts w:ascii="仿宋_GB2312" w:eastAsia="仿宋_GB2312" w:hAnsi="宋体"/>
          <w:color w:val="000000"/>
          <w:sz w:val="24"/>
        </w:rPr>
      </w:pPr>
      <w:r w:rsidRPr="00FC142B">
        <w:rPr>
          <w:rFonts w:ascii="仿宋_GB2312" w:eastAsia="仿宋_GB2312" w:hint="eastAsia"/>
          <w:color w:val="000000"/>
          <w:sz w:val="24"/>
        </w:rPr>
        <w:t>13.1.</w:t>
      </w:r>
      <w:r w:rsidRPr="00FC142B">
        <w:rPr>
          <w:rFonts w:ascii="仿宋_GB2312" w:eastAsia="仿宋_GB2312" w:hAnsi="宋体" w:hint="eastAsia"/>
          <w:color w:val="000000"/>
          <w:sz w:val="24"/>
        </w:rPr>
        <w:t>投标函（含营业执照、法定代表人身份证明或授权委托书）；</w:t>
      </w:r>
    </w:p>
    <w:p w:rsidR="00FA45DB" w:rsidRPr="00FC142B" w:rsidRDefault="00FA45DB" w:rsidP="00FA45DB">
      <w:pPr>
        <w:tabs>
          <w:tab w:val="left" w:pos="3690"/>
        </w:tabs>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13.2.企业资质证书、安全生产许可证，拟派项目负责人简历、注册建造师证书、安全生产考核B证以及与企业签订的有效劳动合同；</w:t>
      </w:r>
    </w:p>
    <w:p w:rsidR="00FA45DB" w:rsidRPr="00FC142B" w:rsidRDefault="00FA45DB" w:rsidP="00FA45DB">
      <w:pPr>
        <w:tabs>
          <w:tab w:val="left" w:pos="3690"/>
        </w:tabs>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13.3近三年企业</w:t>
      </w:r>
      <w:r w:rsidR="00A17268" w:rsidRPr="00FC142B">
        <w:rPr>
          <w:rFonts w:ascii="仿宋_GB2312" w:eastAsia="仿宋_GB2312" w:hAnsi="宋体" w:hint="eastAsia"/>
          <w:color w:val="000000"/>
          <w:sz w:val="24"/>
        </w:rPr>
        <w:t>1</w:t>
      </w:r>
      <w:r w:rsidRPr="00FC142B">
        <w:rPr>
          <w:rFonts w:ascii="仿宋_GB2312" w:eastAsia="仿宋_GB2312" w:hAnsi="宋体" w:hint="eastAsia"/>
          <w:color w:val="000000"/>
          <w:sz w:val="24"/>
        </w:rPr>
        <w:t>00万元以业绩清单及证明材料；</w:t>
      </w:r>
    </w:p>
    <w:p w:rsidR="00FA45DB" w:rsidRPr="00FC142B" w:rsidRDefault="00FA45DB" w:rsidP="00FA45DB">
      <w:pPr>
        <w:tabs>
          <w:tab w:val="left" w:pos="3690"/>
        </w:tabs>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13.4.投标保证金缴纳凭证；</w:t>
      </w:r>
    </w:p>
    <w:p w:rsidR="00FA45DB" w:rsidRPr="00FC142B" w:rsidRDefault="00FA45DB" w:rsidP="00FA45DB">
      <w:pPr>
        <w:tabs>
          <w:tab w:val="left" w:pos="3690"/>
        </w:tabs>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13.5.</w:t>
      </w:r>
      <w:r w:rsidR="00CE164B" w:rsidRPr="00FC142B">
        <w:rPr>
          <w:rFonts w:ascii="仿宋_GB2312" w:eastAsia="仿宋_GB2312" w:hAnsi="宋体" w:hint="eastAsia"/>
          <w:color w:val="000000"/>
          <w:sz w:val="24"/>
        </w:rPr>
        <w:t xml:space="preserve"> 报价清单</w:t>
      </w:r>
      <w:r w:rsidRPr="00FC142B">
        <w:rPr>
          <w:rFonts w:ascii="仿宋_GB2312" w:eastAsia="仿宋_GB2312" w:hAnsi="宋体" w:hint="eastAsia"/>
          <w:color w:val="000000"/>
          <w:sz w:val="24"/>
        </w:rPr>
        <w:t>；</w:t>
      </w:r>
    </w:p>
    <w:p w:rsidR="00FA45DB" w:rsidRPr="00FC142B" w:rsidRDefault="00FA45DB" w:rsidP="00FA45DB">
      <w:pPr>
        <w:tabs>
          <w:tab w:val="left" w:pos="3690"/>
        </w:tabs>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13.6.相关</w:t>
      </w:r>
      <w:r w:rsidR="003A0015" w:rsidRPr="00FC142B">
        <w:rPr>
          <w:rFonts w:ascii="仿宋_GB2312" w:eastAsia="仿宋_GB2312" w:hAnsi="宋体" w:hint="eastAsia"/>
          <w:color w:val="000000"/>
          <w:sz w:val="24"/>
        </w:rPr>
        <w:t>主要</w:t>
      </w:r>
      <w:r w:rsidRPr="00FC142B">
        <w:rPr>
          <w:rFonts w:ascii="仿宋_GB2312" w:eastAsia="仿宋_GB2312" w:hAnsi="宋体" w:hint="eastAsia"/>
          <w:color w:val="000000"/>
          <w:sz w:val="24"/>
        </w:rPr>
        <w:t>材料品牌一览表</w:t>
      </w:r>
    </w:p>
    <w:p w:rsidR="00FA45DB" w:rsidRPr="00FC142B" w:rsidRDefault="00FA45DB" w:rsidP="00FA45DB">
      <w:pPr>
        <w:tabs>
          <w:tab w:val="left" w:pos="3690"/>
        </w:tabs>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13.7.信誉承诺；</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14.投标文件的编制</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14.1投标书及投标单位和招标单位之间的来往函电和文件，均应采用简体中文汉字。</w:t>
      </w:r>
    </w:p>
    <w:p w:rsidR="00FA45DB" w:rsidRPr="00FC142B" w:rsidRDefault="00FA45DB" w:rsidP="00FA45DB">
      <w:pPr>
        <w:tabs>
          <w:tab w:val="left" w:pos="3690"/>
        </w:tabs>
        <w:spacing w:line="400" w:lineRule="exact"/>
        <w:ind w:firstLineChars="200" w:firstLine="480"/>
        <w:rPr>
          <w:rFonts w:ascii="仿宋_GB2312" w:eastAsia="仿宋_GB2312"/>
          <w:color w:val="000000"/>
          <w:sz w:val="24"/>
          <w:u w:val="single"/>
        </w:rPr>
      </w:pPr>
      <w:r w:rsidRPr="00FC142B">
        <w:rPr>
          <w:rFonts w:ascii="仿宋_GB2312" w:eastAsia="仿宋_GB2312" w:hint="eastAsia"/>
          <w:color w:val="000000"/>
          <w:sz w:val="24"/>
        </w:rPr>
        <w:t>14.2.投标文件采用</w:t>
      </w:r>
      <w:r w:rsidRPr="00FC142B">
        <w:rPr>
          <w:rFonts w:ascii="仿宋_GB2312" w:eastAsia="仿宋_GB2312" w:hint="eastAsia"/>
          <w:color w:val="000000"/>
          <w:sz w:val="24"/>
          <w:u w:val="single"/>
        </w:rPr>
        <w:t xml:space="preserve"> </w:t>
      </w:r>
      <w:r w:rsidRPr="00FC142B">
        <w:rPr>
          <w:rFonts w:ascii="仿宋_GB2312" w:eastAsia="仿宋_GB2312" w:hint="eastAsia"/>
          <w:b/>
          <w:bCs/>
          <w:color w:val="000000"/>
          <w:sz w:val="24"/>
          <w:u w:val="single"/>
        </w:rPr>
        <w:t xml:space="preserve">   A4纸打印 </w:t>
      </w:r>
      <w:r w:rsidRPr="00FC142B">
        <w:rPr>
          <w:rFonts w:ascii="仿宋_GB2312" w:eastAsia="仿宋_GB2312" w:hint="eastAsia"/>
          <w:color w:val="000000"/>
          <w:sz w:val="24"/>
          <w:u w:val="single"/>
        </w:rPr>
        <w:t xml:space="preserve">                                    </w:t>
      </w:r>
    </w:p>
    <w:p w:rsidR="00FA45DB" w:rsidRPr="00FC142B" w:rsidRDefault="00FA45DB" w:rsidP="00FA45DB">
      <w:pPr>
        <w:tabs>
          <w:tab w:val="left" w:pos="3690"/>
        </w:tabs>
        <w:spacing w:line="400" w:lineRule="exact"/>
        <w:ind w:firstLineChars="200" w:firstLine="480"/>
        <w:rPr>
          <w:rFonts w:ascii="仿宋_GB2312" w:eastAsia="仿宋_GB2312"/>
          <w:b/>
          <w:color w:val="000000"/>
          <w:sz w:val="24"/>
        </w:rPr>
      </w:pPr>
      <w:r w:rsidRPr="00FC142B">
        <w:rPr>
          <w:rFonts w:ascii="仿宋_GB2312" w:eastAsia="仿宋_GB2312" w:hint="eastAsia"/>
          <w:color w:val="000000"/>
          <w:sz w:val="24"/>
        </w:rPr>
        <w:t>14.3.投标文件正本须用不能擦去的墨水书写或打印，投标文件副本可以复印，其正副本</w:t>
      </w:r>
      <w:r w:rsidRPr="00FC142B">
        <w:rPr>
          <w:rFonts w:ascii="仿宋_GB2312" w:eastAsia="仿宋_GB2312" w:hint="eastAsia"/>
          <w:color w:val="000000"/>
          <w:sz w:val="24"/>
        </w:rPr>
        <w:lastRenderedPageBreak/>
        <w:t>都应采用胶装装订成册，并在封面上正确标明“正本”、“副本”、字样。</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14.4、投标单位应保证投标文件中所有的内容真实、准确。</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14.5、投标单位应完整的按招标文件提供的投标文件格式填写投标文件，由法人代表或授权代表签署。</w:t>
      </w:r>
    </w:p>
    <w:p w:rsidR="00FA45DB" w:rsidRPr="00FC142B" w:rsidRDefault="00FA45DB" w:rsidP="00FA45DB">
      <w:pPr>
        <w:tabs>
          <w:tab w:val="left" w:pos="3690"/>
        </w:tabs>
        <w:spacing w:line="400" w:lineRule="exact"/>
        <w:ind w:firstLineChars="200" w:firstLine="480"/>
        <w:rPr>
          <w:rFonts w:ascii="仿宋_GB2312" w:eastAsia="仿宋_GB2312"/>
          <w:bCs/>
          <w:color w:val="000000"/>
          <w:sz w:val="24"/>
        </w:rPr>
      </w:pPr>
      <w:r w:rsidRPr="00FC142B">
        <w:rPr>
          <w:rFonts w:ascii="仿宋_GB2312" w:eastAsia="仿宋_GB2312" w:hint="eastAsia"/>
          <w:bCs/>
          <w:color w:val="000000"/>
          <w:sz w:val="24"/>
        </w:rPr>
        <w:t>14.6、全套投标文件应无修改和行间插字。</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15.投标有效期</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15.1.投标文件在投标截止日期之后即本须知规定的</w:t>
      </w:r>
      <w:proofErr w:type="gramStart"/>
      <w:r w:rsidRPr="00FC142B">
        <w:rPr>
          <w:rFonts w:ascii="仿宋_GB2312" w:eastAsia="仿宋_GB2312" w:hint="eastAsia"/>
          <w:color w:val="000000"/>
          <w:sz w:val="24"/>
        </w:rPr>
        <w:t>日历天</w:t>
      </w:r>
      <w:proofErr w:type="gramEnd"/>
      <w:r w:rsidRPr="00FC142B">
        <w:rPr>
          <w:rFonts w:ascii="仿宋_GB2312" w:eastAsia="仿宋_GB2312" w:hint="eastAsia"/>
          <w:color w:val="000000"/>
          <w:sz w:val="24"/>
        </w:rPr>
        <w:t>内有效。</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16.投标答疑</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投标单位如在投标过程有疑问，须在接到招标文件3日内以书面形式递交</w:t>
      </w:r>
      <w:r w:rsidRPr="00FC142B">
        <w:rPr>
          <w:rFonts w:ascii="仿宋_GB2312" w:eastAsia="仿宋_GB2312" w:hint="eastAsia"/>
          <w:color w:val="000000"/>
          <w:sz w:val="24"/>
          <w:u w:val="single"/>
        </w:rPr>
        <w:t xml:space="preserve"> </w:t>
      </w:r>
      <w:r w:rsidRPr="00FC142B">
        <w:rPr>
          <w:rFonts w:ascii="仿宋_GB2312" w:eastAsia="仿宋_GB2312" w:hint="eastAsia"/>
          <w:b/>
          <w:bCs/>
          <w:color w:val="000000"/>
          <w:sz w:val="24"/>
          <w:u w:val="single"/>
        </w:rPr>
        <w:t>招标单位</w:t>
      </w:r>
      <w:r w:rsidRPr="00FC142B">
        <w:rPr>
          <w:rFonts w:ascii="仿宋_GB2312" w:eastAsia="仿宋_GB2312" w:hint="eastAsia"/>
          <w:color w:val="000000"/>
          <w:sz w:val="24"/>
        </w:rPr>
        <w:t>。</w:t>
      </w:r>
      <w:r w:rsidRPr="00FC142B">
        <w:rPr>
          <w:rFonts w:ascii="仿宋_GB2312" w:eastAsia="仿宋_GB2312" w:hint="eastAsia"/>
          <w:b/>
          <w:bCs/>
          <w:color w:val="000000"/>
          <w:sz w:val="24"/>
          <w:u w:val="single"/>
        </w:rPr>
        <w:t>招标单位</w:t>
      </w:r>
      <w:r w:rsidRPr="00FC142B">
        <w:rPr>
          <w:rFonts w:ascii="仿宋_GB2312" w:eastAsia="仿宋_GB2312" w:hint="eastAsia"/>
          <w:color w:val="000000"/>
          <w:sz w:val="24"/>
        </w:rPr>
        <w:t>负责组织解答，并分发给各投标单位。如因解答而产生对招标文件实质性修改的，须按本须知第</w:t>
      </w:r>
      <w:r w:rsidRPr="00FC142B">
        <w:rPr>
          <w:rFonts w:ascii="仿宋_GB2312" w:eastAsia="仿宋_GB2312" w:hint="eastAsia"/>
          <w:b/>
          <w:bCs/>
          <w:color w:val="000000"/>
          <w:sz w:val="24"/>
        </w:rPr>
        <w:t>10</w:t>
      </w:r>
      <w:r w:rsidRPr="00FC142B">
        <w:rPr>
          <w:rFonts w:ascii="仿宋_GB2312" w:eastAsia="仿宋_GB2312" w:hint="eastAsia"/>
          <w:color w:val="000000"/>
          <w:sz w:val="24"/>
        </w:rPr>
        <w:t>条的规定以补充通知发出。</w:t>
      </w:r>
    </w:p>
    <w:p w:rsidR="00FA45DB" w:rsidRPr="00FC142B" w:rsidRDefault="00FA45DB" w:rsidP="00FA45DB">
      <w:pPr>
        <w:tabs>
          <w:tab w:val="left" w:pos="3690"/>
        </w:tabs>
        <w:spacing w:line="400" w:lineRule="exact"/>
        <w:jc w:val="left"/>
        <w:rPr>
          <w:rFonts w:ascii="仿宋_GB2312" w:eastAsia="仿宋_GB2312"/>
          <w:color w:val="000000"/>
          <w:sz w:val="24"/>
        </w:rPr>
      </w:pPr>
    </w:p>
    <w:p w:rsidR="00FA45DB" w:rsidRPr="00FC142B" w:rsidRDefault="00FA45DB" w:rsidP="00FA45DB">
      <w:pPr>
        <w:numPr>
          <w:ilvl w:val="0"/>
          <w:numId w:val="7"/>
        </w:numPr>
        <w:tabs>
          <w:tab w:val="left" w:pos="3690"/>
        </w:tabs>
        <w:spacing w:line="400" w:lineRule="exact"/>
        <w:jc w:val="left"/>
        <w:rPr>
          <w:rFonts w:ascii="仿宋_GB2312" w:eastAsia="仿宋_GB2312" w:hAnsi="黑体"/>
          <w:b/>
          <w:color w:val="000000"/>
          <w:sz w:val="24"/>
        </w:rPr>
      </w:pPr>
      <w:r w:rsidRPr="00FC142B">
        <w:rPr>
          <w:rFonts w:ascii="仿宋_GB2312" w:eastAsia="仿宋_GB2312" w:hAnsi="黑体" w:hint="eastAsia"/>
          <w:b/>
          <w:color w:val="000000"/>
          <w:sz w:val="24"/>
        </w:rPr>
        <w:t>投标文件密封和递交</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 xml:space="preserve">17.投标文件的密封和标志规定  </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17.1.投标文件装袋密封，电子文本随同投标文件装在同一封袋，每个封袋上应写明招标单位名称、工程名称、投标单位必须在封袋骑缝处加盖投标单位公章及法定代表人或其授权委托人印鉴。</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17.2.投标单位未按照上述规定提交的投标文件，其投标文件将被拒绝，并原封退还给投标单位。</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 xml:space="preserve">17.3.投标文件正、副本不一致时，以正本为准。                       </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 xml:space="preserve">18.投标截止时间   </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18.1.投标单位须在前附表第4项截止时间之前将投标文件送达开标现场递交给现场工作人员。</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18.2.招标单位按本须知第10条规定的以补充通知的方式，酌情延长递交投标文件截止日期的。在上述情况下，招标单位在原投标截止日期的全部权力、义务、责任将适用于延长后新的截止日期。</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18.3.招标单位在投标截止日期后收到的投标文件，将原封退还给投标单位。</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19.投标文件的修改与撤回</w:t>
      </w:r>
    </w:p>
    <w:p w:rsidR="00FA45DB" w:rsidRPr="00FC142B" w:rsidRDefault="00FA45DB" w:rsidP="003A0015">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 xml:space="preserve">投标截止时间之前，投标单位可在对所递交的投标文件进行修改或撤回，但所递交的修改或撤回的内容必须按招标文件的规定进行编制，投标截止时间之后，投标单位不得修改或撤回投标文件。  </w:t>
      </w:r>
    </w:p>
    <w:p w:rsidR="00FA45DB" w:rsidRPr="00FC142B" w:rsidRDefault="00FA45DB" w:rsidP="00FA45DB">
      <w:pPr>
        <w:numPr>
          <w:ilvl w:val="0"/>
          <w:numId w:val="7"/>
        </w:numPr>
        <w:tabs>
          <w:tab w:val="left" w:pos="3690"/>
        </w:tabs>
        <w:spacing w:line="400" w:lineRule="exact"/>
        <w:rPr>
          <w:rFonts w:ascii="仿宋_GB2312" w:eastAsia="仿宋_GB2312" w:hAnsi="黑体"/>
          <w:b/>
          <w:color w:val="000000"/>
          <w:sz w:val="24"/>
        </w:rPr>
      </w:pPr>
      <w:r w:rsidRPr="00FC142B">
        <w:rPr>
          <w:rFonts w:ascii="仿宋_GB2312" w:eastAsia="仿宋_GB2312" w:hAnsi="黑体" w:hint="eastAsia"/>
          <w:b/>
          <w:color w:val="000000"/>
          <w:sz w:val="24"/>
        </w:rPr>
        <w:t>开标、评标、定标</w:t>
      </w:r>
    </w:p>
    <w:p w:rsidR="00FA45DB" w:rsidRPr="00FC142B" w:rsidRDefault="00FA45DB" w:rsidP="00FA45DB">
      <w:pPr>
        <w:tabs>
          <w:tab w:val="left" w:pos="3690"/>
        </w:tabs>
        <w:spacing w:line="400" w:lineRule="exact"/>
        <w:rPr>
          <w:rFonts w:ascii="仿宋_GB2312" w:eastAsia="仿宋_GB2312"/>
          <w:color w:val="000000"/>
          <w:sz w:val="24"/>
          <w:u w:val="single"/>
        </w:rPr>
      </w:pPr>
      <w:r w:rsidRPr="00FC142B">
        <w:rPr>
          <w:rFonts w:ascii="仿宋_GB2312" w:eastAsia="仿宋_GB2312" w:hint="eastAsia"/>
          <w:b/>
          <w:bCs/>
          <w:color w:val="000000"/>
          <w:sz w:val="24"/>
        </w:rPr>
        <w:t>20.评标、定标办法按</w:t>
      </w:r>
      <w:r w:rsidRPr="00FC142B">
        <w:rPr>
          <w:rFonts w:ascii="仿宋_GB2312" w:eastAsia="仿宋_GB2312" w:hint="eastAsia"/>
          <w:color w:val="000000"/>
          <w:sz w:val="24"/>
          <w:u w:val="single"/>
        </w:rPr>
        <w:t xml:space="preserve">    </w:t>
      </w:r>
      <w:r w:rsidR="002210A8">
        <w:rPr>
          <w:rFonts w:ascii="仿宋_GB2312" w:eastAsia="仿宋_GB2312" w:hint="eastAsia"/>
          <w:b/>
          <w:bCs/>
          <w:color w:val="000000"/>
          <w:sz w:val="24"/>
          <w:u w:val="single"/>
        </w:rPr>
        <w:t>经综合审定的合理</w:t>
      </w:r>
      <w:r w:rsidRPr="00FC142B">
        <w:rPr>
          <w:rFonts w:ascii="仿宋_GB2312" w:eastAsia="仿宋_GB2312" w:hint="eastAsia"/>
          <w:b/>
          <w:bCs/>
          <w:color w:val="000000"/>
          <w:sz w:val="24"/>
          <w:u w:val="single"/>
        </w:rPr>
        <w:t>低总价择优选定中标单位</w:t>
      </w:r>
      <w:r w:rsidRPr="00FC142B">
        <w:rPr>
          <w:rFonts w:ascii="仿宋_GB2312" w:eastAsia="仿宋_GB2312" w:hint="eastAsia"/>
          <w:color w:val="000000"/>
          <w:sz w:val="24"/>
          <w:u w:val="single"/>
        </w:rPr>
        <w:t xml:space="preserve">。       </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b/>
          <w:bCs/>
          <w:color w:val="000000"/>
          <w:sz w:val="24"/>
        </w:rPr>
        <w:t>21.开标会议</w:t>
      </w:r>
      <w:r w:rsidRPr="00FC142B">
        <w:rPr>
          <w:rFonts w:ascii="仿宋_GB2312" w:eastAsia="仿宋_GB2312" w:hint="eastAsia"/>
          <w:color w:val="000000"/>
          <w:sz w:val="24"/>
        </w:rPr>
        <w:t>由招标单位组织并主持，招标人自行开标。</w:t>
      </w:r>
    </w:p>
    <w:p w:rsidR="00FA45DB" w:rsidRPr="00FC142B" w:rsidRDefault="00FA45DB" w:rsidP="00FA45DB">
      <w:pPr>
        <w:pStyle w:val="a9"/>
        <w:spacing w:line="400" w:lineRule="exact"/>
        <w:ind w:firstLineChars="200" w:firstLine="480"/>
        <w:rPr>
          <w:rFonts w:ascii="仿宋_GB2312" w:eastAsia="仿宋_GB2312"/>
          <w:color w:val="000000"/>
        </w:rPr>
      </w:pPr>
      <w:r w:rsidRPr="00FC142B">
        <w:rPr>
          <w:rFonts w:ascii="仿宋_GB2312" w:eastAsia="仿宋_GB2312" w:hint="eastAsia"/>
          <w:b w:val="0"/>
          <w:bCs w:val="0"/>
          <w:color w:val="000000"/>
        </w:rPr>
        <w:t>21.1</w:t>
      </w:r>
      <w:r w:rsidRPr="00FC142B">
        <w:rPr>
          <w:rFonts w:ascii="仿宋_GB2312" w:eastAsia="仿宋_GB2312" w:hint="eastAsia"/>
          <w:color w:val="000000"/>
        </w:rPr>
        <w:t>招标单位不一定要接纳最低投标价或任何投标价，也不须解释其选择或否决任何投标单位原因。</w:t>
      </w:r>
    </w:p>
    <w:p w:rsidR="00FA45DB" w:rsidRPr="00FC142B" w:rsidRDefault="00FA45DB" w:rsidP="00FA45DB">
      <w:pPr>
        <w:pStyle w:val="a9"/>
        <w:spacing w:line="400" w:lineRule="exact"/>
        <w:ind w:firstLineChars="200" w:firstLine="480"/>
        <w:rPr>
          <w:rFonts w:ascii="仿宋_GB2312" w:eastAsia="仿宋_GB2312"/>
          <w:b w:val="0"/>
          <w:bCs w:val="0"/>
          <w:color w:val="000000"/>
        </w:rPr>
      </w:pPr>
      <w:r w:rsidRPr="00FC142B">
        <w:rPr>
          <w:rFonts w:ascii="仿宋_GB2312" w:eastAsia="仿宋_GB2312" w:hint="eastAsia"/>
          <w:b w:val="0"/>
          <w:bCs w:val="0"/>
          <w:color w:val="000000"/>
        </w:rPr>
        <w:lastRenderedPageBreak/>
        <w:t>21.2</w:t>
      </w:r>
      <w:r w:rsidRPr="00FC142B">
        <w:rPr>
          <w:rFonts w:ascii="仿宋_GB2312" w:eastAsia="仿宋_GB2312" w:hint="eastAsia"/>
          <w:b w:val="0"/>
          <w:color w:val="000000"/>
        </w:rPr>
        <w:t>评标委员会经评审，认为所有投标都不符合招标文件要求的，可以否决所有投标。所有投标被否决后，招标单位应当依法重新招标。</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b/>
          <w:bCs/>
          <w:color w:val="000000"/>
          <w:sz w:val="24"/>
        </w:rPr>
        <w:t>22.投标文件</w:t>
      </w:r>
      <w:r w:rsidRPr="00FC142B">
        <w:rPr>
          <w:rFonts w:ascii="仿宋_GB2312" w:eastAsia="仿宋_GB2312" w:hint="eastAsia"/>
          <w:color w:val="000000"/>
          <w:sz w:val="24"/>
        </w:rPr>
        <w:t>出现下列情况之一的，将作为无效投标文件处理，无效投标文件不予参加评标。</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22.1.投标文件未</w:t>
      </w:r>
      <w:proofErr w:type="gramStart"/>
      <w:r w:rsidRPr="00FC142B">
        <w:rPr>
          <w:rFonts w:ascii="仿宋_GB2312" w:eastAsia="仿宋_GB2312" w:hint="eastAsia"/>
          <w:color w:val="000000"/>
          <w:sz w:val="24"/>
        </w:rPr>
        <w:t>按规定函袋密封</w:t>
      </w:r>
      <w:proofErr w:type="gramEnd"/>
      <w:r w:rsidRPr="00FC142B">
        <w:rPr>
          <w:rFonts w:ascii="仿宋_GB2312" w:eastAsia="仿宋_GB2312" w:hint="eastAsia"/>
          <w:color w:val="000000"/>
          <w:sz w:val="24"/>
        </w:rPr>
        <w:t>标志的；</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22.2.投标文件中的</w:t>
      </w:r>
      <w:proofErr w:type="gramStart"/>
      <w:r w:rsidRPr="00FC142B">
        <w:rPr>
          <w:rFonts w:ascii="仿宋_GB2312" w:eastAsia="仿宋_GB2312" w:hint="eastAsia"/>
          <w:color w:val="000000"/>
          <w:sz w:val="24"/>
        </w:rPr>
        <w:t>投标函未加盖</w:t>
      </w:r>
      <w:proofErr w:type="gramEnd"/>
      <w:r w:rsidRPr="00FC142B">
        <w:rPr>
          <w:rFonts w:ascii="仿宋_GB2312" w:eastAsia="仿宋_GB2312" w:hint="eastAsia"/>
          <w:color w:val="000000"/>
          <w:sz w:val="24"/>
        </w:rPr>
        <w:t>投标单位的公章及企业法人代表人印章的，或者企业法定代表人没有合法、有效的委托书（原件）及委托代理人印章的；</w:t>
      </w:r>
    </w:p>
    <w:p w:rsidR="00FA45DB" w:rsidRPr="00FC142B" w:rsidRDefault="00FA45DB" w:rsidP="00FA45DB">
      <w:pPr>
        <w:tabs>
          <w:tab w:val="left" w:pos="3690"/>
        </w:tabs>
        <w:spacing w:line="400" w:lineRule="exact"/>
        <w:ind w:firstLineChars="200" w:firstLine="480"/>
        <w:rPr>
          <w:rFonts w:ascii="仿宋_GB2312" w:eastAsia="仿宋_GB2312"/>
          <w:color w:val="FF0000"/>
          <w:sz w:val="24"/>
        </w:rPr>
      </w:pPr>
      <w:r w:rsidRPr="00FC142B">
        <w:rPr>
          <w:rFonts w:ascii="仿宋_GB2312" w:eastAsia="仿宋_GB2312" w:hint="eastAsia"/>
          <w:color w:val="000000"/>
          <w:sz w:val="24"/>
        </w:rPr>
        <w:t xml:space="preserve">22.3.投标文件不足规定份数的；    </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22.4. 投标单位资格不符合国家有关规定或招标文件要求的；</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22.5.未按招标文件规定的格式填写，内容不全或关键字迹模糊、无法辨认的；</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22.6.投标单位递交两份或多份内容不同的投标文件，或在一份投标文件中对同一招标项目报有两个或多个报价，且未声明哪一个有效，按招标文件规定提交备选投标方案的除外；</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22.7.投标单位名称或组织结构与资质不一致的；</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22.8. 明显不符合技术规范、技术标准的要求</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22.9. 在投标文件中，招标单位名称、项目工程名称与本招标工程不符的</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23.投标文件的澄清</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23.1在评标过程中，评标小组认为需要，可要求投标单位对投标文件中含义不明确的内容作必要澄清或提供补充说明及有关资料，投标单位应做出书面答复。但澄清或者说明不得超出投标文件范围或改变投标文件实质性内容。</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23.2书面答复须将经投标单位法定代表人或授权委托人签字或印鉴，签字或盖印的书面答复将视为投标文件的组成部分。投标截止时间后，投标单位对投标报价或其他性质内容修正的函件和增加的任何优惠条件，一律不得作为评标、定标的依据。</w:t>
      </w:r>
    </w:p>
    <w:p w:rsidR="00FA45DB" w:rsidRPr="00FC142B" w:rsidRDefault="00FA45DB" w:rsidP="00FA45DB">
      <w:pPr>
        <w:tabs>
          <w:tab w:val="left" w:pos="3690"/>
        </w:tabs>
        <w:spacing w:line="400" w:lineRule="exact"/>
        <w:rPr>
          <w:rFonts w:ascii="仿宋_GB2312" w:eastAsia="仿宋_GB2312"/>
          <w:b/>
          <w:color w:val="000000"/>
          <w:sz w:val="24"/>
        </w:rPr>
      </w:pPr>
    </w:p>
    <w:p w:rsidR="00FA45DB" w:rsidRPr="00FC142B" w:rsidRDefault="00FA45DB" w:rsidP="00FA45DB">
      <w:pPr>
        <w:numPr>
          <w:ilvl w:val="0"/>
          <w:numId w:val="7"/>
        </w:numPr>
        <w:tabs>
          <w:tab w:val="left" w:pos="3690"/>
        </w:tabs>
        <w:spacing w:line="400" w:lineRule="exact"/>
        <w:rPr>
          <w:rFonts w:ascii="仿宋_GB2312" w:eastAsia="仿宋_GB2312" w:hAnsi="黑体"/>
          <w:color w:val="000000"/>
          <w:sz w:val="24"/>
        </w:rPr>
      </w:pPr>
      <w:r w:rsidRPr="00FC142B">
        <w:rPr>
          <w:rFonts w:ascii="仿宋_GB2312" w:eastAsia="仿宋_GB2312" w:hAnsi="黑体" w:hint="eastAsia"/>
          <w:b/>
          <w:color w:val="000000"/>
          <w:sz w:val="24"/>
        </w:rPr>
        <w:t>授予合同</w:t>
      </w:r>
    </w:p>
    <w:p w:rsidR="00FA45DB" w:rsidRPr="00FC142B" w:rsidRDefault="00FA45DB" w:rsidP="00FA45DB">
      <w:pPr>
        <w:tabs>
          <w:tab w:val="left" w:pos="3690"/>
        </w:tabs>
        <w:adjustRightInd w:val="0"/>
        <w:snapToGrid w:val="0"/>
        <w:spacing w:line="400" w:lineRule="exact"/>
        <w:rPr>
          <w:rFonts w:ascii="仿宋_GB2312" w:eastAsia="仿宋_GB2312"/>
          <w:color w:val="000000"/>
          <w:sz w:val="24"/>
        </w:rPr>
      </w:pPr>
      <w:r w:rsidRPr="00FC142B">
        <w:rPr>
          <w:rFonts w:ascii="仿宋_GB2312" w:eastAsia="仿宋_GB2312" w:hint="eastAsia"/>
          <w:b/>
          <w:bCs/>
          <w:color w:val="000000"/>
          <w:sz w:val="24"/>
        </w:rPr>
        <w:t>24.招标</w:t>
      </w:r>
      <w:r w:rsidRPr="00FC142B">
        <w:rPr>
          <w:rFonts w:ascii="仿宋_GB2312" w:eastAsia="仿宋_GB2312" w:hint="eastAsia"/>
          <w:color w:val="000000"/>
          <w:sz w:val="24"/>
        </w:rPr>
        <w:t>单位根据《中国人民共和国合同法》及《建设工程施工合同管理办法》，依据招标文件、投标文件与中标单位草拟合同。</w:t>
      </w:r>
    </w:p>
    <w:p w:rsidR="00FA45DB" w:rsidRPr="00FC142B" w:rsidRDefault="00FA45DB" w:rsidP="00FA45DB">
      <w:pPr>
        <w:adjustRightInd w:val="0"/>
        <w:snapToGrid w:val="0"/>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24.1定标后30天内，招标单位与中标单位签订施工合同。</w:t>
      </w:r>
    </w:p>
    <w:p w:rsidR="00FA45DB" w:rsidRPr="00FC142B" w:rsidRDefault="00FA45DB" w:rsidP="00FA45DB">
      <w:pPr>
        <w:tabs>
          <w:tab w:val="left" w:pos="3690"/>
        </w:tabs>
        <w:spacing w:line="400" w:lineRule="exact"/>
        <w:rPr>
          <w:rFonts w:ascii="仿宋_GB2312" w:eastAsia="仿宋_GB2312"/>
          <w:color w:val="000000"/>
          <w:sz w:val="24"/>
        </w:rPr>
      </w:pPr>
    </w:p>
    <w:p w:rsidR="00FA45DB" w:rsidRPr="00FC142B" w:rsidRDefault="00FA45DB" w:rsidP="00FA45DB">
      <w:pPr>
        <w:numPr>
          <w:ilvl w:val="0"/>
          <w:numId w:val="8"/>
        </w:numPr>
        <w:tabs>
          <w:tab w:val="left" w:pos="3690"/>
        </w:tabs>
        <w:spacing w:line="400" w:lineRule="exact"/>
        <w:rPr>
          <w:rFonts w:ascii="仿宋_GB2312" w:eastAsia="仿宋_GB2312" w:hAnsi="黑体"/>
          <w:b/>
          <w:color w:val="000000"/>
          <w:sz w:val="24"/>
        </w:rPr>
      </w:pPr>
      <w:r w:rsidRPr="00FC142B">
        <w:rPr>
          <w:rFonts w:ascii="仿宋_GB2312" w:eastAsia="仿宋_GB2312" w:hAnsi="黑体" w:hint="eastAsia"/>
          <w:b/>
          <w:color w:val="000000"/>
          <w:sz w:val="24"/>
        </w:rPr>
        <w:t>合同主要条款</w:t>
      </w:r>
    </w:p>
    <w:p w:rsidR="00FA45DB" w:rsidRPr="00FC142B" w:rsidRDefault="00FA45DB" w:rsidP="00FA45DB">
      <w:pPr>
        <w:tabs>
          <w:tab w:val="left" w:pos="3690"/>
        </w:tabs>
        <w:spacing w:line="400" w:lineRule="exact"/>
        <w:rPr>
          <w:rFonts w:ascii="仿宋_GB2312" w:eastAsia="仿宋_GB2312"/>
          <w:b/>
          <w:bCs/>
          <w:color w:val="000000"/>
          <w:sz w:val="24"/>
        </w:rPr>
      </w:pPr>
      <w:r w:rsidRPr="00FC142B">
        <w:rPr>
          <w:rFonts w:ascii="仿宋_GB2312" w:eastAsia="仿宋_GB2312" w:hint="eastAsia"/>
          <w:b/>
          <w:bCs/>
          <w:color w:val="000000"/>
          <w:sz w:val="24"/>
        </w:rPr>
        <w:t>25.合同价款及调整</w:t>
      </w:r>
    </w:p>
    <w:p w:rsidR="00FA45DB" w:rsidRPr="00FC142B" w:rsidRDefault="00FA45DB" w:rsidP="00FA45DB">
      <w:pPr>
        <w:tabs>
          <w:tab w:val="left" w:pos="3690"/>
        </w:tabs>
        <w:spacing w:line="400" w:lineRule="exact"/>
        <w:ind w:firstLineChars="200" w:firstLine="480"/>
        <w:rPr>
          <w:rFonts w:ascii="仿宋_GB2312" w:eastAsia="仿宋_GB2312"/>
          <w:color w:val="000000"/>
          <w:sz w:val="24"/>
        </w:rPr>
      </w:pPr>
      <w:r w:rsidRPr="00FC142B">
        <w:rPr>
          <w:rFonts w:ascii="仿宋_GB2312" w:eastAsia="仿宋_GB2312" w:hint="eastAsia"/>
          <w:color w:val="000000"/>
          <w:sz w:val="24"/>
        </w:rPr>
        <w:t>25.1.本合同价款采用</w:t>
      </w:r>
      <w:r w:rsidRPr="00FC142B">
        <w:rPr>
          <w:rFonts w:ascii="仿宋_GB2312" w:eastAsia="仿宋_GB2312" w:hint="eastAsia"/>
          <w:color w:val="000000"/>
          <w:sz w:val="24"/>
          <w:u w:val="single"/>
        </w:rPr>
        <w:t xml:space="preserve">  </w:t>
      </w:r>
      <w:r w:rsidRPr="00FC142B">
        <w:rPr>
          <w:rFonts w:ascii="仿宋_GB2312" w:eastAsia="仿宋_GB2312" w:hint="eastAsia"/>
          <w:b/>
          <w:bCs/>
          <w:color w:val="000000"/>
          <w:sz w:val="24"/>
          <w:u w:val="single"/>
        </w:rPr>
        <w:t>固定综合单价</w:t>
      </w:r>
      <w:r w:rsidRPr="00FC142B">
        <w:rPr>
          <w:rFonts w:ascii="仿宋_GB2312" w:eastAsia="仿宋_GB2312" w:hint="eastAsia"/>
          <w:color w:val="000000"/>
          <w:sz w:val="24"/>
          <w:u w:val="single"/>
        </w:rPr>
        <w:t xml:space="preserve"> </w:t>
      </w:r>
      <w:r w:rsidRPr="00FC142B">
        <w:rPr>
          <w:rFonts w:ascii="仿宋_GB2312" w:eastAsia="仿宋_GB2312" w:hint="eastAsia"/>
          <w:color w:val="000000"/>
          <w:sz w:val="24"/>
        </w:rPr>
        <w:t>计价方式确定。且单价不受市场变化影响，工程量按实际结算。固定综合单价中已包括完成本工程所需的人工费、材料费、机械费、运输费、保管费、技术措施费、施工安全措施费、水电费、垂直运输费、脚手架费、产品保护费、</w:t>
      </w:r>
      <w:proofErr w:type="gramStart"/>
      <w:r w:rsidRPr="00FC142B">
        <w:rPr>
          <w:rFonts w:ascii="仿宋_GB2312" w:eastAsia="仿宋_GB2312" w:hint="eastAsia"/>
          <w:color w:val="000000"/>
          <w:sz w:val="24"/>
        </w:rPr>
        <w:t>规</w:t>
      </w:r>
      <w:proofErr w:type="gramEnd"/>
      <w:r w:rsidRPr="00FC142B">
        <w:rPr>
          <w:rFonts w:ascii="仿宋_GB2312" w:eastAsia="仿宋_GB2312" w:hint="eastAsia"/>
          <w:color w:val="000000"/>
          <w:sz w:val="24"/>
        </w:rPr>
        <w:t>费、利润、税金、保险、检测费、保修、保养等售后服务、各种风险费用等。除设计变更</w:t>
      </w:r>
      <w:proofErr w:type="gramStart"/>
      <w:r w:rsidRPr="00FC142B">
        <w:rPr>
          <w:rFonts w:ascii="仿宋_GB2312" w:eastAsia="仿宋_GB2312" w:hint="eastAsia"/>
          <w:color w:val="000000"/>
          <w:sz w:val="24"/>
        </w:rPr>
        <w:t>外计算</w:t>
      </w:r>
      <w:proofErr w:type="gramEnd"/>
      <w:r w:rsidRPr="00FC142B">
        <w:rPr>
          <w:rFonts w:ascii="仿宋_GB2312" w:eastAsia="仿宋_GB2312" w:hint="eastAsia"/>
          <w:color w:val="000000"/>
          <w:sz w:val="24"/>
        </w:rPr>
        <w:t>时不做任何调整。</w:t>
      </w:r>
    </w:p>
    <w:p w:rsidR="00FA45DB" w:rsidRPr="00FC142B" w:rsidRDefault="00FA45DB" w:rsidP="00FA45DB">
      <w:pPr>
        <w:tabs>
          <w:tab w:val="left" w:pos="3690"/>
        </w:tabs>
        <w:spacing w:line="400" w:lineRule="exact"/>
        <w:ind w:firstLineChars="200" w:firstLine="480"/>
        <w:rPr>
          <w:rFonts w:ascii="仿宋_GB2312" w:eastAsia="仿宋_GB2312"/>
          <w:color w:val="FF0000"/>
          <w:sz w:val="24"/>
        </w:rPr>
      </w:pPr>
      <w:r w:rsidRPr="00FC142B">
        <w:rPr>
          <w:rFonts w:ascii="仿宋_GB2312" w:eastAsia="仿宋_GB2312" w:hAnsi="宋体" w:hint="eastAsia"/>
          <w:color w:val="000000"/>
          <w:sz w:val="24"/>
        </w:rPr>
        <w:t>25.2</w:t>
      </w:r>
      <w:r w:rsidRPr="00FC142B">
        <w:rPr>
          <w:rFonts w:ascii="仿宋_GB2312" w:eastAsia="仿宋_GB2312" w:hint="eastAsia"/>
          <w:b/>
          <w:bCs/>
          <w:color w:val="000000"/>
          <w:sz w:val="24"/>
        </w:rPr>
        <w:t>结算工程价款</w:t>
      </w:r>
      <w:r w:rsidRPr="00FC142B">
        <w:rPr>
          <w:rFonts w:ascii="仿宋_GB2312" w:eastAsia="仿宋_GB2312" w:hint="eastAsia"/>
          <w:bCs/>
          <w:color w:val="000000"/>
          <w:sz w:val="24"/>
        </w:rPr>
        <w:t>按实际完成工程量</w:t>
      </w:r>
      <w:r w:rsidRPr="00FC142B">
        <w:rPr>
          <w:rFonts w:ascii="仿宋_GB2312" w:eastAsia="仿宋_GB2312" w:hint="eastAsia"/>
          <w:bCs/>
          <w:color w:val="000000" w:themeColor="text1"/>
          <w:sz w:val="24"/>
        </w:rPr>
        <w:t>（</w:t>
      </w:r>
      <w:r w:rsidR="00260F40" w:rsidRPr="00FC142B">
        <w:rPr>
          <w:rFonts w:ascii="仿宋_GB2312" w:eastAsia="仿宋_GB2312" w:hint="eastAsia"/>
          <w:bCs/>
          <w:color w:val="000000" w:themeColor="text1"/>
          <w:sz w:val="24"/>
        </w:rPr>
        <w:t>长度</w:t>
      </w:r>
      <w:r w:rsidRPr="00FC142B">
        <w:rPr>
          <w:rFonts w:ascii="仿宋_GB2312" w:eastAsia="仿宋_GB2312" w:hint="eastAsia"/>
          <w:bCs/>
          <w:color w:val="000000" w:themeColor="text1"/>
          <w:sz w:val="24"/>
        </w:rPr>
        <w:t>以实际铝合金外框外围尺寸计算）</w:t>
      </w:r>
      <w:r w:rsidRPr="00FC142B">
        <w:rPr>
          <w:rFonts w:ascii="仿宋_GB2312" w:eastAsia="仿宋_GB2312" w:hint="eastAsia"/>
          <w:bCs/>
          <w:color w:val="000000"/>
          <w:sz w:val="24"/>
        </w:rPr>
        <w:t>*综合单价计算。</w:t>
      </w:r>
      <w:r w:rsidRPr="00FC142B">
        <w:rPr>
          <w:rFonts w:ascii="仿宋_GB2312" w:eastAsia="仿宋_GB2312" w:hint="eastAsia"/>
          <w:color w:val="000000"/>
          <w:sz w:val="24"/>
        </w:rPr>
        <w:t xml:space="preserve">   </w:t>
      </w:r>
      <w:r w:rsidRPr="00FC142B">
        <w:rPr>
          <w:rFonts w:ascii="仿宋_GB2312" w:eastAsia="仿宋_GB2312" w:hint="eastAsia"/>
          <w:color w:val="FF0000"/>
          <w:sz w:val="24"/>
        </w:rPr>
        <w:t xml:space="preserve">        </w:t>
      </w:r>
    </w:p>
    <w:p w:rsidR="00FA45DB" w:rsidRPr="00FC142B" w:rsidRDefault="00FA45DB" w:rsidP="00FA45DB">
      <w:pPr>
        <w:tabs>
          <w:tab w:val="left" w:pos="3690"/>
        </w:tabs>
        <w:spacing w:line="400" w:lineRule="exact"/>
        <w:rPr>
          <w:rFonts w:ascii="仿宋_GB2312" w:eastAsia="仿宋_GB2312"/>
          <w:color w:val="000000"/>
          <w:sz w:val="24"/>
        </w:rPr>
      </w:pPr>
      <w:r w:rsidRPr="00FC142B">
        <w:rPr>
          <w:rFonts w:ascii="仿宋_GB2312" w:eastAsia="仿宋_GB2312" w:hint="eastAsia"/>
          <w:b/>
          <w:bCs/>
          <w:color w:val="000000"/>
          <w:sz w:val="24"/>
        </w:rPr>
        <w:lastRenderedPageBreak/>
        <w:t>26.工程进度款支付方式和时间</w:t>
      </w:r>
      <w:r w:rsidRPr="00FC142B">
        <w:rPr>
          <w:rFonts w:ascii="仿宋_GB2312" w:eastAsia="仿宋_GB2312" w:hint="eastAsia"/>
          <w:color w:val="000000"/>
          <w:sz w:val="24"/>
        </w:rPr>
        <w:t>：</w:t>
      </w:r>
    </w:p>
    <w:p w:rsidR="00415A41" w:rsidRPr="00FC142B" w:rsidRDefault="00415A41" w:rsidP="00415A41">
      <w:pPr>
        <w:tabs>
          <w:tab w:val="left" w:pos="3690"/>
        </w:tabs>
        <w:spacing w:line="400" w:lineRule="exact"/>
        <w:ind w:firstLine="480"/>
        <w:rPr>
          <w:rFonts w:ascii="仿宋_GB2312" w:eastAsia="仿宋_GB2312"/>
          <w:bCs/>
          <w:color w:val="000000"/>
          <w:sz w:val="24"/>
        </w:rPr>
      </w:pPr>
      <w:r w:rsidRPr="00FC142B">
        <w:rPr>
          <w:rFonts w:ascii="仿宋_GB2312" w:eastAsia="仿宋_GB2312" w:hint="eastAsia"/>
          <w:bCs/>
          <w:color w:val="000000"/>
          <w:sz w:val="24"/>
        </w:rPr>
        <w:t>（1）签订合同后，楼梯扶手、护栏等工程施工全部完成后，经甲方验收合格后，甲方向乙方支付暂定合同价的60%；</w:t>
      </w:r>
    </w:p>
    <w:p w:rsidR="00415A41" w:rsidRPr="00FC142B" w:rsidRDefault="00415A41" w:rsidP="00415A41">
      <w:pPr>
        <w:tabs>
          <w:tab w:val="left" w:pos="3690"/>
        </w:tabs>
        <w:spacing w:line="400" w:lineRule="exact"/>
        <w:ind w:firstLine="480"/>
        <w:rPr>
          <w:rFonts w:ascii="仿宋_GB2312" w:eastAsia="仿宋_GB2312"/>
          <w:bCs/>
          <w:color w:val="000000"/>
          <w:sz w:val="24"/>
        </w:rPr>
      </w:pPr>
      <w:r w:rsidRPr="00FC142B">
        <w:rPr>
          <w:rFonts w:ascii="仿宋_GB2312" w:eastAsia="仿宋_GB2312" w:hint="eastAsia"/>
          <w:bCs/>
          <w:color w:val="000000"/>
          <w:sz w:val="24"/>
        </w:rPr>
        <w:t>（2）工程验收合格后六个月支付至结算价的95%；</w:t>
      </w:r>
    </w:p>
    <w:p w:rsidR="00415A41" w:rsidRPr="00FC142B" w:rsidRDefault="00415A41" w:rsidP="00415A41">
      <w:pPr>
        <w:tabs>
          <w:tab w:val="left" w:pos="3690"/>
        </w:tabs>
        <w:spacing w:line="400" w:lineRule="exact"/>
        <w:ind w:firstLine="480"/>
        <w:rPr>
          <w:rFonts w:ascii="仿宋_GB2312" w:eastAsia="仿宋_GB2312"/>
          <w:bCs/>
          <w:color w:val="000000"/>
          <w:sz w:val="24"/>
        </w:rPr>
      </w:pPr>
      <w:r w:rsidRPr="00FC142B">
        <w:rPr>
          <w:rFonts w:ascii="仿宋_GB2312" w:eastAsia="仿宋_GB2312" w:hint="eastAsia"/>
          <w:bCs/>
          <w:color w:val="000000"/>
          <w:sz w:val="24"/>
        </w:rPr>
        <w:t>（3）剩余5%作为质量保修金，质量保修金不计息，质保到期后30天内一次性付清，（质保期自竣工验收合格后两年）。</w:t>
      </w:r>
    </w:p>
    <w:p w:rsidR="00415A41" w:rsidRPr="00FC142B" w:rsidRDefault="00415A41" w:rsidP="00415A41">
      <w:pPr>
        <w:tabs>
          <w:tab w:val="left" w:pos="3690"/>
        </w:tabs>
        <w:spacing w:line="400" w:lineRule="exact"/>
        <w:ind w:firstLine="480"/>
        <w:rPr>
          <w:rFonts w:ascii="仿宋_GB2312" w:eastAsia="仿宋_GB2312"/>
          <w:bCs/>
          <w:color w:val="000000"/>
          <w:sz w:val="24"/>
        </w:rPr>
      </w:pPr>
      <w:r w:rsidRPr="00FC142B">
        <w:rPr>
          <w:rFonts w:ascii="仿宋_GB2312" w:eastAsia="仿宋_GB2312" w:hint="eastAsia"/>
          <w:bCs/>
          <w:color w:val="000000"/>
          <w:sz w:val="24"/>
        </w:rPr>
        <w:t>（4）每次付款时提供相应金额的增值税专用发票，结算完成后根据结算值提供剩余金额发票进行挂账。</w:t>
      </w:r>
    </w:p>
    <w:p w:rsidR="00FA45DB" w:rsidRPr="00FC142B" w:rsidRDefault="00FA45DB" w:rsidP="00FA45DB">
      <w:pPr>
        <w:pStyle w:val="Blockquote"/>
        <w:spacing w:line="400" w:lineRule="exact"/>
        <w:ind w:left="0" w:right="720"/>
        <w:rPr>
          <w:rFonts w:ascii="仿宋_GB2312" w:eastAsia="仿宋_GB2312"/>
          <w:b/>
          <w:bCs/>
          <w:color w:val="000000"/>
          <w:szCs w:val="24"/>
        </w:rPr>
      </w:pPr>
      <w:r w:rsidRPr="00FC142B">
        <w:rPr>
          <w:rFonts w:ascii="仿宋_GB2312" w:eastAsia="仿宋_GB2312" w:hint="eastAsia"/>
          <w:b/>
          <w:bCs/>
          <w:color w:val="000000"/>
          <w:szCs w:val="24"/>
        </w:rPr>
        <w:t xml:space="preserve">27.质量保修：免费保修期24个月，竣工验收合格之日起计。 </w:t>
      </w:r>
    </w:p>
    <w:p w:rsidR="00FA45DB" w:rsidRPr="00FC142B" w:rsidRDefault="00FA45DB" w:rsidP="00FA45DB">
      <w:pPr>
        <w:tabs>
          <w:tab w:val="left" w:pos="3690"/>
        </w:tabs>
        <w:spacing w:line="400" w:lineRule="exact"/>
        <w:ind w:firstLineChars="200" w:firstLine="480"/>
        <w:rPr>
          <w:rFonts w:ascii="仿宋_GB2312" w:eastAsia="仿宋_GB2312"/>
          <w:sz w:val="24"/>
        </w:rPr>
      </w:pPr>
      <w:r w:rsidRPr="00FC142B">
        <w:rPr>
          <w:rFonts w:ascii="仿宋_GB2312" w:eastAsia="仿宋_GB2312" w:hint="eastAsia"/>
          <w:sz w:val="24"/>
        </w:rPr>
        <w:t xml:space="preserve">27.1承包人应按法律、行政法规或国家关于工程质量保修的有关规定，对交付发包人使用的工程在质量保修期内承担质量保修责任。 </w:t>
      </w:r>
    </w:p>
    <w:p w:rsidR="00FA45DB" w:rsidRPr="00FC142B" w:rsidRDefault="00FA45DB" w:rsidP="00FA45DB">
      <w:pPr>
        <w:tabs>
          <w:tab w:val="left" w:pos="3690"/>
        </w:tabs>
        <w:spacing w:line="400" w:lineRule="exact"/>
        <w:rPr>
          <w:rFonts w:ascii="仿宋_GB2312" w:eastAsia="仿宋_GB2312"/>
          <w:color w:val="000000"/>
          <w:sz w:val="24"/>
        </w:rPr>
      </w:pPr>
    </w:p>
    <w:p w:rsidR="00FA45DB" w:rsidRPr="00FC142B" w:rsidRDefault="00FA45DB" w:rsidP="00FA45DB">
      <w:pPr>
        <w:numPr>
          <w:ilvl w:val="0"/>
          <w:numId w:val="8"/>
        </w:numPr>
        <w:tabs>
          <w:tab w:val="left" w:pos="3690"/>
        </w:tabs>
        <w:spacing w:line="400" w:lineRule="exact"/>
        <w:rPr>
          <w:rFonts w:ascii="仿宋_GB2312" w:eastAsia="仿宋_GB2312" w:hAnsi="黑体"/>
          <w:b/>
          <w:color w:val="000000"/>
          <w:sz w:val="24"/>
        </w:rPr>
      </w:pPr>
      <w:r w:rsidRPr="00FC142B">
        <w:rPr>
          <w:rFonts w:ascii="仿宋_GB2312" w:eastAsia="仿宋_GB2312" w:hAnsi="黑体" w:hint="eastAsia"/>
          <w:b/>
          <w:color w:val="000000"/>
          <w:sz w:val="24"/>
        </w:rPr>
        <w:t>技术规格及要求</w:t>
      </w:r>
    </w:p>
    <w:p w:rsidR="00FA45DB" w:rsidRPr="00FC142B" w:rsidRDefault="000A5058" w:rsidP="000A5058">
      <w:pPr>
        <w:tabs>
          <w:tab w:val="left" w:pos="3690"/>
        </w:tabs>
        <w:spacing w:line="400" w:lineRule="exact"/>
        <w:ind w:firstLineChars="200" w:firstLine="480"/>
        <w:rPr>
          <w:rFonts w:ascii="仿宋_GB2312" w:eastAsia="仿宋_GB2312" w:hAnsi="黑体"/>
          <w:color w:val="000000"/>
          <w:sz w:val="24"/>
        </w:rPr>
      </w:pPr>
      <w:r w:rsidRPr="00FC142B">
        <w:rPr>
          <w:rFonts w:ascii="仿宋_GB2312" w:eastAsia="仿宋_GB2312" w:hAnsi="黑体" w:hint="eastAsia"/>
          <w:color w:val="000000"/>
          <w:sz w:val="24"/>
        </w:rPr>
        <w:t>原材料的规格、质量必须符合设计要求和现行有关国家标准、规范。制作栏杆、扶手的原材料，应有出厂质量合格证或试验报告。</w:t>
      </w:r>
    </w:p>
    <w:p w:rsidR="00CE164B" w:rsidRPr="00FC142B" w:rsidRDefault="00CE164B" w:rsidP="00CE164B">
      <w:pPr>
        <w:tabs>
          <w:tab w:val="left" w:pos="3690"/>
        </w:tabs>
        <w:spacing w:line="400" w:lineRule="exact"/>
        <w:ind w:firstLineChars="200" w:firstLine="480"/>
        <w:rPr>
          <w:rFonts w:ascii="仿宋_GB2312" w:eastAsia="仿宋_GB2312" w:hAnsi="黑体"/>
          <w:color w:val="000000"/>
          <w:sz w:val="24"/>
        </w:rPr>
      </w:pPr>
      <w:r w:rsidRPr="00FC142B">
        <w:rPr>
          <w:rFonts w:ascii="仿宋_GB2312" w:eastAsia="仿宋_GB2312" w:hAnsi="黑体" w:hint="eastAsia"/>
          <w:color w:val="000000"/>
          <w:sz w:val="24"/>
        </w:rPr>
        <w:t>楼梯扶手为钢木扶手，做法参照国标15J403-1图集，详细见图纸，扶手材质为橡胶木（或硬木），红色油漆两底两面。护窗栏杆材质为镀锌方管，</w:t>
      </w:r>
      <w:r w:rsidR="00B304D3" w:rsidRPr="00FC142B">
        <w:rPr>
          <w:rFonts w:ascii="仿宋_GB2312" w:eastAsia="仿宋_GB2312" w:hAnsi="黑体" w:hint="eastAsia"/>
          <w:color w:val="000000"/>
          <w:sz w:val="24"/>
        </w:rPr>
        <w:t>方管做黑色烤漆。空调外机栏杆材质为铝合金，颜色为深灰色。</w:t>
      </w:r>
    </w:p>
    <w:p w:rsidR="00FA45DB" w:rsidRPr="00FC142B" w:rsidRDefault="00FA45DB" w:rsidP="00FA45DB">
      <w:pPr>
        <w:numPr>
          <w:ilvl w:val="0"/>
          <w:numId w:val="5"/>
        </w:numPr>
        <w:tabs>
          <w:tab w:val="left" w:pos="3690"/>
        </w:tabs>
        <w:spacing w:line="400" w:lineRule="exact"/>
        <w:jc w:val="center"/>
        <w:rPr>
          <w:rFonts w:ascii="仿宋_GB2312" w:eastAsia="仿宋_GB2312" w:hAnsi="黑体"/>
          <w:b/>
          <w:color w:val="000000"/>
          <w:sz w:val="24"/>
        </w:rPr>
      </w:pPr>
      <w:r w:rsidRPr="00FC142B">
        <w:rPr>
          <w:rFonts w:ascii="仿宋_GB2312" w:eastAsia="仿宋_GB2312" w:hAnsi="黑体" w:hint="eastAsia"/>
          <w:b/>
          <w:color w:val="000000"/>
          <w:sz w:val="24"/>
        </w:rPr>
        <w:t>工程量清单</w:t>
      </w:r>
    </w:p>
    <w:p w:rsidR="00FA45DB" w:rsidRPr="00FC142B" w:rsidRDefault="00FA45DB" w:rsidP="00FA45DB">
      <w:pPr>
        <w:tabs>
          <w:tab w:val="left" w:pos="3690"/>
        </w:tabs>
        <w:spacing w:line="400" w:lineRule="exact"/>
        <w:rPr>
          <w:rFonts w:ascii="仿宋_GB2312" w:eastAsia="仿宋_GB2312" w:hAnsi="黑体"/>
          <w:color w:val="000000"/>
          <w:sz w:val="24"/>
        </w:rPr>
      </w:pPr>
      <w:r w:rsidRPr="00FC142B">
        <w:rPr>
          <w:rFonts w:ascii="仿宋_GB2312" w:eastAsia="仿宋_GB2312" w:hAnsi="黑体" w:hint="eastAsia"/>
          <w:color w:val="000000"/>
          <w:sz w:val="24"/>
        </w:rPr>
        <w:t>详见附件1:理工佳园铝合金门窗工程量清单</w:t>
      </w:r>
    </w:p>
    <w:p w:rsidR="00FA45DB" w:rsidRPr="00FC142B" w:rsidRDefault="00FA45DB" w:rsidP="00FA45DB">
      <w:pPr>
        <w:tabs>
          <w:tab w:val="left" w:pos="3690"/>
        </w:tabs>
        <w:spacing w:line="400" w:lineRule="exact"/>
        <w:rPr>
          <w:rFonts w:ascii="仿宋_GB2312" w:eastAsia="仿宋_GB2312"/>
          <w:b/>
          <w:color w:val="000000"/>
          <w:sz w:val="24"/>
        </w:rPr>
      </w:pPr>
    </w:p>
    <w:p w:rsidR="00FA45DB" w:rsidRPr="00FC142B" w:rsidRDefault="00FA45DB" w:rsidP="00FA45DB">
      <w:pPr>
        <w:numPr>
          <w:ilvl w:val="0"/>
          <w:numId w:val="5"/>
        </w:numPr>
        <w:tabs>
          <w:tab w:val="left" w:pos="3690"/>
        </w:tabs>
        <w:spacing w:line="400" w:lineRule="exact"/>
        <w:jc w:val="center"/>
        <w:rPr>
          <w:rFonts w:ascii="仿宋_GB2312" w:eastAsia="仿宋_GB2312" w:hAnsi="黑体"/>
          <w:b/>
          <w:color w:val="000000"/>
          <w:sz w:val="24"/>
        </w:rPr>
      </w:pPr>
      <w:bookmarkStart w:id="0" w:name="_Toc90893452"/>
      <w:bookmarkStart w:id="1" w:name="_Toc42337783"/>
      <w:r w:rsidRPr="00FC142B">
        <w:rPr>
          <w:rFonts w:ascii="仿宋_GB2312" w:eastAsia="仿宋_GB2312" w:hAnsi="黑体" w:hint="eastAsia"/>
          <w:b/>
          <w:color w:val="000000"/>
          <w:sz w:val="24"/>
        </w:rPr>
        <w:t>图纸</w:t>
      </w:r>
    </w:p>
    <w:p w:rsidR="00FA45DB" w:rsidRPr="00FC142B" w:rsidRDefault="00FA45DB" w:rsidP="00FA45DB">
      <w:pPr>
        <w:tabs>
          <w:tab w:val="left" w:pos="3690"/>
        </w:tabs>
        <w:spacing w:line="400" w:lineRule="exact"/>
        <w:rPr>
          <w:rFonts w:ascii="仿宋_GB2312" w:eastAsia="仿宋_GB2312" w:hAnsi="黑体"/>
          <w:color w:val="000000"/>
          <w:sz w:val="24"/>
        </w:rPr>
      </w:pPr>
      <w:r w:rsidRPr="00FC142B">
        <w:rPr>
          <w:rFonts w:ascii="仿宋_GB2312" w:eastAsia="仿宋_GB2312" w:hAnsi="黑体" w:hint="eastAsia"/>
          <w:color w:val="000000"/>
          <w:sz w:val="24"/>
        </w:rPr>
        <w:t>详见附件2</w:t>
      </w:r>
    </w:p>
    <w:p w:rsidR="00FA45DB" w:rsidRPr="00FC142B" w:rsidRDefault="00FA45DB" w:rsidP="00FA45DB">
      <w:pPr>
        <w:tabs>
          <w:tab w:val="left" w:pos="3690"/>
        </w:tabs>
        <w:spacing w:line="400" w:lineRule="exact"/>
        <w:rPr>
          <w:rFonts w:ascii="仿宋_GB2312" w:eastAsia="仿宋_GB2312" w:hAnsi="黑体"/>
          <w:b/>
          <w:color w:val="000000"/>
          <w:sz w:val="32"/>
          <w:szCs w:val="32"/>
        </w:rPr>
      </w:pPr>
      <w:r w:rsidRPr="00FC142B">
        <w:rPr>
          <w:rFonts w:ascii="仿宋_GB2312" w:eastAsia="仿宋_GB2312" w:hAnsi="黑体" w:hint="eastAsia"/>
          <w:b/>
          <w:color w:val="000000"/>
          <w:sz w:val="24"/>
        </w:rPr>
        <w:br w:type="page"/>
      </w:r>
    </w:p>
    <w:bookmarkEnd w:id="0"/>
    <w:bookmarkEnd w:id="1"/>
    <w:p w:rsidR="004214A6" w:rsidRPr="00FC142B" w:rsidRDefault="004214A6" w:rsidP="00FA45DB"/>
    <w:p w:rsidR="004214A6" w:rsidRPr="00FC142B" w:rsidRDefault="004214A6" w:rsidP="004214A6">
      <w:pPr>
        <w:numPr>
          <w:ilvl w:val="0"/>
          <w:numId w:val="5"/>
        </w:numPr>
        <w:tabs>
          <w:tab w:val="left" w:pos="3690"/>
        </w:tabs>
        <w:spacing w:line="400" w:lineRule="exact"/>
        <w:jc w:val="center"/>
        <w:rPr>
          <w:rFonts w:ascii="仿宋_GB2312" w:eastAsia="仿宋_GB2312"/>
          <w:b/>
          <w:color w:val="000000"/>
          <w:sz w:val="32"/>
          <w:szCs w:val="32"/>
        </w:rPr>
      </w:pPr>
      <w:bookmarkStart w:id="2" w:name="_Toc90893481"/>
      <w:bookmarkStart w:id="3" w:name="_Toc42337785"/>
      <w:r w:rsidRPr="00FC142B">
        <w:rPr>
          <w:rFonts w:ascii="仿宋_GB2312" w:eastAsia="仿宋_GB2312" w:hint="eastAsia"/>
          <w:b/>
          <w:color w:val="000000"/>
          <w:sz w:val="32"/>
          <w:szCs w:val="32"/>
        </w:rPr>
        <w:t>投标文件部分格式</w:t>
      </w:r>
      <w:bookmarkStart w:id="4" w:name="_Toc90893453"/>
    </w:p>
    <w:p w:rsidR="004214A6" w:rsidRPr="00FC142B" w:rsidRDefault="004214A6" w:rsidP="004214A6">
      <w:pPr>
        <w:tabs>
          <w:tab w:val="left" w:pos="3690"/>
        </w:tabs>
        <w:spacing w:line="400" w:lineRule="exact"/>
        <w:rPr>
          <w:rFonts w:ascii="仿宋_GB2312" w:eastAsia="仿宋_GB2312"/>
          <w:color w:val="000000"/>
          <w:sz w:val="24"/>
        </w:rPr>
      </w:pPr>
      <w:r w:rsidRPr="00FC142B">
        <w:rPr>
          <w:rFonts w:ascii="仿宋_GB2312" w:eastAsia="仿宋_GB2312" w:hint="eastAsia"/>
          <w:color w:val="000000"/>
          <w:sz w:val="24"/>
        </w:rPr>
        <w:t>封面</w:t>
      </w: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r w:rsidRPr="00FC142B">
        <w:rPr>
          <w:rFonts w:ascii="仿宋_GB2312" w:eastAsia="仿宋_GB2312" w:hint="eastAsia"/>
          <w:sz w:val="24"/>
        </w:rPr>
        <w:t>海安理工置业有限公司理工佳园</w:t>
      </w: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r w:rsidRPr="00FC142B">
        <w:rPr>
          <w:rFonts w:ascii="仿宋_GB2312" w:eastAsia="仿宋_GB2312" w:hint="eastAsia"/>
          <w:sz w:val="24"/>
        </w:rPr>
        <w:t>楼梯扶手、护栏制作安装工程</w:t>
      </w: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r w:rsidRPr="00FC142B">
        <w:rPr>
          <w:rFonts w:ascii="仿宋_GB2312" w:eastAsia="仿宋_GB2312" w:hint="eastAsia"/>
          <w:sz w:val="24"/>
        </w:rPr>
        <w:t>投标文件</w:t>
      </w: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p>
    <w:p w:rsidR="004214A6" w:rsidRPr="00FC142B" w:rsidRDefault="004214A6" w:rsidP="004214A6">
      <w:pPr>
        <w:tabs>
          <w:tab w:val="left" w:pos="3690"/>
        </w:tabs>
        <w:spacing w:line="400" w:lineRule="exact"/>
        <w:ind w:firstLineChars="550" w:firstLine="1320"/>
        <w:rPr>
          <w:rFonts w:ascii="仿宋_GB2312" w:eastAsia="仿宋_GB2312"/>
          <w:sz w:val="24"/>
        </w:rPr>
      </w:pPr>
      <w:r w:rsidRPr="00FC142B">
        <w:rPr>
          <w:rFonts w:ascii="仿宋_GB2312" w:eastAsia="仿宋_GB2312" w:hint="eastAsia"/>
          <w:sz w:val="24"/>
        </w:rPr>
        <w:t>投标单位：</w:t>
      </w:r>
      <w:r w:rsidRPr="00FC142B">
        <w:rPr>
          <w:rFonts w:ascii="仿宋_GB2312" w:eastAsia="仿宋_GB2312" w:hint="eastAsia"/>
          <w:sz w:val="24"/>
          <w:u w:val="single"/>
        </w:rPr>
        <w:t xml:space="preserve">                                                   </w:t>
      </w:r>
    </w:p>
    <w:p w:rsidR="004214A6" w:rsidRPr="00FC142B" w:rsidRDefault="004214A6" w:rsidP="004214A6">
      <w:pPr>
        <w:tabs>
          <w:tab w:val="left" w:pos="3690"/>
        </w:tabs>
        <w:spacing w:line="400" w:lineRule="exact"/>
        <w:ind w:firstLineChars="550" w:firstLine="1320"/>
        <w:rPr>
          <w:rFonts w:ascii="仿宋_GB2312" w:eastAsia="仿宋_GB2312"/>
          <w:sz w:val="24"/>
        </w:rPr>
      </w:pPr>
      <w:r w:rsidRPr="00FC142B">
        <w:rPr>
          <w:rFonts w:ascii="仿宋_GB2312" w:eastAsia="仿宋_GB2312" w:hint="eastAsia"/>
          <w:sz w:val="24"/>
        </w:rPr>
        <w:t>法定代表人或其委托单立人：</w:t>
      </w:r>
      <w:r w:rsidRPr="00FC142B">
        <w:rPr>
          <w:rFonts w:ascii="仿宋_GB2312" w:eastAsia="仿宋_GB2312" w:hint="eastAsia"/>
          <w:sz w:val="24"/>
          <w:u w:val="single"/>
        </w:rPr>
        <w:t xml:space="preserve">                                 </w:t>
      </w:r>
    </w:p>
    <w:p w:rsidR="004214A6" w:rsidRPr="00FC142B" w:rsidRDefault="004214A6" w:rsidP="004214A6">
      <w:pPr>
        <w:tabs>
          <w:tab w:val="left" w:pos="3690"/>
        </w:tabs>
        <w:spacing w:line="400" w:lineRule="exact"/>
        <w:ind w:firstLineChars="250" w:firstLine="600"/>
        <w:jc w:val="center"/>
        <w:rPr>
          <w:rFonts w:ascii="仿宋_GB2312" w:eastAsia="仿宋_GB2312"/>
          <w:sz w:val="24"/>
        </w:rPr>
      </w:pPr>
      <w:r w:rsidRPr="00FC142B">
        <w:rPr>
          <w:rFonts w:ascii="仿宋_GB2312" w:eastAsia="仿宋_GB2312" w:hint="eastAsia"/>
          <w:sz w:val="24"/>
        </w:rPr>
        <w:t>年   月   日</w:t>
      </w:r>
    </w:p>
    <w:p w:rsidR="004214A6" w:rsidRPr="00FC142B" w:rsidRDefault="004214A6" w:rsidP="004214A6">
      <w:pPr>
        <w:widowControl/>
        <w:spacing w:line="400" w:lineRule="exact"/>
        <w:jc w:val="left"/>
        <w:rPr>
          <w:rFonts w:ascii="仿宋_GB2312" w:eastAsia="仿宋_GB2312"/>
          <w:b/>
          <w:color w:val="000000"/>
          <w:sz w:val="24"/>
        </w:rPr>
      </w:pPr>
      <w:r w:rsidRPr="00FC142B">
        <w:rPr>
          <w:rFonts w:ascii="仿宋_GB2312" w:eastAsia="仿宋_GB2312" w:hint="eastAsia"/>
          <w:b/>
          <w:color w:val="000000"/>
          <w:sz w:val="24"/>
        </w:rPr>
        <w:br w:type="page"/>
      </w:r>
    </w:p>
    <w:p w:rsidR="004214A6" w:rsidRPr="00FC142B" w:rsidRDefault="004214A6" w:rsidP="004214A6">
      <w:pPr>
        <w:tabs>
          <w:tab w:val="left" w:pos="3690"/>
        </w:tabs>
        <w:spacing w:line="400" w:lineRule="exact"/>
        <w:ind w:left="3360"/>
        <w:rPr>
          <w:rFonts w:ascii="仿宋_GB2312" w:eastAsia="仿宋_GB2312" w:hAnsi="宋体"/>
          <w:b/>
          <w:sz w:val="24"/>
        </w:rPr>
      </w:pPr>
    </w:p>
    <w:p w:rsidR="004214A6" w:rsidRPr="00FC142B" w:rsidRDefault="004214A6" w:rsidP="004214A6">
      <w:pPr>
        <w:keepNext/>
        <w:keepLines/>
        <w:widowControl/>
        <w:tabs>
          <w:tab w:val="left" w:pos="432"/>
          <w:tab w:val="left" w:pos="720"/>
        </w:tabs>
        <w:spacing w:line="400" w:lineRule="exact"/>
        <w:jc w:val="center"/>
        <w:outlineLvl w:val="2"/>
        <w:rPr>
          <w:rFonts w:ascii="仿宋_GB2312" w:eastAsia="仿宋_GB2312"/>
          <w:b/>
          <w:color w:val="000000"/>
          <w:kern w:val="0"/>
          <w:sz w:val="32"/>
          <w:szCs w:val="32"/>
        </w:rPr>
      </w:pPr>
      <w:bookmarkStart w:id="5" w:name="_Toc118664934"/>
      <w:r w:rsidRPr="00FC142B">
        <w:rPr>
          <w:rFonts w:ascii="仿宋_GB2312" w:eastAsia="仿宋_GB2312" w:hint="eastAsia"/>
          <w:b/>
          <w:color w:val="000000"/>
          <w:kern w:val="0"/>
          <w:sz w:val="32"/>
          <w:szCs w:val="32"/>
        </w:rPr>
        <w:t>一、投 标 函</w:t>
      </w:r>
      <w:bookmarkEnd w:id="5"/>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rPr>
          <w:rFonts w:ascii="仿宋_GB2312" w:eastAsia="仿宋_GB2312" w:hAnsi="宋体"/>
          <w:color w:val="000000"/>
          <w:sz w:val="24"/>
        </w:rPr>
      </w:pPr>
      <w:r w:rsidRPr="00FC142B">
        <w:rPr>
          <w:rFonts w:ascii="仿宋_GB2312" w:eastAsia="仿宋_GB2312" w:hAnsi="宋体" w:hint="eastAsia"/>
          <w:color w:val="000000"/>
          <w:sz w:val="24"/>
        </w:rPr>
        <w:t xml:space="preserve"> 海安理工置业有限公司： </w:t>
      </w:r>
    </w:p>
    <w:p w:rsidR="004214A6" w:rsidRPr="00FC142B" w:rsidRDefault="004214A6" w:rsidP="004214A6">
      <w:pPr>
        <w:tabs>
          <w:tab w:val="left" w:pos="7560"/>
        </w:tabs>
        <w:spacing w:line="400" w:lineRule="exact"/>
        <w:ind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1、根据你方海安理工佳园楼梯扶手、护栏制作安装工程招标文件，遵照《中华人民共和国招标投标法》等有关规定，经踏勘项目现场和仔细研究上述招标文件的全部内容，我方愿意按招标文件的要求以人民币(大写)</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元（RMB</w:t>
      </w:r>
      <w:r w:rsidRPr="00FC142B">
        <w:rPr>
          <w:rFonts w:ascii="仿宋_GB2312" w:eastAsia="仿宋_GB2312" w:hAnsi="宋体" w:hint="eastAsia"/>
          <w:color w:val="000000"/>
          <w:sz w:val="24"/>
        </w:rPr>
        <w:t>¥</w:t>
      </w:r>
      <w:r w:rsidRPr="00FC142B">
        <w:rPr>
          <w:rFonts w:ascii="仿宋_GB2312" w:eastAsia="仿宋_GB2312" w:hAnsi="宋体" w:hint="eastAsia"/>
          <w:sz w:val="24"/>
          <w:u w:val="single"/>
        </w:rPr>
        <w:t xml:space="preserve">         </w:t>
      </w:r>
      <w:r w:rsidRPr="00FC142B">
        <w:rPr>
          <w:rFonts w:ascii="仿宋_GB2312" w:eastAsia="仿宋_GB2312" w:hAnsi="宋体" w:hint="eastAsia"/>
          <w:sz w:val="24"/>
        </w:rPr>
        <w:t>元</w:t>
      </w:r>
      <w:r w:rsidRPr="00FC142B">
        <w:rPr>
          <w:rFonts w:ascii="仿宋_GB2312" w:eastAsia="仿宋_GB2312" w:hAnsi="宋体" w:hint="eastAsia"/>
          <w:color w:val="000000"/>
          <w:sz w:val="24"/>
        </w:rPr>
        <w:t>）的总价承包以上全部工程，并按合同约定履行义务。</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2、我方的投标文件包括下列内容。</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（1）投标函（含营业执照、法定代表人身份证明或授权委托书）；</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（2）企业资质证书、安全生产许可证；</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（3）近三年企业承接的房地产楼梯扶手、护栏业绩清单及证明材料；</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（4）投标保证金缴纳凭证；</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（5）报价清单；</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（6）应标楼梯扶手、护栏相关材料品牌一览表</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（7）信誉承诺；</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（8）投标文件电子</w:t>
      </w:r>
      <w:proofErr w:type="gramStart"/>
      <w:r w:rsidRPr="00FC142B">
        <w:rPr>
          <w:rFonts w:ascii="仿宋_GB2312" w:eastAsia="仿宋_GB2312" w:hAnsi="宋体" w:hint="eastAsia"/>
          <w:color w:val="000000"/>
          <w:sz w:val="24"/>
        </w:rPr>
        <w:t>档</w:t>
      </w:r>
      <w:proofErr w:type="gramEnd"/>
      <w:r w:rsidRPr="00FC142B">
        <w:rPr>
          <w:rFonts w:ascii="仿宋_GB2312" w:eastAsia="仿宋_GB2312" w:hAnsi="宋体" w:hint="eastAsia"/>
          <w:color w:val="000000"/>
          <w:sz w:val="24"/>
        </w:rPr>
        <w:t>一套</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（若有其他材料自行补充）。</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投标文件的上述组成部分如存在内容不一致的，以投标函为准。</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3. 我方已详细审查招标文件，包括修改文件及有关附件，我们完全理解并同意放弃对这方面有不明及误解的权利。承诺除商务和技术偏差表列出的偏差外，我方响应招标文件的全部要求。</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4. 我方同意所提交的投标文件在招标文件的投标须知中规定的投标有效期内有效，在此期间内如果中标，我方将受此约束。</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5. 如果我方中标，我方保证按合同协议书中规定的工期内完成所有工程并交付。</w:t>
      </w:r>
    </w:p>
    <w:p w:rsidR="004214A6" w:rsidRPr="00FC142B" w:rsidRDefault="004214A6" w:rsidP="004214A6">
      <w:pPr>
        <w:spacing w:line="400" w:lineRule="exact"/>
        <w:ind w:left="490"/>
        <w:rPr>
          <w:rFonts w:ascii="仿宋_GB2312" w:eastAsia="仿宋_GB2312" w:hAnsi="宋体"/>
          <w:color w:val="000000"/>
          <w:sz w:val="24"/>
        </w:rPr>
      </w:pPr>
      <w:r w:rsidRPr="00FC142B">
        <w:rPr>
          <w:rFonts w:ascii="仿宋_GB2312" w:eastAsia="仿宋_GB2312" w:hAnsi="宋体" w:hint="eastAsia"/>
          <w:color w:val="000000"/>
          <w:sz w:val="24"/>
        </w:rPr>
        <w:t>6. 除非另外达成协议并生效，你方的中标通知书和本投标文件将成为约束双方的合同文件的组成部分。</w:t>
      </w:r>
    </w:p>
    <w:p w:rsidR="004214A6" w:rsidRPr="00FC142B" w:rsidRDefault="004214A6" w:rsidP="004214A6">
      <w:pPr>
        <w:spacing w:line="400" w:lineRule="exact"/>
        <w:ind w:left="1000"/>
        <w:jc w:val="right"/>
        <w:rPr>
          <w:rFonts w:ascii="仿宋_GB2312" w:eastAsia="仿宋_GB2312" w:hAnsi="宋体"/>
          <w:color w:val="000000"/>
          <w:sz w:val="24"/>
          <w:u w:val="single"/>
        </w:rPr>
      </w:pPr>
      <w:r w:rsidRPr="00FC142B">
        <w:rPr>
          <w:rFonts w:ascii="仿宋_GB2312" w:eastAsia="仿宋_GB2312" w:hAnsi="宋体" w:hint="eastAsia"/>
          <w:color w:val="000000"/>
          <w:sz w:val="24"/>
        </w:rPr>
        <w:t xml:space="preserve">         投 标 人：</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 xml:space="preserve">（盖章） </w:t>
      </w:r>
    </w:p>
    <w:p w:rsidR="004214A6" w:rsidRPr="00FC142B" w:rsidRDefault="004214A6" w:rsidP="004214A6">
      <w:pPr>
        <w:spacing w:line="400" w:lineRule="exact"/>
        <w:ind w:left="1000"/>
        <w:jc w:val="right"/>
        <w:rPr>
          <w:rFonts w:ascii="仿宋_GB2312" w:eastAsia="仿宋_GB2312" w:hAnsi="宋体"/>
          <w:color w:val="000000"/>
          <w:sz w:val="24"/>
          <w:u w:val="single"/>
        </w:rPr>
      </w:pPr>
      <w:r w:rsidRPr="00FC142B">
        <w:rPr>
          <w:rFonts w:ascii="仿宋_GB2312" w:eastAsia="仿宋_GB2312" w:hAnsi="宋体" w:hint="eastAsia"/>
          <w:color w:val="000000"/>
          <w:sz w:val="24"/>
        </w:rPr>
        <w:t xml:space="preserve">         法定代表人或其委托代理人：</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（签字或盖章）</w:t>
      </w:r>
    </w:p>
    <w:p w:rsidR="004214A6" w:rsidRPr="00FC142B" w:rsidRDefault="004214A6" w:rsidP="004214A6">
      <w:pPr>
        <w:spacing w:line="400" w:lineRule="exact"/>
        <w:jc w:val="right"/>
        <w:rPr>
          <w:rFonts w:ascii="仿宋_GB2312" w:eastAsia="仿宋_GB2312"/>
          <w:sz w:val="24"/>
        </w:rPr>
      </w:pPr>
      <w:r w:rsidRPr="00FC142B">
        <w:rPr>
          <w:rFonts w:ascii="仿宋_GB2312" w:eastAsia="仿宋_GB2312" w:hAnsi="宋体" w:hint="eastAsia"/>
          <w:color w:val="000000"/>
          <w:sz w:val="24"/>
        </w:rPr>
        <w:t>日期：_____年____月____日</w:t>
      </w:r>
    </w:p>
    <w:p w:rsidR="004214A6" w:rsidRPr="00FC142B" w:rsidRDefault="004214A6" w:rsidP="004214A6">
      <w:pPr>
        <w:widowControl/>
        <w:spacing w:line="400" w:lineRule="exact"/>
        <w:jc w:val="left"/>
        <w:rPr>
          <w:rFonts w:ascii="仿宋_GB2312" w:eastAsia="仿宋_GB2312" w:hAnsi="宋体" w:cs="宋体"/>
          <w:b/>
          <w:color w:val="000000"/>
          <w:kern w:val="0"/>
          <w:sz w:val="24"/>
        </w:rPr>
      </w:pPr>
      <w:r w:rsidRPr="00FC142B">
        <w:rPr>
          <w:rFonts w:ascii="仿宋_GB2312" w:eastAsia="仿宋_GB2312" w:hAnsi="宋体" w:cs="宋体" w:hint="eastAsia"/>
          <w:b/>
          <w:color w:val="000000"/>
          <w:kern w:val="0"/>
          <w:sz w:val="24"/>
        </w:rPr>
        <w:br w:type="page"/>
      </w:r>
    </w:p>
    <w:p w:rsidR="004214A6" w:rsidRPr="00FC142B" w:rsidRDefault="004214A6" w:rsidP="004214A6">
      <w:pPr>
        <w:keepNext/>
        <w:keepLines/>
        <w:widowControl/>
        <w:tabs>
          <w:tab w:val="left" w:pos="432"/>
          <w:tab w:val="left" w:pos="720"/>
        </w:tabs>
        <w:spacing w:line="400" w:lineRule="exact"/>
        <w:ind w:leftChars="114" w:left="959" w:hangingChars="224" w:hanging="720"/>
        <w:jc w:val="center"/>
        <w:outlineLvl w:val="2"/>
        <w:rPr>
          <w:rFonts w:ascii="仿宋_GB2312" w:eastAsia="仿宋_GB2312"/>
          <w:b/>
          <w:color w:val="000000"/>
          <w:kern w:val="0"/>
          <w:sz w:val="32"/>
          <w:szCs w:val="32"/>
        </w:rPr>
      </w:pPr>
      <w:bookmarkStart w:id="6" w:name="_Toc118664936"/>
      <w:r w:rsidRPr="00FC142B">
        <w:rPr>
          <w:rFonts w:ascii="仿宋_GB2312" w:eastAsia="仿宋_GB2312" w:hint="eastAsia"/>
          <w:b/>
          <w:color w:val="000000"/>
          <w:kern w:val="0"/>
          <w:sz w:val="32"/>
          <w:szCs w:val="32"/>
        </w:rPr>
        <w:lastRenderedPageBreak/>
        <w:t>法定代表人身份证明书</w:t>
      </w:r>
      <w:bookmarkEnd w:id="6"/>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ind w:left="660"/>
        <w:rPr>
          <w:rFonts w:ascii="仿宋_GB2312" w:eastAsia="仿宋_GB2312"/>
          <w:sz w:val="24"/>
        </w:rPr>
      </w:pPr>
    </w:p>
    <w:p w:rsidR="004214A6" w:rsidRPr="00FC142B" w:rsidRDefault="004214A6" w:rsidP="004214A6">
      <w:pPr>
        <w:spacing w:line="400" w:lineRule="exact"/>
        <w:ind w:left="612"/>
        <w:rPr>
          <w:rFonts w:ascii="仿宋_GB2312" w:eastAsia="仿宋_GB2312" w:hAnsi="宋体"/>
          <w:color w:val="000000"/>
          <w:sz w:val="24"/>
        </w:rPr>
      </w:pPr>
      <w:r w:rsidRPr="00FC142B">
        <w:rPr>
          <w:rFonts w:ascii="仿宋_GB2312" w:eastAsia="仿宋_GB2312" w:hAnsi="宋体" w:hint="eastAsia"/>
          <w:color w:val="000000"/>
          <w:sz w:val="24"/>
        </w:rPr>
        <w:t>单位名称：</w:t>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p>
    <w:p w:rsidR="004214A6" w:rsidRPr="00FC142B" w:rsidRDefault="004214A6" w:rsidP="004214A6">
      <w:pPr>
        <w:spacing w:line="400" w:lineRule="exact"/>
        <w:ind w:left="610"/>
        <w:rPr>
          <w:rFonts w:ascii="仿宋_GB2312" w:eastAsia="仿宋_GB2312" w:hAnsi="宋体"/>
          <w:color w:val="000000"/>
          <w:sz w:val="24"/>
          <w:u w:val="single"/>
        </w:rPr>
      </w:pPr>
      <w:r w:rsidRPr="00FC142B">
        <w:rPr>
          <w:rFonts w:ascii="仿宋_GB2312" w:eastAsia="仿宋_GB2312" w:hAnsi="宋体" w:hint="eastAsia"/>
          <w:color w:val="000000"/>
          <w:sz w:val="24"/>
        </w:rPr>
        <w:t>单位性质：</w:t>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p>
    <w:p w:rsidR="004214A6" w:rsidRPr="00FC142B" w:rsidRDefault="004214A6" w:rsidP="004214A6">
      <w:pPr>
        <w:spacing w:line="400" w:lineRule="exact"/>
        <w:ind w:left="610"/>
        <w:rPr>
          <w:rFonts w:ascii="仿宋_GB2312" w:eastAsia="仿宋_GB2312" w:hAnsi="宋体"/>
          <w:color w:val="000000"/>
          <w:sz w:val="24"/>
          <w:u w:val="single"/>
        </w:rPr>
      </w:pPr>
      <w:r w:rsidRPr="00FC142B">
        <w:rPr>
          <w:rFonts w:ascii="仿宋_GB2312" w:eastAsia="仿宋_GB2312" w:hAnsi="宋体" w:hint="eastAsia"/>
          <w:color w:val="000000"/>
          <w:sz w:val="24"/>
        </w:rPr>
        <w:t>地    址：</w:t>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t xml:space="preserve">  </w:t>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t xml:space="preserve">       </w:t>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r>
    </w:p>
    <w:p w:rsidR="004214A6" w:rsidRPr="00FC142B" w:rsidRDefault="004214A6" w:rsidP="004214A6">
      <w:pPr>
        <w:spacing w:line="400" w:lineRule="exact"/>
        <w:ind w:left="610"/>
        <w:rPr>
          <w:rFonts w:ascii="仿宋_GB2312" w:eastAsia="仿宋_GB2312" w:hAnsi="宋体"/>
          <w:color w:val="000000"/>
          <w:sz w:val="24"/>
        </w:rPr>
      </w:pPr>
      <w:r w:rsidRPr="00FC142B">
        <w:rPr>
          <w:rFonts w:ascii="仿宋_GB2312" w:eastAsia="仿宋_GB2312" w:hAnsi="宋体" w:hint="eastAsia"/>
          <w:color w:val="000000"/>
          <w:sz w:val="24"/>
        </w:rPr>
        <w:t>成立时间：</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年</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月</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日</w:t>
      </w:r>
    </w:p>
    <w:p w:rsidR="004214A6" w:rsidRPr="00FC142B" w:rsidRDefault="004214A6" w:rsidP="004214A6">
      <w:pPr>
        <w:spacing w:line="400" w:lineRule="exact"/>
        <w:ind w:left="610"/>
        <w:rPr>
          <w:rFonts w:ascii="仿宋_GB2312" w:eastAsia="仿宋_GB2312" w:hAnsi="宋体"/>
          <w:color w:val="000000"/>
          <w:sz w:val="24"/>
          <w:u w:val="single"/>
        </w:rPr>
      </w:pPr>
      <w:r w:rsidRPr="00FC142B">
        <w:rPr>
          <w:rFonts w:ascii="仿宋_GB2312" w:eastAsia="仿宋_GB2312" w:hAnsi="宋体" w:hint="eastAsia"/>
          <w:color w:val="000000"/>
          <w:sz w:val="24"/>
        </w:rPr>
        <w:t>经营期限：</w:t>
      </w:r>
      <w:r w:rsidRPr="00FC142B">
        <w:rPr>
          <w:rFonts w:ascii="仿宋_GB2312" w:eastAsia="仿宋_GB2312" w:hAnsi="宋体" w:hint="eastAsia"/>
          <w:color w:val="000000"/>
          <w:sz w:val="24"/>
          <w:u w:val="single"/>
        </w:rPr>
        <w:tab/>
        <w:t xml:space="preserve">                                                </w:t>
      </w:r>
      <w:r w:rsidRPr="00FC142B">
        <w:rPr>
          <w:rFonts w:ascii="仿宋_GB2312" w:eastAsia="仿宋_GB2312" w:hAnsi="宋体" w:hint="eastAsia"/>
          <w:color w:val="000000"/>
          <w:sz w:val="24"/>
          <w:u w:val="single"/>
        </w:rPr>
        <w:tab/>
      </w:r>
    </w:p>
    <w:p w:rsidR="004214A6" w:rsidRPr="00FC142B" w:rsidRDefault="004214A6" w:rsidP="004214A6">
      <w:pPr>
        <w:spacing w:line="400" w:lineRule="exact"/>
        <w:ind w:left="610"/>
        <w:rPr>
          <w:rFonts w:ascii="仿宋_GB2312" w:eastAsia="仿宋_GB2312" w:hAnsi="宋体"/>
          <w:color w:val="000000"/>
          <w:sz w:val="24"/>
          <w:u w:val="single"/>
        </w:rPr>
      </w:pPr>
      <w:r w:rsidRPr="00FC142B">
        <w:rPr>
          <w:rFonts w:ascii="仿宋_GB2312" w:eastAsia="仿宋_GB2312" w:hAnsi="宋体" w:hint="eastAsia"/>
          <w:color w:val="000000"/>
          <w:sz w:val="24"/>
        </w:rPr>
        <w:t>姓    名：</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 xml:space="preserve"> 身份证号：</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 xml:space="preserve"> 职务：</w:t>
      </w:r>
      <w:r w:rsidRPr="00FC142B">
        <w:rPr>
          <w:rFonts w:ascii="仿宋_GB2312" w:eastAsia="仿宋_GB2312" w:hAnsi="宋体" w:hint="eastAsia"/>
          <w:color w:val="000000"/>
          <w:sz w:val="24"/>
          <w:u w:val="single"/>
        </w:rPr>
        <w:tab/>
      </w:r>
      <w:r w:rsidRPr="00FC142B">
        <w:rPr>
          <w:rFonts w:ascii="仿宋_GB2312" w:eastAsia="仿宋_GB2312" w:hAnsi="宋体" w:hint="eastAsia"/>
          <w:color w:val="000000"/>
          <w:sz w:val="24"/>
          <w:u w:val="single"/>
        </w:rPr>
        <w:tab/>
        <w:t xml:space="preserve">     </w:t>
      </w:r>
    </w:p>
    <w:p w:rsidR="004214A6" w:rsidRPr="00FC142B" w:rsidRDefault="004214A6" w:rsidP="004214A6">
      <w:pPr>
        <w:spacing w:line="400" w:lineRule="exact"/>
        <w:ind w:left="610"/>
        <w:rPr>
          <w:rFonts w:ascii="仿宋_GB2312" w:eastAsia="仿宋_GB2312" w:hAnsi="宋体"/>
          <w:color w:val="000000"/>
          <w:sz w:val="24"/>
        </w:rPr>
      </w:pPr>
      <w:r w:rsidRPr="00FC142B">
        <w:rPr>
          <w:rFonts w:ascii="仿宋_GB2312" w:eastAsia="仿宋_GB2312" w:hAnsi="宋体" w:hint="eastAsia"/>
          <w:color w:val="000000"/>
          <w:sz w:val="24"/>
        </w:rPr>
        <w:t>系</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（投标单位名称）的法定代表人。</w:t>
      </w:r>
    </w:p>
    <w:p w:rsidR="004214A6" w:rsidRPr="00FC142B" w:rsidRDefault="004214A6" w:rsidP="004214A6">
      <w:pPr>
        <w:spacing w:line="400" w:lineRule="exact"/>
        <w:ind w:left="610"/>
        <w:rPr>
          <w:rFonts w:ascii="仿宋_GB2312" w:eastAsia="仿宋_GB2312" w:hAnsi="宋体"/>
          <w:color w:val="000000"/>
          <w:sz w:val="24"/>
        </w:rPr>
      </w:pPr>
      <w:r w:rsidRPr="00FC142B">
        <w:rPr>
          <w:rFonts w:ascii="仿宋_GB2312" w:eastAsia="仿宋_GB2312" w:hAnsi="宋体" w:hint="eastAsia"/>
          <w:color w:val="000000"/>
          <w:sz w:val="24"/>
        </w:rPr>
        <w:t>附：法定代表法人身份证复印件（加盖公章）</w:t>
      </w:r>
    </w:p>
    <w:p w:rsidR="004214A6" w:rsidRPr="00FC142B" w:rsidRDefault="004214A6" w:rsidP="004214A6">
      <w:pPr>
        <w:spacing w:line="400" w:lineRule="exact"/>
        <w:ind w:leftChars="290" w:left="609"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特此证明。</w:t>
      </w: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tabs>
          <w:tab w:val="left" w:pos="720"/>
          <w:tab w:val="left" w:pos="900"/>
        </w:tabs>
        <w:spacing w:line="400" w:lineRule="exact"/>
        <w:ind w:left="5040"/>
        <w:rPr>
          <w:rFonts w:ascii="仿宋_GB2312" w:eastAsia="仿宋_GB2312" w:hAnsi="宋体"/>
          <w:color w:val="000000"/>
          <w:sz w:val="24"/>
          <w:u w:val="single"/>
        </w:rPr>
      </w:pPr>
      <w:r w:rsidRPr="00FC142B">
        <w:rPr>
          <w:rFonts w:ascii="仿宋_GB2312" w:eastAsia="仿宋_GB2312" w:hAnsi="宋体" w:hint="eastAsia"/>
          <w:color w:val="000000"/>
          <w:sz w:val="24"/>
        </w:rPr>
        <w:t>投标单位：</w:t>
      </w:r>
      <w:r w:rsidRPr="00FC142B">
        <w:rPr>
          <w:rFonts w:ascii="仿宋_GB2312" w:eastAsia="仿宋_GB2312" w:hAnsi="宋体" w:hint="eastAsia"/>
          <w:color w:val="000000"/>
          <w:sz w:val="24"/>
          <w:u w:val="single"/>
        </w:rPr>
        <w:t xml:space="preserve">           （盖公章）</w:t>
      </w:r>
    </w:p>
    <w:p w:rsidR="004214A6" w:rsidRPr="00FC142B" w:rsidRDefault="004214A6" w:rsidP="004214A6">
      <w:pPr>
        <w:tabs>
          <w:tab w:val="left" w:pos="720"/>
          <w:tab w:val="left" w:pos="900"/>
        </w:tabs>
        <w:spacing w:line="400" w:lineRule="exact"/>
        <w:ind w:left="5040"/>
        <w:rPr>
          <w:rFonts w:ascii="仿宋_GB2312" w:eastAsia="仿宋_GB2312" w:hAnsi="宋体"/>
          <w:color w:val="000000"/>
          <w:sz w:val="24"/>
        </w:rPr>
      </w:pPr>
    </w:p>
    <w:p w:rsidR="004214A6" w:rsidRPr="00FC142B" w:rsidRDefault="004214A6" w:rsidP="004214A6">
      <w:pPr>
        <w:tabs>
          <w:tab w:val="left" w:pos="720"/>
          <w:tab w:val="left" w:pos="900"/>
        </w:tabs>
        <w:spacing w:line="400" w:lineRule="exact"/>
        <w:ind w:left="5040"/>
        <w:rPr>
          <w:rFonts w:ascii="仿宋_GB2312" w:eastAsia="仿宋_GB2312" w:hAnsi="宋体"/>
          <w:color w:val="000000"/>
          <w:sz w:val="24"/>
          <w:u w:val="single"/>
        </w:rPr>
      </w:pPr>
      <w:r w:rsidRPr="00FC142B">
        <w:rPr>
          <w:rFonts w:ascii="仿宋_GB2312" w:eastAsia="仿宋_GB2312" w:hAnsi="宋体" w:hint="eastAsia"/>
          <w:color w:val="000000"/>
          <w:sz w:val="24"/>
        </w:rPr>
        <w:t>日 期：</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年</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月</w:t>
      </w:r>
      <w:r w:rsidRPr="00FC142B">
        <w:rPr>
          <w:rFonts w:ascii="仿宋_GB2312" w:eastAsia="仿宋_GB2312" w:hAnsi="宋体" w:hint="eastAsia"/>
          <w:color w:val="000000"/>
          <w:sz w:val="24"/>
          <w:u w:val="single"/>
        </w:rPr>
        <w:t xml:space="preserve">     </w:t>
      </w:r>
    </w:p>
    <w:p w:rsidR="004214A6" w:rsidRPr="00FC142B" w:rsidRDefault="004214A6" w:rsidP="004214A6">
      <w:pPr>
        <w:tabs>
          <w:tab w:val="left" w:pos="720"/>
          <w:tab w:val="left" w:pos="900"/>
        </w:tabs>
        <w:spacing w:line="400" w:lineRule="exact"/>
        <w:ind w:left="5040"/>
        <w:rPr>
          <w:rFonts w:ascii="仿宋_GB2312" w:eastAsia="仿宋_GB2312" w:hAnsi="宋体"/>
          <w:color w:val="000000"/>
          <w:sz w:val="24"/>
          <w:u w:val="single"/>
        </w:rPr>
      </w:pPr>
    </w:p>
    <w:p w:rsidR="004214A6" w:rsidRPr="00FC142B" w:rsidRDefault="004214A6" w:rsidP="004214A6">
      <w:pPr>
        <w:widowControl/>
        <w:spacing w:line="400" w:lineRule="exact"/>
        <w:jc w:val="left"/>
        <w:rPr>
          <w:rFonts w:ascii="仿宋_GB2312" w:eastAsia="仿宋_GB2312" w:hAnsi="宋体" w:cs="宋体"/>
          <w:b/>
          <w:color w:val="000000"/>
          <w:kern w:val="0"/>
          <w:sz w:val="24"/>
        </w:rPr>
      </w:pPr>
    </w:p>
    <w:p w:rsidR="004214A6" w:rsidRPr="00FC142B" w:rsidRDefault="004214A6" w:rsidP="004214A6">
      <w:pPr>
        <w:widowControl/>
        <w:spacing w:line="400" w:lineRule="exact"/>
        <w:jc w:val="left"/>
        <w:rPr>
          <w:rFonts w:ascii="仿宋_GB2312" w:eastAsia="仿宋_GB2312" w:hAnsi="宋体" w:cs="宋体"/>
          <w:b/>
          <w:color w:val="000000"/>
          <w:kern w:val="0"/>
          <w:sz w:val="24"/>
        </w:rPr>
      </w:pPr>
      <w:r w:rsidRPr="00FC142B">
        <w:rPr>
          <w:rFonts w:ascii="仿宋_GB2312" w:eastAsia="仿宋_GB2312" w:hAnsi="宋体" w:cs="宋体" w:hint="eastAsia"/>
          <w:b/>
          <w:color w:val="000000"/>
          <w:kern w:val="0"/>
          <w:sz w:val="24"/>
        </w:rPr>
        <w:br w:type="page"/>
      </w:r>
    </w:p>
    <w:p w:rsidR="004214A6" w:rsidRPr="00FC142B" w:rsidRDefault="004214A6" w:rsidP="004214A6">
      <w:pPr>
        <w:keepNext/>
        <w:keepLines/>
        <w:widowControl/>
        <w:tabs>
          <w:tab w:val="left" w:pos="432"/>
          <w:tab w:val="left" w:pos="720"/>
        </w:tabs>
        <w:spacing w:line="400" w:lineRule="exact"/>
        <w:ind w:left="720" w:hanging="720"/>
        <w:jc w:val="center"/>
        <w:outlineLvl w:val="2"/>
        <w:rPr>
          <w:rFonts w:ascii="仿宋_GB2312" w:eastAsia="仿宋_GB2312"/>
          <w:b/>
          <w:color w:val="000000"/>
          <w:kern w:val="0"/>
          <w:sz w:val="32"/>
          <w:szCs w:val="32"/>
        </w:rPr>
      </w:pPr>
      <w:bookmarkStart w:id="7" w:name="_Toc90893454"/>
      <w:bookmarkStart w:id="8" w:name="_Toc118664937"/>
      <w:r w:rsidRPr="00FC142B">
        <w:rPr>
          <w:rFonts w:ascii="仿宋_GB2312" w:eastAsia="仿宋_GB2312" w:hint="eastAsia"/>
          <w:b/>
          <w:color w:val="000000"/>
          <w:kern w:val="0"/>
          <w:sz w:val="32"/>
          <w:szCs w:val="32"/>
        </w:rPr>
        <w:lastRenderedPageBreak/>
        <w:t>授权委托书</w:t>
      </w:r>
      <w:bookmarkEnd w:id="7"/>
      <w:bookmarkEnd w:id="8"/>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rPr>
          <w:rFonts w:ascii="仿宋_GB2312" w:eastAsia="仿宋_GB2312" w:hAnsi="宋体"/>
          <w:b/>
          <w:color w:val="000000"/>
          <w:sz w:val="24"/>
        </w:rPr>
      </w:pPr>
    </w:p>
    <w:p w:rsidR="004214A6" w:rsidRPr="00FC142B" w:rsidRDefault="004214A6" w:rsidP="004214A6">
      <w:pPr>
        <w:spacing w:line="400" w:lineRule="exact"/>
        <w:ind w:leftChars="290" w:left="609" w:firstLineChars="200" w:firstLine="480"/>
        <w:rPr>
          <w:rFonts w:ascii="仿宋_GB2312" w:eastAsia="仿宋_GB2312" w:hAnsi="宋体"/>
          <w:color w:val="000000"/>
          <w:sz w:val="24"/>
        </w:rPr>
      </w:pPr>
      <w:r w:rsidRPr="00FC142B">
        <w:rPr>
          <w:rFonts w:ascii="仿宋_GB2312" w:eastAsia="仿宋_GB2312" w:hAnsi="宋体" w:hint="eastAsia"/>
          <w:color w:val="000000"/>
          <w:sz w:val="24"/>
        </w:rPr>
        <w:t>本人</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（姓名）系</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（投 标 人 名 称）的法定代表人，现授权委托</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 姓名）为我方代理人。代理人根据授权，以我方名义签署、澄清、说明、补正、撤回、修改施工投标文件，签订合同和处理有关事宜，其法律后果由我方承担。</w:t>
      </w:r>
    </w:p>
    <w:p w:rsidR="004214A6" w:rsidRPr="00FC142B" w:rsidRDefault="004214A6" w:rsidP="004214A6">
      <w:pPr>
        <w:spacing w:line="400" w:lineRule="exact"/>
        <w:ind w:left="610"/>
        <w:rPr>
          <w:rFonts w:ascii="仿宋_GB2312" w:eastAsia="仿宋_GB2312" w:hAnsi="宋体"/>
          <w:color w:val="000000"/>
          <w:sz w:val="24"/>
        </w:rPr>
      </w:pPr>
    </w:p>
    <w:p w:rsidR="004214A6" w:rsidRPr="00FC142B" w:rsidRDefault="004214A6" w:rsidP="004214A6">
      <w:pPr>
        <w:spacing w:line="400" w:lineRule="exact"/>
        <w:ind w:left="697"/>
        <w:rPr>
          <w:rFonts w:ascii="仿宋_GB2312" w:eastAsia="仿宋_GB2312" w:hAnsi="宋体"/>
          <w:color w:val="000000"/>
          <w:sz w:val="24"/>
        </w:rPr>
      </w:pPr>
      <w:r w:rsidRPr="00FC142B">
        <w:rPr>
          <w:rFonts w:ascii="仿宋_GB2312" w:eastAsia="仿宋_GB2312" w:hAnsi="宋体" w:hint="eastAsia"/>
          <w:color w:val="000000"/>
          <w:sz w:val="24"/>
        </w:rPr>
        <w:t>代理人无转委托权，特此委托。附：代理人身份证复印件（加盖公章）</w:t>
      </w:r>
    </w:p>
    <w:p w:rsidR="004214A6" w:rsidRPr="00FC142B" w:rsidRDefault="004214A6" w:rsidP="004214A6">
      <w:pPr>
        <w:spacing w:line="400" w:lineRule="exact"/>
        <w:ind w:left="1260"/>
        <w:rPr>
          <w:rFonts w:ascii="仿宋_GB2312" w:eastAsia="仿宋_GB2312" w:hAnsi="宋体"/>
          <w:color w:val="000000"/>
          <w:sz w:val="24"/>
        </w:rPr>
      </w:pP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spacing w:line="400" w:lineRule="exact"/>
        <w:rPr>
          <w:rFonts w:ascii="仿宋_GB2312" w:eastAsia="仿宋_GB2312" w:hAnsi="宋体"/>
          <w:color w:val="000000"/>
          <w:sz w:val="24"/>
        </w:rPr>
      </w:pPr>
    </w:p>
    <w:p w:rsidR="004214A6" w:rsidRPr="00FC142B" w:rsidRDefault="004214A6" w:rsidP="004214A6">
      <w:pPr>
        <w:spacing w:line="400" w:lineRule="exact"/>
        <w:ind w:left="1330"/>
        <w:rPr>
          <w:rFonts w:ascii="仿宋_GB2312" w:eastAsia="仿宋_GB2312" w:hAnsi="宋体"/>
          <w:color w:val="000000"/>
          <w:sz w:val="24"/>
          <w:u w:val="single"/>
        </w:rPr>
      </w:pPr>
      <w:r w:rsidRPr="00FC142B">
        <w:rPr>
          <w:rFonts w:ascii="仿宋_GB2312" w:eastAsia="仿宋_GB2312" w:hAnsi="宋体" w:hint="eastAsia"/>
          <w:color w:val="000000"/>
          <w:sz w:val="24"/>
        </w:rPr>
        <w:t>代理人：</w:t>
      </w:r>
      <w:r w:rsidRPr="00FC142B">
        <w:rPr>
          <w:rFonts w:ascii="仿宋_GB2312" w:eastAsia="仿宋_GB2312" w:hAnsi="宋体" w:hint="eastAsia"/>
          <w:color w:val="000000"/>
          <w:sz w:val="24"/>
          <w:u w:val="single"/>
        </w:rPr>
        <w:t xml:space="preserve">   （签字）   </w:t>
      </w:r>
      <w:r w:rsidRPr="00FC142B">
        <w:rPr>
          <w:rFonts w:ascii="仿宋_GB2312" w:eastAsia="仿宋_GB2312" w:hAnsi="宋体" w:hint="eastAsia"/>
          <w:color w:val="000000"/>
          <w:sz w:val="24"/>
        </w:rPr>
        <w:t>性别 ：</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年龄：_______</w:t>
      </w:r>
    </w:p>
    <w:p w:rsidR="004214A6" w:rsidRPr="00FC142B" w:rsidRDefault="004214A6" w:rsidP="004214A6">
      <w:pPr>
        <w:spacing w:line="400" w:lineRule="exact"/>
        <w:ind w:left="1330"/>
        <w:rPr>
          <w:rFonts w:ascii="仿宋_GB2312" w:eastAsia="仿宋_GB2312" w:hAnsi="宋体"/>
          <w:color w:val="000000"/>
          <w:sz w:val="24"/>
        </w:rPr>
      </w:pPr>
    </w:p>
    <w:p w:rsidR="004214A6" w:rsidRPr="00FC142B" w:rsidRDefault="004214A6" w:rsidP="004214A6">
      <w:pPr>
        <w:spacing w:line="400" w:lineRule="exact"/>
        <w:ind w:left="1330"/>
        <w:rPr>
          <w:rFonts w:ascii="仿宋_GB2312" w:eastAsia="仿宋_GB2312" w:hAnsi="宋体"/>
          <w:color w:val="000000"/>
          <w:sz w:val="24"/>
          <w:u w:val="single"/>
        </w:rPr>
      </w:pPr>
      <w:r w:rsidRPr="00FC142B">
        <w:rPr>
          <w:rFonts w:ascii="仿宋_GB2312" w:eastAsia="仿宋_GB2312" w:hAnsi="宋体" w:hint="eastAsia"/>
          <w:color w:val="000000"/>
          <w:sz w:val="24"/>
        </w:rPr>
        <w:t>身份证号码：</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职务：</w:t>
      </w:r>
      <w:r w:rsidRPr="00FC142B">
        <w:rPr>
          <w:rFonts w:ascii="仿宋_GB2312" w:eastAsia="仿宋_GB2312" w:hAnsi="宋体" w:hint="eastAsia"/>
          <w:color w:val="000000"/>
          <w:sz w:val="24"/>
          <w:u w:val="single"/>
        </w:rPr>
        <w:t>____         ___</w:t>
      </w:r>
    </w:p>
    <w:p w:rsidR="004214A6" w:rsidRPr="00FC142B" w:rsidRDefault="004214A6" w:rsidP="004214A6">
      <w:pPr>
        <w:spacing w:line="400" w:lineRule="exact"/>
        <w:ind w:left="1330"/>
        <w:rPr>
          <w:rFonts w:ascii="仿宋_GB2312" w:eastAsia="仿宋_GB2312" w:hAnsi="宋体"/>
          <w:color w:val="000000"/>
          <w:sz w:val="24"/>
        </w:rPr>
      </w:pPr>
    </w:p>
    <w:p w:rsidR="004214A6" w:rsidRPr="00FC142B" w:rsidRDefault="004214A6" w:rsidP="004214A6">
      <w:pPr>
        <w:spacing w:line="400" w:lineRule="exact"/>
        <w:ind w:left="1330"/>
        <w:rPr>
          <w:rFonts w:ascii="仿宋_GB2312" w:eastAsia="仿宋_GB2312" w:hAnsi="宋体"/>
          <w:color w:val="000000"/>
          <w:sz w:val="24"/>
        </w:rPr>
      </w:pPr>
      <w:r w:rsidRPr="00FC142B">
        <w:rPr>
          <w:rFonts w:ascii="仿宋_GB2312" w:eastAsia="仿宋_GB2312" w:hAnsi="宋体" w:hint="eastAsia"/>
          <w:color w:val="000000"/>
          <w:sz w:val="24"/>
        </w:rPr>
        <w:t>投标单位：</w:t>
      </w:r>
      <w:r w:rsidRPr="00FC142B">
        <w:rPr>
          <w:rFonts w:ascii="仿宋_GB2312" w:eastAsia="仿宋_GB2312" w:hAnsi="宋体" w:hint="eastAsia"/>
          <w:color w:val="000000"/>
          <w:sz w:val="24"/>
          <w:u w:val="single"/>
        </w:rPr>
        <w:t xml:space="preserve">                                      （盖章）</w:t>
      </w:r>
    </w:p>
    <w:p w:rsidR="004214A6" w:rsidRPr="00FC142B" w:rsidRDefault="004214A6" w:rsidP="004214A6">
      <w:pPr>
        <w:spacing w:line="400" w:lineRule="exact"/>
        <w:ind w:left="1330"/>
        <w:rPr>
          <w:rFonts w:ascii="仿宋_GB2312" w:eastAsia="仿宋_GB2312" w:hAnsi="宋体"/>
          <w:color w:val="000000"/>
          <w:sz w:val="24"/>
        </w:rPr>
      </w:pPr>
    </w:p>
    <w:p w:rsidR="004214A6" w:rsidRPr="00FC142B" w:rsidRDefault="004214A6" w:rsidP="004214A6">
      <w:pPr>
        <w:spacing w:line="400" w:lineRule="exact"/>
        <w:ind w:left="1330"/>
        <w:rPr>
          <w:rFonts w:ascii="仿宋_GB2312" w:eastAsia="仿宋_GB2312" w:hAnsi="宋体"/>
          <w:color w:val="000000"/>
          <w:sz w:val="24"/>
        </w:rPr>
      </w:pPr>
      <w:r w:rsidRPr="00FC142B">
        <w:rPr>
          <w:rFonts w:ascii="仿宋_GB2312" w:eastAsia="仿宋_GB2312" w:hAnsi="宋体" w:hint="eastAsia"/>
          <w:color w:val="000000"/>
          <w:sz w:val="24"/>
        </w:rPr>
        <w:t>法定代表人：</w:t>
      </w:r>
      <w:r w:rsidRPr="00FC142B">
        <w:rPr>
          <w:rFonts w:ascii="仿宋_GB2312" w:eastAsia="仿宋_GB2312" w:hAnsi="宋体" w:hint="eastAsia"/>
          <w:color w:val="000000"/>
          <w:sz w:val="24"/>
          <w:u w:val="single"/>
        </w:rPr>
        <w:t xml:space="preserve">                            （签字或盖章）</w:t>
      </w:r>
    </w:p>
    <w:p w:rsidR="004214A6" w:rsidRPr="00FC142B" w:rsidRDefault="004214A6" w:rsidP="004214A6">
      <w:pPr>
        <w:spacing w:line="400" w:lineRule="exact"/>
        <w:ind w:left="2699"/>
        <w:rPr>
          <w:rFonts w:ascii="仿宋_GB2312" w:eastAsia="仿宋_GB2312" w:hAnsi="宋体"/>
          <w:color w:val="000000"/>
          <w:sz w:val="24"/>
        </w:rPr>
      </w:pPr>
    </w:p>
    <w:p w:rsidR="004214A6" w:rsidRPr="00FC142B" w:rsidRDefault="004214A6" w:rsidP="004214A6">
      <w:pPr>
        <w:spacing w:line="400" w:lineRule="exact"/>
        <w:ind w:left="5233"/>
        <w:rPr>
          <w:rFonts w:ascii="仿宋_GB2312" w:eastAsia="仿宋_GB2312" w:hAnsi="宋体"/>
          <w:color w:val="000000"/>
          <w:sz w:val="24"/>
        </w:rPr>
      </w:pPr>
    </w:p>
    <w:p w:rsidR="004214A6" w:rsidRPr="00FC142B" w:rsidRDefault="004214A6" w:rsidP="004214A6">
      <w:pPr>
        <w:spacing w:line="400" w:lineRule="exact"/>
        <w:ind w:left="4200"/>
        <w:rPr>
          <w:rFonts w:ascii="仿宋_GB2312" w:eastAsia="仿宋_GB2312" w:hAnsi="宋体"/>
          <w:color w:val="000000"/>
          <w:sz w:val="24"/>
        </w:rPr>
      </w:pPr>
      <w:r w:rsidRPr="00FC142B">
        <w:rPr>
          <w:rFonts w:ascii="仿宋_GB2312" w:eastAsia="仿宋_GB2312" w:hAnsi="宋体" w:hint="eastAsia"/>
          <w:color w:val="000000"/>
          <w:sz w:val="24"/>
        </w:rPr>
        <w:t>授权委托日期：</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 xml:space="preserve">年 </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月</w:t>
      </w:r>
      <w:r w:rsidRPr="00FC142B">
        <w:rPr>
          <w:rFonts w:ascii="仿宋_GB2312" w:eastAsia="仿宋_GB2312" w:hAnsi="宋体" w:hint="eastAsia"/>
          <w:color w:val="000000"/>
          <w:sz w:val="24"/>
          <w:u w:val="single"/>
        </w:rPr>
        <w:t xml:space="preserve">     </w:t>
      </w:r>
      <w:r w:rsidRPr="00FC142B">
        <w:rPr>
          <w:rFonts w:ascii="仿宋_GB2312" w:eastAsia="仿宋_GB2312" w:hAnsi="宋体" w:hint="eastAsia"/>
          <w:color w:val="000000"/>
          <w:sz w:val="24"/>
        </w:rPr>
        <w:t>日</w:t>
      </w:r>
    </w:p>
    <w:p w:rsidR="004214A6" w:rsidRPr="00FC142B" w:rsidRDefault="004214A6" w:rsidP="004214A6">
      <w:pPr>
        <w:keepNext/>
        <w:keepLines/>
        <w:widowControl/>
        <w:tabs>
          <w:tab w:val="left" w:pos="720"/>
        </w:tabs>
        <w:spacing w:line="400" w:lineRule="exact"/>
        <w:jc w:val="center"/>
        <w:outlineLvl w:val="2"/>
        <w:rPr>
          <w:rFonts w:ascii="仿宋_GB2312" w:eastAsia="仿宋_GB2312"/>
          <w:b/>
          <w:color w:val="000000"/>
          <w:kern w:val="0"/>
          <w:sz w:val="24"/>
        </w:rPr>
      </w:pPr>
    </w:p>
    <w:p w:rsidR="004214A6" w:rsidRPr="00FC142B" w:rsidRDefault="004214A6" w:rsidP="004214A6">
      <w:pPr>
        <w:keepNext/>
        <w:keepLines/>
        <w:widowControl/>
        <w:tabs>
          <w:tab w:val="left" w:pos="432"/>
          <w:tab w:val="left" w:pos="720"/>
        </w:tabs>
        <w:spacing w:line="400" w:lineRule="exact"/>
        <w:ind w:leftChars="114" w:left="779" w:hangingChars="224" w:hanging="540"/>
        <w:jc w:val="center"/>
        <w:outlineLvl w:val="2"/>
        <w:rPr>
          <w:rFonts w:ascii="仿宋_GB2312" w:eastAsia="仿宋_GB2312" w:hAnsi="宋体" w:cs="宋体"/>
          <w:color w:val="000000"/>
          <w:kern w:val="0"/>
          <w:sz w:val="32"/>
          <w:szCs w:val="32"/>
        </w:rPr>
      </w:pPr>
      <w:r w:rsidRPr="00FC142B">
        <w:rPr>
          <w:rFonts w:ascii="仿宋_GB2312" w:eastAsia="仿宋_GB2312" w:hint="eastAsia"/>
          <w:b/>
          <w:kern w:val="0"/>
          <w:sz w:val="24"/>
        </w:rPr>
        <w:br w:type="page"/>
      </w:r>
      <w:bookmarkStart w:id="9" w:name="_Toc118664938"/>
      <w:r w:rsidRPr="00FC142B">
        <w:rPr>
          <w:rFonts w:ascii="仿宋_GB2312" w:eastAsia="仿宋_GB2312" w:hint="eastAsia"/>
          <w:b/>
          <w:color w:val="000000"/>
          <w:kern w:val="0"/>
          <w:sz w:val="32"/>
          <w:szCs w:val="32"/>
        </w:rPr>
        <w:lastRenderedPageBreak/>
        <w:t>二、报价</w:t>
      </w:r>
      <w:bookmarkEnd w:id="9"/>
      <w:r w:rsidRPr="00FC142B">
        <w:rPr>
          <w:rFonts w:ascii="仿宋_GB2312" w:eastAsia="仿宋_GB2312" w:hint="eastAsia"/>
          <w:b/>
          <w:color w:val="000000"/>
          <w:kern w:val="0"/>
          <w:sz w:val="32"/>
          <w:szCs w:val="32"/>
        </w:rPr>
        <w:t>清单</w:t>
      </w:r>
    </w:p>
    <w:p w:rsidR="004214A6" w:rsidRPr="00FC142B" w:rsidRDefault="004214A6" w:rsidP="004214A6">
      <w:pPr>
        <w:keepNext/>
        <w:keepLines/>
        <w:widowControl/>
        <w:tabs>
          <w:tab w:val="left" w:pos="432"/>
          <w:tab w:val="left" w:pos="720"/>
        </w:tabs>
        <w:spacing w:line="400" w:lineRule="exact"/>
        <w:outlineLvl w:val="2"/>
        <w:rPr>
          <w:rFonts w:ascii="仿宋_GB2312" w:eastAsia="仿宋_GB2312"/>
          <w:kern w:val="0"/>
          <w:sz w:val="24"/>
        </w:rPr>
      </w:pPr>
    </w:p>
    <w:tbl>
      <w:tblPr>
        <w:tblW w:w="5246" w:type="pct"/>
        <w:tblCellMar>
          <w:left w:w="0" w:type="dxa"/>
          <w:right w:w="0" w:type="dxa"/>
        </w:tblCellMar>
        <w:tblLook w:val="04A0" w:firstRow="1" w:lastRow="0" w:firstColumn="1" w:lastColumn="0" w:noHBand="0" w:noVBand="1"/>
      </w:tblPr>
      <w:tblGrid>
        <w:gridCol w:w="465"/>
        <w:gridCol w:w="1117"/>
        <w:gridCol w:w="706"/>
        <w:gridCol w:w="846"/>
        <w:gridCol w:w="709"/>
        <w:gridCol w:w="850"/>
        <w:gridCol w:w="850"/>
        <w:gridCol w:w="709"/>
        <w:gridCol w:w="850"/>
        <w:gridCol w:w="1024"/>
        <w:gridCol w:w="580"/>
        <w:gridCol w:w="993"/>
        <w:gridCol w:w="521"/>
      </w:tblGrid>
      <w:tr w:rsidR="00CC4E8F" w:rsidRPr="008E5181" w:rsidTr="00CC4E8F">
        <w:trPr>
          <w:trHeight w:val="170"/>
        </w:trPr>
        <w:tc>
          <w:tcPr>
            <w:tcW w:w="227"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sz w:val="18"/>
                <w:szCs w:val="18"/>
              </w:rPr>
            </w:pPr>
            <w:r w:rsidRPr="005C5967">
              <w:rPr>
                <w:rFonts w:ascii="宋体" w:hAnsi="宋体" w:cs="宋体" w:hint="eastAsia"/>
                <w:b/>
                <w:color w:val="000000"/>
                <w:kern w:val="0"/>
                <w:sz w:val="18"/>
                <w:szCs w:val="18"/>
                <w:lang w:bidi="ar"/>
              </w:rPr>
              <w:t>序号</w:t>
            </w:r>
          </w:p>
        </w:tc>
        <w:tc>
          <w:tcPr>
            <w:tcW w:w="546"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C4E8F" w:rsidRPr="005C5967" w:rsidRDefault="00CC4E8F" w:rsidP="00CC4E8F">
            <w:pPr>
              <w:widowControl/>
              <w:jc w:val="center"/>
              <w:textAlignment w:val="center"/>
              <w:rPr>
                <w:rFonts w:ascii="宋体" w:hAnsi="宋体" w:cs="宋体"/>
                <w:b/>
                <w:color w:val="000000"/>
                <w:sz w:val="18"/>
                <w:szCs w:val="18"/>
              </w:rPr>
            </w:pPr>
            <w:r w:rsidRPr="005C5967">
              <w:rPr>
                <w:rFonts w:ascii="宋体" w:hAnsi="宋体" w:cs="宋体" w:hint="eastAsia"/>
                <w:b/>
                <w:color w:val="000000"/>
                <w:kern w:val="0"/>
                <w:sz w:val="18"/>
                <w:szCs w:val="18"/>
                <w:lang w:bidi="ar"/>
              </w:rPr>
              <w:t>名称</w:t>
            </w:r>
          </w:p>
        </w:tc>
        <w:tc>
          <w:tcPr>
            <w:tcW w:w="345"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sz w:val="18"/>
                <w:szCs w:val="18"/>
              </w:rPr>
            </w:pPr>
            <w:r w:rsidRPr="005C5967">
              <w:rPr>
                <w:rFonts w:ascii="宋体" w:hAnsi="宋体" w:cs="宋体" w:hint="eastAsia"/>
                <w:b/>
                <w:color w:val="000000"/>
                <w:kern w:val="0"/>
                <w:sz w:val="18"/>
                <w:szCs w:val="18"/>
                <w:lang w:bidi="ar"/>
              </w:rPr>
              <w:t>单位</w:t>
            </w:r>
          </w:p>
        </w:tc>
        <w:tc>
          <w:tcPr>
            <w:tcW w:w="414"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sz w:val="18"/>
                <w:szCs w:val="18"/>
              </w:rPr>
            </w:pPr>
            <w:r w:rsidRPr="005C5967">
              <w:rPr>
                <w:rFonts w:ascii="宋体" w:hAnsi="宋体" w:cs="宋体" w:hint="eastAsia"/>
                <w:b/>
                <w:color w:val="000000"/>
                <w:kern w:val="0"/>
                <w:sz w:val="18"/>
                <w:szCs w:val="18"/>
                <w:lang w:bidi="ar"/>
              </w:rPr>
              <w:t>数量</w:t>
            </w:r>
          </w:p>
        </w:tc>
        <w:tc>
          <w:tcPr>
            <w:tcW w:w="2726" w:type="pct"/>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C4E8F" w:rsidRPr="005C5967" w:rsidRDefault="00CC4E8F" w:rsidP="008E5181">
            <w:pPr>
              <w:widowControl/>
              <w:jc w:val="center"/>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不含税综合单价（元）</w:t>
            </w:r>
          </w:p>
        </w:tc>
        <w:tc>
          <w:tcPr>
            <w:tcW w:w="48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C4E8F" w:rsidRPr="005C5967" w:rsidRDefault="00CC4E8F" w:rsidP="008E5181">
            <w:pPr>
              <w:widowControl/>
              <w:jc w:val="center"/>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合价（元）</w:t>
            </w:r>
          </w:p>
        </w:tc>
        <w:tc>
          <w:tcPr>
            <w:tcW w:w="255"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sz w:val="18"/>
                <w:szCs w:val="18"/>
              </w:rPr>
            </w:pPr>
            <w:r w:rsidRPr="005C5967">
              <w:rPr>
                <w:rFonts w:ascii="宋体" w:hAnsi="宋体" w:cs="宋体" w:hint="eastAsia"/>
                <w:b/>
                <w:color w:val="000000"/>
                <w:kern w:val="0"/>
                <w:sz w:val="18"/>
                <w:szCs w:val="18"/>
                <w:lang w:bidi="ar"/>
              </w:rPr>
              <w:t>备注</w:t>
            </w:r>
          </w:p>
        </w:tc>
      </w:tr>
      <w:tr w:rsidR="00CC4E8F" w:rsidRPr="008E5181" w:rsidTr="00CC4E8F">
        <w:trPr>
          <w:trHeight w:val="259"/>
        </w:trPr>
        <w:tc>
          <w:tcPr>
            <w:tcW w:w="227"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p>
        </w:tc>
        <w:tc>
          <w:tcPr>
            <w:tcW w:w="546"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p>
        </w:tc>
        <w:tc>
          <w:tcPr>
            <w:tcW w:w="345"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p>
        </w:tc>
        <w:tc>
          <w:tcPr>
            <w:tcW w:w="414"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p>
        </w:tc>
        <w:tc>
          <w:tcPr>
            <w:tcW w:w="347" w:type="pct"/>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人工费</w:t>
            </w:r>
          </w:p>
        </w:tc>
        <w:tc>
          <w:tcPr>
            <w:tcW w:w="416" w:type="pct"/>
            <w:tcBorders>
              <w:top w:val="single" w:sz="4" w:space="0" w:color="000000"/>
              <w:left w:val="single" w:sz="4" w:space="0" w:color="auto"/>
              <w:bottom w:val="single" w:sz="4" w:space="0" w:color="000000"/>
              <w:right w:val="single" w:sz="4" w:space="0" w:color="auto"/>
            </w:tcBorders>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材料费</w:t>
            </w:r>
          </w:p>
        </w:tc>
        <w:tc>
          <w:tcPr>
            <w:tcW w:w="416" w:type="pct"/>
            <w:tcBorders>
              <w:top w:val="single" w:sz="4" w:space="0" w:color="000000"/>
              <w:left w:val="single" w:sz="4" w:space="0" w:color="auto"/>
              <w:bottom w:val="single" w:sz="4" w:space="0" w:color="000000"/>
              <w:right w:val="single" w:sz="4" w:space="0" w:color="auto"/>
            </w:tcBorders>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机械费</w:t>
            </w:r>
          </w:p>
        </w:tc>
        <w:tc>
          <w:tcPr>
            <w:tcW w:w="347" w:type="pct"/>
            <w:tcBorders>
              <w:top w:val="single" w:sz="4" w:space="0" w:color="000000"/>
              <w:left w:val="single" w:sz="4" w:space="0" w:color="auto"/>
              <w:bottom w:val="single" w:sz="4" w:space="0" w:color="000000"/>
              <w:right w:val="single" w:sz="4" w:space="0" w:color="auto"/>
            </w:tcBorders>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管理费</w:t>
            </w:r>
          </w:p>
        </w:tc>
        <w:tc>
          <w:tcPr>
            <w:tcW w:w="416" w:type="pct"/>
            <w:tcBorders>
              <w:top w:val="single" w:sz="4" w:space="0" w:color="000000"/>
              <w:left w:val="single" w:sz="4" w:space="0" w:color="auto"/>
              <w:bottom w:val="single" w:sz="4" w:space="0" w:color="000000"/>
              <w:right w:val="single" w:sz="4" w:space="0" w:color="auto"/>
            </w:tcBorders>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利润</w:t>
            </w:r>
          </w:p>
        </w:tc>
        <w:tc>
          <w:tcPr>
            <w:tcW w:w="501" w:type="pct"/>
            <w:tcBorders>
              <w:top w:val="single" w:sz="4" w:space="0" w:color="000000"/>
              <w:left w:val="single" w:sz="4" w:space="0" w:color="auto"/>
              <w:bottom w:val="single" w:sz="4" w:space="0" w:color="000000"/>
              <w:right w:val="single" w:sz="4" w:space="0" w:color="auto"/>
            </w:tcBorders>
            <w:vAlign w:val="center"/>
          </w:tcPr>
          <w:p w:rsidR="00CC4E8F" w:rsidRPr="005C5967" w:rsidRDefault="00CC4E8F" w:rsidP="008E5181">
            <w:pPr>
              <w:widowControl/>
              <w:jc w:val="center"/>
              <w:textAlignment w:val="center"/>
              <w:rPr>
                <w:rFonts w:ascii="宋体" w:hAnsi="宋体" w:cs="宋体"/>
                <w:b/>
                <w:color w:val="000000"/>
                <w:kern w:val="0"/>
                <w:sz w:val="18"/>
                <w:szCs w:val="18"/>
                <w:lang w:bidi="ar"/>
              </w:rPr>
            </w:pPr>
            <w:proofErr w:type="gramStart"/>
            <w:r w:rsidRPr="005C5967">
              <w:rPr>
                <w:rFonts w:ascii="宋体" w:hAnsi="宋体" w:cs="宋体" w:hint="eastAsia"/>
                <w:b/>
                <w:color w:val="000000"/>
                <w:kern w:val="0"/>
                <w:sz w:val="18"/>
                <w:szCs w:val="18"/>
                <w:lang w:bidi="ar"/>
              </w:rPr>
              <w:t>规</w:t>
            </w:r>
            <w:proofErr w:type="gramEnd"/>
            <w:r w:rsidRPr="005C5967">
              <w:rPr>
                <w:rFonts w:ascii="宋体" w:hAnsi="宋体" w:cs="宋体" w:hint="eastAsia"/>
                <w:b/>
                <w:color w:val="000000"/>
                <w:kern w:val="0"/>
                <w:sz w:val="18"/>
                <w:szCs w:val="18"/>
                <w:lang w:bidi="ar"/>
              </w:rPr>
              <w:t>费及其他</w:t>
            </w:r>
          </w:p>
        </w:tc>
        <w:tc>
          <w:tcPr>
            <w:tcW w:w="284" w:type="pct"/>
            <w:tcBorders>
              <w:top w:val="single" w:sz="4" w:space="0" w:color="000000"/>
              <w:left w:val="single" w:sz="4" w:space="0" w:color="auto"/>
              <w:bottom w:val="single" w:sz="4" w:space="0" w:color="000000"/>
              <w:right w:val="single" w:sz="4" w:space="0" w:color="000000"/>
            </w:tcBorders>
            <w:vAlign w:val="center"/>
          </w:tcPr>
          <w:p w:rsidR="00CC4E8F" w:rsidRPr="005C5967" w:rsidRDefault="00CC4E8F" w:rsidP="008E5181">
            <w:pPr>
              <w:widowControl/>
              <w:textAlignment w:val="center"/>
              <w:rPr>
                <w:rFonts w:ascii="宋体" w:hAnsi="宋体" w:cs="宋体"/>
                <w:b/>
                <w:color w:val="000000"/>
                <w:kern w:val="0"/>
                <w:sz w:val="18"/>
                <w:szCs w:val="18"/>
                <w:lang w:bidi="ar"/>
              </w:rPr>
            </w:pPr>
            <w:r w:rsidRPr="005C5967">
              <w:rPr>
                <w:rFonts w:ascii="宋体" w:hAnsi="宋体" w:cs="宋体" w:hint="eastAsia"/>
                <w:b/>
                <w:color w:val="000000"/>
                <w:kern w:val="0"/>
                <w:sz w:val="18"/>
                <w:szCs w:val="18"/>
                <w:lang w:bidi="ar"/>
              </w:rPr>
              <w:t>合计</w:t>
            </w:r>
          </w:p>
        </w:tc>
        <w:tc>
          <w:tcPr>
            <w:tcW w:w="48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p>
        </w:tc>
        <w:tc>
          <w:tcPr>
            <w:tcW w:w="255" w:type="pc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CC4E8F" w:rsidRPr="005C5967" w:rsidRDefault="00CC4E8F" w:rsidP="004214A6">
            <w:pPr>
              <w:widowControl/>
              <w:jc w:val="center"/>
              <w:textAlignment w:val="center"/>
              <w:rPr>
                <w:rFonts w:ascii="宋体" w:hAnsi="宋体" w:cs="宋体"/>
                <w:b/>
                <w:color w:val="000000"/>
                <w:kern w:val="0"/>
                <w:sz w:val="18"/>
                <w:szCs w:val="18"/>
                <w:lang w:bidi="ar"/>
              </w:rPr>
            </w:pPr>
          </w:p>
        </w:tc>
      </w:tr>
      <w:tr w:rsidR="00CC4E8F" w:rsidRPr="008E5181" w:rsidTr="00CC4E8F">
        <w:trPr>
          <w:trHeight w:val="1445"/>
        </w:trPr>
        <w:tc>
          <w:tcPr>
            <w:tcW w:w="2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sz w:val="18"/>
                <w:szCs w:val="18"/>
              </w:rPr>
            </w:pPr>
            <w:r w:rsidRPr="008E5181">
              <w:rPr>
                <w:rFonts w:ascii="宋体" w:hAnsi="宋体" w:cs="宋体" w:hint="eastAsia"/>
                <w:color w:val="000000"/>
                <w:sz w:val="18"/>
                <w:szCs w:val="18"/>
              </w:rPr>
              <w:t>1</w:t>
            </w:r>
          </w:p>
        </w:tc>
        <w:tc>
          <w:tcPr>
            <w:tcW w:w="5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CC4E8F" w:rsidRDefault="00CC4E8F" w:rsidP="00CC4E8F">
            <w:pPr>
              <w:widowControl/>
              <w:jc w:val="center"/>
              <w:textAlignment w:val="center"/>
              <w:rPr>
                <w:rFonts w:ascii="宋体" w:hAnsi="宋体" w:cs="宋体"/>
                <w:bCs/>
                <w:kern w:val="0"/>
                <w:sz w:val="18"/>
                <w:szCs w:val="18"/>
              </w:rPr>
            </w:pPr>
            <w:r w:rsidRPr="008E5181">
              <w:rPr>
                <w:rFonts w:ascii="宋体" w:hAnsi="宋体" w:cs="宋体" w:hint="eastAsia"/>
                <w:bCs/>
                <w:kern w:val="0"/>
                <w:sz w:val="18"/>
                <w:szCs w:val="18"/>
              </w:rPr>
              <w:t>楼梯扶手</w:t>
            </w:r>
          </w:p>
          <w:p w:rsidR="00CC4E8F" w:rsidRPr="00C85317" w:rsidRDefault="00CC4E8F" w:rsidP="00CC4E8F">
            <w:pPr>
              <w:widowControl/>
              <w:shd w:val="clear" w:color="auto" w:fill="FFFFFF"/>
              <w:jc w:val="center"/>
              <w:rPr>
                <w:rFonts w:ascii="宋体" w:hAnsi="宋体" w:cs="宋体"/>
                <w:kern w:val="0"/>
                <w:sz w:val="15"/>
                <w:szCs w:val="15"/>
              </w:rPr>
            </w:pPr>
          </w:p>
        </w:tc>
        <w:tc>
          <w:tcPr>
            <w:tcW w:w="34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sz w:val="18"/>
                <w:szCs w:val="18"/>
              </w:rPr>
            </w:pPr>
            <w:r w:rsidRPr="008E5181">
              <w:rPr>
                <w:rFonts w:ascii="宋体" w:hAnsi="宋体" w:cs="宋体" w:hint="eastAsia"/>
                <w:color w:val="000000"/>
                <w:sz w:val="18"/>
                <w:szCs w:val="18"/>
              </w:rPr>
              <w:t>m</w:t>
            </w:r>
          </w:p>
        </w:tc>
        <w:tc>
          <w:tcPr>
            <w:tcW w:w="41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sz w:val="18"/>
                <w:szCs w:val="18"/>
              </w:rPr>
            </w:pPr>
            <w:r w:rsidRPr="008E5181">
              <w:rPr>
                <w:rFonts w:ascii="宋体" w:hAnsi="宋体" w:cs="宋体" w:hint="eastAsia"/>
                <w:color w:val="000000"/>
                <w:sz w:val="18"/>
                <w:szCs w:val="18"/>
              </w:rPr>
              <w:t>1508</w:t>
            </w:r>
          </w:p>
        </w:tc>
        <w:tc>
          <w:tcPr>
            <w:tcW w:w="347" w:type="pct"/>
            <w:tcBorders>
              <w:top w:val="single" w:sz="4" w:space="0" w:color="000000"/>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347"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501"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284" w:type="pct"/>
            <w:tcBorders>
              <w:top w:val="single" w:sz="4" w:space="0" w:color="000000"/>
              <w:left w:val="single" w:sz="4" w:space="0" w:color="auto"/>
              <w:bottom w:val="single" w:sz="4" w:space="0" w:color="000000"/>
              <w:right w:val="single" w:sz="4" w:space="0" w:color="000000"/>
            </w:tcBorders>
            <w:shd w:val="clear" w:color="auto" w:fill="FFFFFF"/>
            <w:vAlign w:val="center"/>
          </w:tcPr>
          <w:p w:rsidR="00CC4E8F" w:rsidRPr="008E5181" w:rsidRDefault="00CC4E8F" w:rsidP="004214A6">
            <w:pPr>
              <w:rPr>
                <w:rFonts w:ascii="宋体" w:hAnsi="宋体" w:cs="宋体"/>
                <w:color w:val="000000"/>
                <w:sz w:val="18"/>
                <w:szCs w:val="18"/>
              </w:rPr>
            </w:pPr>
          </w:p>
        </w:tc>
        <w:tc>
          <w:tcPr>
            <w:tcW w:w="486"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25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tcPr>
          <w:p w:rsidR="00CC4E8F" w:rsidRPr="008E5181" w:rsidRDefault="00CC4E8F" w:rsidP="004214A6">
            <w:pPr>
              <w:rPr>
                <w:rFonts w:ascii="宋体" w:hAnsi="宋体" w:cs="宋体"/>
                <w:color w:val="000000"/>
                <w:sz w:val="18"/>
                <w:szCs w:val="18"/>
              </w:rPr>
            </w:pPr>
          </w:p>
        </w:tc>
      </w:tr>
      <w:tr w:rsidR="00CC4E8F" w:rsidRPr="008E5181" w:rsidTr="00CC4E8F">
        <w:trPr>
          <w:trHeight w:val="1253"/>
        </w:trPr>
        <w:tc>
          <w:tcPr>
            <w:tcW w:w="2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2</w:t>
            </w:r>
          </w:p>
        </w:tc>
        <w:tc>
          <w:tcPr>
            <w:tcW w:w="5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CC4E8F" w:rsidRDefault="00CC4E8F" w:rsidP="00CC4E8F">
            <w:pPr>
              <w:widowControl/>
              <w:jc w:val="center"/>
              <w:textAlignment w:val="center"/>
              <w:rPr>
                <w:bCs/>
                <w:sz w:val="18"/>
                <w:szCs w:val="18"/>
              </w:rPr>
            </w:pPr>
            <w:r w:rsidRPr="008E5181">
              <w:rPr>
                <w:rFonts w:hint="eastAsia"/>
                <w:bCs/>
                <w:sz w:val="18"/>
                <w:szCs w:val="18"/>
              </w:rPr>
              <w:t>靠墙扶手</w:t>
            </w:r>
          </w:p>
        </w:tc>
        <w:tc>
          <w:tcPr>
            <w:tcW w:w="34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m</w:t>
            </w:r>
          </w:p>
        </w:tc>
        <w:tc>
          <w:tcPr>
            <w:tcW w:w="41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169</w:t>
            </w:r>
          </w:p>
        </w:tc>
        <w:tc>
          <w:tcPr>
            <w:tcW w:w="347" w:type="pct"/>
            <w:tcBorders>
              <w:top w:val="single" w:sz="4" w:space="0" w:color="000000"/>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347"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501"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284" w:type="pct"/>
            <w:tcBorders>
              <w:top w:val="single" w:sz="4" w:space="0" w:color="000000"/>
              <w:left w:val="single" w:sz="4" w:space="0" w:color="auto"/>
              <w:bottom w:val="single" w:sz="4" w:space="0" w:color="000000"/>
              <w:right w:val="single" w:sz="4" w:space="0" w:color="000000"/>
            </w:tcBorders>
            <w:shd w:val="clear" w:color="auto" w:fill="FFFFFF"/>
            <w:vAlign w:val="center"/>
          </w:tcPr>
          <w:p w:rsidR="00CC4E8F" w:rsidRPr="008E5181" w:rsidRDefault="00CC4E8F" w:rsidP="004214A6">
            <w:pPr>
              <w:rPr>
                <w:rFonts w:ascii="宋体" w:hAnsi="宋体" w:cs="宋体"/>
                <w:color w:val="000000"/>
                <w:sz w:val="18"/>
                <w:szCs w:val="18"/>
              </w:rPr>
            </w:pPr>
          </w:p>
        </w:tc>
        <w:tc>
          <w:tcPr>
            <w:tcW w:w="486"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25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tcPr>
          <w:p w:rsidR="00CC4E8F" w:rsidRPr="008E5181" w:rsidRDefault="00CC4E8F" w:rsidP="004214A6">
            <w:pPr>
              <w:rPr>
                <w:rFonts w:ascii="宋体" w:hAnsi="宋体" w:cs="宋体"/>
                <w:color w:val="000000"/>
                <w:sz w:val="18"/>
                <w:szCs w:val="18"/>
              </w:rPr>
            </w:pPr>
          </w:p>
        </w:tc>
      </w:tr>
      <w:tr w:rsidR="00CC4E8F" w:rsidRPr="008E5181" w:rsidTr="00CC4E8F">
        <w:trPr>
          <w:trHeight w:val="1256"/>
        </w:trPr>
        <w:tc>
          <w:tcPr>
            <w:tcW w:w="2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3</w:t>
            </w:r>
          </w:p>
        </w:tc>
        <w:tc>
          <w:tcPr>
            <w:tcW w:w="5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8E5181" w:rsidRDefault="00CC4E8F" w:rsidP="00CC4E8F">
            <w:pPr>
              <w:widowControl/>
              <w:shd w:val="clear" w:color="auto" w:fill="FFFFFF"/>
              <w:jc w:val="center"/>
              <w:rPr>
                <w:rFonts w:ascii="宋体" w:hAnsi="宋体" w:cs="宋体"/>
                <w:kern w:val="0"/>
                <w:sz w:val="18"/>
                <w:szCs w:val="18"/>
              </w:rPr>
            </w:pPr>
            <w:r w:rsidRPr="008E5181">
              <w:rPr>
                <w:rFonts w:ascii="宋体" w:hAnsi="宋体" w:cs="宋体" w:hint="eastAsia"/>
                <w:bCs/>
                <w:kern w:val="0"/>
                <w:sz w:val="18"/>
                <w:szCs w:val="18"/>
              </w:rPr>
              <w:t>空调外机护栏</w:t>
            </w:r>
          </w:p>
        </w:tc>
        <w:tc>
          <w:tcPr>
            <w:tcW w:w="34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m</w:t>
            </w:r>
          </w:p>
        </w:tc>
        <w:tc>
          <w:tcPr>
            <w:tcW w:w="41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2522</w:t>
            </w:r>
          </w:p>
        </w:tc>
        <w:tc>
          <w:tcPr>
            <w:tcW w:w="347" w:type="pct"/>
            <w:tcBorders>
              <w:top w:val="single" w:sz="4" w:space="0" w:color="000000"/>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347"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501"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284" w:type="pct"/>
            <w:tcBorders>
              <w:top w:val="single" w:sz="4" w:space="0" w:color="000000"/>
              <w:left w:val="single" w:sz="4" w:space="0" w:color="auto"/>
              <w:bottom w:val="single" w:sz="4" w:space="0" w:color="000000"/>
              <w:right w:val="single" w:sz="4" w:space="0" w:color="000000"/>
            </w:tcBorders>
            <w:shd w:val="clear" w:color="auto" w:fill="FFFFFF"/>
            <w:vAlign w:val="center"/>
          </w:tcPr>
          <w:p w:rsidR="00CC4E8F" w:rsidRPr="008E5181" w:rsidRDefault="00CC4E8F" w:rsidP="004214A6">
            <w:pPr>
              <w:rPr>
                <w:rFonts w:ascii="宋体" w:hAnsi="宋体" w:cs="宋体"/>
                <w:color w:val="000000"/>
                <w:sz w:val="18"/>
                <w:szCs w:val="18"/>
              </w:rPr>
            </w:pPr>
          </w:p>
        </w:tc>
        <w:tc>
          <w:tcPr>
            <w:tcW w:w="486"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25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tcPr>
          <w:p w:rsidR="00CC4E8F" w:rsidRPr="008E5181" w:rsidRDefault="00CC4E8F" w:rsidP="004214A6">
            <w:pPr>
              <w:rPr>
                <w:rFonts w:ascii="宋体" w:hAnsi="宋体" w:cs="宋体"/>
                <w:color w:val="000000"/>
                <w:sz w:val="18"/>
                <w:szCs w:val="18"/>
              </w:rPr>
            </w:pPr>
          </w:p>
        </w:tc>
      </w:tr>
      <w:tr w:rsidR="00CC4E8F" w:rsidRPr="008E5181" w:rsidTr="00CC4E8F">
        <w:trPr>
          <w:trHeight w:val="1389"/>
        </w:trPr>
        <w:tc>
          <w:tcPr>
            <w:tcW w:w="2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4</w:t>
            </w:r>
          </w:p>
        </w:tc>
        <w:tc>
          <w:tcPr>
            <w:tcW w:w="5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4E8F" w:rsidRPr="008E5181" w:rsidRDefault="00CC4E8F" w:rsidP="00CC4E8F">
            <w:pPr>
              <w:widowControl/>
              <w:shd w:val="clear" w:color="auto" w:fill="FFFFFF"/>
              <w:jc w:val="center"/>
              <w:rPr>
                <w:rFonts w:ascii="宋体" w:hAnsi="宋体" w:cs="宋体"/>
                <w:kern w:val="0"/>
                <w:sz w:val="18"/>
                <w:szCs w:val="18"/>
              </w:rPr>
            </w:pPr>
            <w:r w:rsidRPr="008E5181">
              <w:rPr>
                <w:rFonts w:ascii="宋体" w:hAnsi="宋体" w:cs="宋体" w:hint="eastAsia"/>
                <w:bCs/>
                <w:kern w:val="0"/>
                <w:sz w:val="18"/>
                <w:szCs w:val="18"/>
              </w:rPr>
              <w:t>护窗栏杆</w:t>
            </w:r>
          </w:p>
        </w:tc>
        <w:tc>
          <w:tcPr>
            <w:tcW w:w="34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m</w:t>
            </w:r>
          </w:p>
        </w:tc>
        <w:tc>
          <w:tcPr>
            <w:tcW w:w="41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C4E8F" w:rsidRPr="008E5181" w:rsidRDefault="00CC4E8F" w:rsidP="004214A6">
            <w:pPr>
              <w:widowControl/>
              <w:jc w:val="center"/>
              <w:textAlignment w:val="center"/>
              <w:rPr>
                <w:rFonts w:ascii="宋体" w:hAnsi="宋体" w:cs="宋体"/>
                <w:color w:val="000000"/>
                <w:kern w:val="0"/>
                <w:sz w:val="18"/>
                <w:szCs w:val="18"/>
                <w:lang w:bidi="ar"/>
              </w:rPr>
            </w:pPr>
            <w:r w:rsidRPr="008E5181">
              <w:rPr>
                <w:rFonts w:ascii="宋体" w:hAnsi="宋体" w:cs="宋体" w:hint="eastAsia"/>
                <w:color w:val="000000"/>
                <w:kern w:val="0"/>
                <w:sz w:val="18"/>
                <w:szCs w:val="18"/>
                <w:lang w:bidi="ar"/>
              </w:rPr>
              <w:t>2715</w:t>
            </w:r>
          </w:p>
        </w:tc>
        <w:tc>
          <w:tcPr>
            <w:tcW w:w="347" w:type="pct"/>
            <w:tcBorders>
              <w:top w:val="single" w:sz="4" w:space="0" w:color="000000"/>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347"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416"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501" w:type="pct"/>
            <w:tcBorders>
              <w:top w:val="single" w:sz="4" w:space="0" w:color="000000"/>
              <w:left w:val="single" w:sz="4" w:space="0" w:color="auto"/>
              <w:bottom w:val="single" w:sz="4" w:space="0" w:color="000000"/>
              <w:right w:val="single" w:sz="4" w:space="0" w:color="auto"/>
            </w:tcBorders>
            <w:shd w:val="clear" w:color="auto" w:fill="FFFFFF"/>
            <w:vAlign w:val="center"/>
          </w:tcPr>
          <w:p w:rsidR="00CC4E8F" w:rsidRPr="008E5181" w:rsidRDefault="00CC4E8F" w:rsidP="004214A6">
            <w:pPr>
              <w:rPr>
                <w:rFonts w:ascii="宋体" w:hAnsi="宋体" w:cs="宋体"/>
                <w:color w:val="000000"/>
                <w:sz w:val="18"/>
                <w:szCs w:val="18"/>
              </w:rPr>
            </w:pPr>
          </w:p>
        </w:tc>
        <w:tc>
          <w:tcPr>
            <w:tcW w:w="284" w:type="pct"/>
            <w:tcBorders>
              <w:top w:val="single" w:sz="4" w:space="0" w:color="000000"/>
              <w:left w:val="single" w:sz="4" w:space="0" w:color="auto"/>
              <w:bottom w:val="single" w:sz="4" w:space="0" w:color="000000"/>
              <w:right w:val="single" w:sz="4" w:space="0" w:color="000000"/>
            </w:tcBorders>
            <w:shd w:val="clear" w:color="auto" w:fill="FFFFFF"/>
            <w:vAlign w:val="center"/>
          </w:tcPr>
          <w:p w:rsidR="00CC4E8F" w:rsidRPr="008E5181" w:rsidRDefault="00CC4E8F" w:rsidP="004214A6">
            <w:pPr>
              <w:rPr>
                <w:rFonts w:ascii="宋体" w:hAnsi="宋体" w:cs="宋体"/>
                <w:color w:val="000000"/>
                <w:sz w:val="18"/>
                <w:szCs w:val="18"/>
              </w:rPr>
            </w:pPr>
          </w:p>
        </w:tc>
        <w:tc>
          <w:tcPr>
            <w:tcW w:w="486"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CC4E8F" w:rsidRPr="008E5181" w:rsidRDefault="00CC4E8F" w:rsidP="004214A6">
            <w:pPr>
              <w:rPr>
                <w:rFonts w:ascii="宋体" w:hAnsi="宋体" w:cs="宋体"/>
                <w:color w:val="000000"/>
                <w:sz w:val="18"/>
                <w:szCs w:val="18"/>
              </w:rPr>
            </w:pPr>
          </w:p>
        </w:tc>
        <w:tc>
          <w:tcPr>
            <w:tcW w:w="25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C4E8F" w:rsidRPr="008E5181" w:rsidRDefault="00CC4E8F" w:rsidP="004214A6">
            <w:pPr>
              <w:jc w:val="center"/>
              <w:rPr>
                <w:rFonts w:ascii="宋体" w:hAnsi="宋体" w:cs="宋体"/>
                <w:color w:val="000000"/>
                <w:sz w:val="18"/>
                <w:szCs w:val="18"/>
              </w:rPr>
            </w:pPr>
          </w:p>
        </w:tc>
      </w:tr>
      <w:tr w:rsidR="008E5181" w:rsidRPr="008E5181" w:rsidTr="00CC4E8F">
        <w:trPr>
          <w:trHeight w:val="344"/>
        </w:trPr>
        <w:tc>
          <w:tcPr>
            <w:tcW w:w="4259" w:type="pct"/>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181" w:rsidRPr="008E5181" w:rsidRDefault="008E5181" w:rsidP="008E5181">
            <w:pPr>
              <w:jc w:val="center"/>
              <w:rPr>
                <w:rFonts w:ascii="宋体" w:hAnsi="宋体" w:cs="宋体"/>
                <w:color w:val="000000"/>
                <w:sz w:val="18"/>
                <w:szCs w:val="18"/>
              </w:rPr>
            </w:pPr>
            <w:r w:rsidRPr="008E5181">
              <w:rPr>
                <w:rFonts w:ascii="宋体" w:hAnsi="宋体" w:cs="宋体" w:hint="eastAsia"/>
                <w:b/>
                <w:bCs/>
                <w:kern w:val="0"/>
                <w:sz w:val="18"/>
                <w:szCs w:val="18"/>
              </w:rPr>
              <w:t>税</w:t>
            </w:r>
            <w:r>
              <w:rPr>
                <w:rFonts w:ascii="宋体" w:hAnsi="宋体" w:cs="宋体" w:hint="eastAsia"/>
                <w:b/>
                <w:bCs/>
                <w:kern w:val="0"/>
                <w:sz w:val="18"/>
                <w:szCs w:val="18"/>
              </w:rPr>
              <w:t xml:space="preserve">  </w:t>
            </w:r>
            <w:r w:rsidRPr="008E5181">
              <w:rPr>
                <w:rFonts w:ascii="宋体" w:hAnsi="宋体" w:cs="宋体" w:hint="eastAsia"/>
                <w:b/>
                <w:bCs/>
                <w:kern w:val="0"/>
                <w:sz w:val="18"/>
                <w:szCs w:val="18"/>
              </w:rPr>
              <w:t>金（9%）</w:t>
            </w:r>
          </w:p>
        </w:tc>
        <w:tc>
          <w:tcPr>
            <w:tcW w:w="486"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E5181" w:rsidRPr="008E5181" w:rsidRDefault="008E5181" w:rsidP="004214A6">
            <w:pPr>
              <w:rPr>
                <w:rFonts w:ascii="宋体" w:hAnsi="宋体" w:cs="宋体"/>
                <w:color w:val="000000"/>
                <w:sz w:val="18"/>
                <w:szCs w:val="18"/>
              </w:rPr>
            </w:pPr>
          </w:p>
        </w:tc>
        <w:tc>
          <w:tcPr>
            <w:tcW w:w="25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8E5181" w:rsidRPr="008E5181" w:rsidRDefault="008E5181" w:rsidP="004214A6">
            <w:pPr>
              <w:jc w:val="center"/>
              <w:rPr>
                <w:rFonts w:ascii="宋体" w:hAnsi="宋体" w:cs="宋体"/>
                <w:color w:val="000000"/>
                <w:sz w:val="18"/>
                <w:szCs w:val="18"/>
              </w:rPr>
            </w:pPr>
          </w:p>
        </w:tc>
      </w:tr>
      <w:tr w:rsidR="008E5181" w:rsidRPr="008E5181" w:rsidTr="00CC4E8F">
        <w:trPr>
          <w:trHeight w:val="408"/>
        </w:trPr>
        <w:tc>
          <w:tcPr>
            <w:tcW w:w="4259" w:type="pct"/>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181" w:rsidRPr="008E5181" w:rsidRDefault="008E5181" w:rsidP="008E5181">
            <w:pPr>
              <w:jc w:val="center"/>
              <w:rPr>
                <w:rFonts w:ascii="宋体" w:hAnsi="宋体" w:cs="宋体"/>
                <w:color w:val="000000"/>
                <w:sz w:val="18"/>
                <w:szCs w:val="18"/>
              </w:rPr>
            </w:pPr>
            <w:r w:rsidRPr="008E5181">
              <w:rPr>
                <w:rFonts w:ascii="宋体" w:hAnsi="宋体" w:cs="宋体" w:hint="eastAsia"/>
                <w:b/>
                <w:bCs/>
                <w:kern w:val="0"/>
                <w:sz w:val="18"/>
                <w:szCs w:val="18"/>
              </w:rPr>
              <w:t>合</w:t>
            </w:r>
            <w:r>
              <w:rPr>
                <w:rFonts w:ascii="宋体" w:hAnsi="宋体" w:cs="宋体" w:hint="eastAsia"/>
                <w:b/>
                <w:bCs/>
                <w:kern w:val="0"/>
                <w:sz w:val="18"/>
                <w:szCs w:val="18"/>
              </w:rPr>
              <w:t xml:space="preserve">   </w:t>
            </w:r>
            <w:r w:rsidRPr="008E5181">
              <w:rPr>
                <w:rFonts w:ascii="宋体" w:hAnsi="宋体" w:cs="宋体" w:hint="eastAsia"/>
                <w:b/>
                <w:bCs/>
                <w:kern w:val="0"/>
                <w:sz w:val="18"/>
                <w:szCs w:val="18"/>
              </w:rPr>
              <w:t>计</w:t>
            </w:r>
            <w:r w:rsidRPr="008E5181">
              <w:rPr>
                <w:rFonts w:ascii="宋体" w:hAnsi="宋体" w:cs="宋体" w:hint="eastAsia"/>
                <w:b/>
                <w:color w:val="000000"/>
                <w:kern w:val="0"/>
                <w:sz w:val="18"/>
                <w:szCs w:val="18"/>
                <w:lang w:bidi="ar"/>
              </w:rPr>
              <w:t>（元）</w:t>
            </w:r>
          </w:p>
        </w:tc>
        <w:tc>
          <w:tcPr>
            <w:tcW w:w="486"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E5181" w:rsidRPr="008E5181" w:rsidRDefault="008E5181" w:rsidP="004214A6">
            <w:pPr>
              <w:rPr>
                <w:rFonts w:ascii="宋体" w:hAnsi="宋体" w:cs="宋体"/>
                <w:color w:val="000000"/>
                <w:sz w:val="18"/>
                <w:szCs w:val="18"/>
              </w:rPr>
            </w:pPr>
          </w:p>
        </w:tc>
        <w:tc>
          <w:tcPr>
            <w:tcW w:w="25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8E5181" w:rsidRPr="008E5181" w:rsidRDefault="008E5181" w:rsidP="004214A6">
            <w:pPr>
              <w:jc w:val="center"/>
              <w:rPr>
                <w:rFonts w:ascii="宋体" w:hAnsi="宋体" w:cs="宋体"/>
                <w:color w:val="000000"/>
                <w:sz w:val="18"/>
                <w:szCs w:val="18"/>
              </w:rPr>
            </w:pPr>
          </w:p>
        </w:tc>
      </w:tr>
    </w:tbl>
    <w:p w:rsidR="00CC4E8F" w:rsidRPr="00CC4E8F" w:rsidRDefault="00CC4E8F" w:rsidP="00CC4E8F">
      <w:pPr>
        <w:spacing w:line="400" w:lineRule="exact"/>
        <w:rPr>
          <w:rFonts w:ascii="仿宋_GB2312" w:eastAsia="仿宋_GB2312" w:hAnsi="宋体"/>
          <w:color w:val="000000"/>
          <w:sz w:val="24"/>
        </w:rPr>
      </w:pPr>
      <w:bookmarkStart w:id="10" w:name="_GoBack"/>
      <w:bookmarkEnd w:id="10"/>
      <w:r w:rsidRPr="00CC4E8F">
        <w:rPr>
          <w:rFonts w:ascii="仿宋_GB2312" w:eastAsia="仿宋_GB2312" w:hAnsi="宋体" w:hint="eastAsia"/>
          <w:color w:val="000000"/>
          <w:sz w:val="24"/>
        </w:rPr>
        <w:t>备注：最终结算工程量按实际施工完成的合格工程量为准。</w:t>
      </w:r>
    </w:p>
    <w:p w:rsidR="004214A6" w:rsidRPr="00FC142B" w:rsidRDefault="004214A6" w:rsidP="004214A6">
      <w:pPr>
        <w:keepNext/>
        <w:keepLines/>
        <w:widowControl/>
        <w:tabs>
          <w:tab w:val="left" w:pos="432"/>
          <w:tab w:val="left" w:pos="720"/>
        </w:tabs>
        <w:spacing w:line="400" w:lineRule="exact"/>
        <w:outlineLvl w:val="2"/>
        <w:rPr>
          <w:rFonts w:ascii="仿宋_GB2312" w:eastAsia="仿宋_GB2312"/>
          <w:kern w:val="0"/>
          <w:sz w:val="32"/>
          <w:szCs w:val="32"/>
        </w:rPr>
      </w:pPr>
      <w:r w:rsidRPr="00FC142B">
        <w:rPr>
          <w:rFonts w:ascii="仿宋_GB2312" w:eastAsia="仿宋_GB2312" w:hint="eastAsia"/>
          <w:b/>
          <w:kern w:val="0"/>
          <w:sz w:val="24"/>
        </w:rPr>
        <w:br w:type="page"/>
      </w:r>
      <w:bookmarkStart w:id="11" w:name="_Toc118664939"/>
      <w:r w:rsidRPr="00FC142B">
        <w:rPr>
          <w:rFonts w:ascii="仿宋_GB2312" w:eastAsia="仿宋_GB2312" w:hint="eastAsia"/>
          <w:b/>
          <w:kern w:val="0"/>
          <w:sz w:val="32"/>
          <w:szCs w:val="32"/>
        </w:rPr>
        <w:lastRenderedPageBreak/>
        <w:t>三、应标楼梯扶手、护栏相关材料品牌</w:t>
      </w:r>
      <w:r w:rsidRPr="00FC142B">
        <w:rPr>
          <w:rFonts w:ascii="仿宋_GB2312" w:eastAsia="仿宋_GB2312" w:hint="eastAsia"/>
          <w:b/>
          <w:color w:val="000000"/>
          <w:kern w:val="0"/>
          <w:sz w:val="32"/>
          <w:szCs w:val="32"/>
        </w:rPr>
        <w:t>一览表</w:t>
      </w:r>
      <w:bookmarkEnd w:id="11"/>
    </w:p>
    <w:p w:rsidR="004214A6" w:rsidRPr="00FC142B" w:rsidRDefault="004214A6" w:rsidP="004214A6">
      <w:pPr>
        <w:spacing w:line="400" w:lineRule="exact"/>
        <w:jc w:val="left"/>
        <w:rPr>
          <w:rFonts w:ascii="仿宋_GB2312" w:eastAsia="仿宋_GB2312"/>
          <w:b/>
          <w:sz w:val="24"/>
        </w:rPr>
      </w:pPr>
      <w:r w:rsidRPr="00FC142B">
        <w:rPr>
          <w:rFonts w:ascii="仿宋_GB2312" w:eastAsia="仿宋_GB2312" w:hint="eastAsia"/>
          <w:b/>
          <w:szCs w:val="32"/>
        </w:rPr>
        <w:t>2、相关材料品牌一览表</w:t>
      </w:r>
    </w:p>
    <w:p w:rsidR="004214A6" w:rsidRPr="00FC142B" w:rsidRDefault="004214A6" w:rsidP="004214A6">
      <w:pPr>
        <w:spacing w:line="400" w:lineRule="exact"/>
        <w:ind w:firstLineChars="200" w:firstLine="480"/>
        <w:rPr>
          <w:rFonts w:ascii="仿宋_GB2312" w:eastAsia="仿宋_GB2312"/>
          <w:sz w:val="24"/>
        </w:rPr>
      </w:pPr>
      <w:r w:rsidRPr="00FC142B">
        <w:rPr>
          <w:rFonts w:ascii="仿宋_GB2312" w:eastAsia="仿宋_GB2312" w:hint="eastAsia"/>
          <w:sz w:val="24"/>
        </w:rPr>
        <w:t>请附详细内容（材料及品牌），其它要求见甲方招标要求，请仔细核对图纸报价。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693"/>
        <w:gridCol w:w="2835"/>
        <w:gridCol w:w="3083"/>
      </w:tblGrid>
      <w:tr w:rsidR="004214A6" w:rsidRPr="00FC142B" w:rsidTr="00415A41">
        <w:tc>
          <w:tcPr>
            <w:tcW w:w="959" w:type="dxa"/>
            <w:shd w:val="clear" w:color="auto" w:fill="auto"/>
            <w:vAlign w:val="center"/>
          </w:tcPr>
          <w:p w:rsidR="004214A6" w:rsidRPr="00FC142B" w:rsidRDefault="004214A6" w:rsidP="004214A6">
            <w:pPr>
              <w:jc w:val="center"/>
              <w:rPr>
                <w:rFonts w:ascii="仿宋_GB2312" w:eastAsia="仿宋_GB2312"/>
              </w:rPr>
            </w:pPr>
            <w:r w:rsidRPr="00FC142B">
              <w:rPr>
                <w:rFonts w:ascii="仿宋_GB2312" w:eastAsia="仿宋_GB2312" w:hint="eastAsia"/>
              </w:rPr>
              <w:t>序号</w:t>
            </w:r>
          </w:p>
        </w:tc>
        <w:tc>
          <w:tcPr>
            <w:tcW w:w="2693" w:type="dxa"/>
            <w:shd w:val="clear" w:color="auto" w:fill="auto"/>
            <w:vAlign w:val="center"/>
          </w:tcPr>
          <w:p w:rsidR="004214A6" w:rsidRPr="00FC142B" w:rsidRDefault="004214A6" w:rsidP="004214A6">
            <w:pPr>
              <w:jc w:val="center"/>
              <w:rPr>
                <w:rFonts w:ascii="仿宋_GB2312" w:eastAsia="仿宋_GB2312"/>
              </w:rPr>
            </w:pPr>
            <w:r w:rsidRPr="00FC142B">
              <w:rPr>
                <w:rFonts w:ascii="仿宋_GB2312" w:eastAsia="仿宋_GB2312" w:hint="eastAsia"/>
              </w:rPr>
              <w:t>材料</w:t>
            </w:r>
          </w:p>
        </w:tc>
        <w:tc>
          <w:tcPr>
            <w:tcW w:w="2835" w:type="dxa"/>
            <w:shd w:val="clear" w:color="auto" w:fill="auto"/>
            <w:vAlign w:val="center"/>
          </w:tcPr>
          <w:p w:rsidR="004214A6" w:rsidRPr="00FC142B" w:rsidRDefault="004214A6" w:rsidP="004214A6">
            <w:pPr>
              <w:jc w:val="center"/>
              <w:rPr>
                <w:rFonts w:ascii="仿宋_GB2312" w:eastAsia="仿宋_GB2312"/>
              </w:rPr>
            </w:pPr>
            <w:r w:rsidRPr="00FC142B">
              <w:rPr>
                <w:rFonts w:ascii="仿宋_GB2312" w:eastAsia="仿宋_GB2312" w:hint="eastAsia"/>
              </w:rPr>
              <w:t>品牌</w:t>
            </w:r>
          </w:p>
        </w:tc>
        <w:tc>
          <w:tcPr>
            <w:tcW w:w="3083" w:type="dxa"/>
            <w:shd w:val="clear" w:color="auto" w:fill="auto"/>
            <w:vAlign w:val="center"/>
          </w:tcPr>
          <w:p w:rsidR="004214A6" w:rsidRPr="00FC142B" w:rsidRDefault="004214A6" w:rsidP="004214A6">
            <w:pPr>
              <w:spacing w:line="400" w:lineRule="exact"/>
              <w:jc w:val="center"/>
              <w:rPr>
                <w:rFonts w:ascii="仿宋_GB2312" w:eastAsia="仿宋_GB2312"/>
                <w:sz w:val="24"/>
              </w:rPr>
            </w:pPr>
            <w:r w:rsidRPr="00FC142B">
              <w:rPr>
                <w:rFonts w:ascii="仿宋_GB2312" w:eastAsia="仿宋_GB2312" w:hint="eastAsia"/>
                <w:sz w:val="24"/>
              </w:rPr>
              <w:t>备注</w:t>
            </w:r>
          </w:p>
        </w:tc>
      </w:tr>
      <w:tr w:rsidR="004214A6" w:rsidRPr="00FC142B" w:rsidTr="00415A41">
        <w:tc>
          <w:tcPr>
            <w:tcW w:w="959" w:type="dxa"/>
            <w:shd w:val="clear" w:color="auto" w:fill="auto"/>
          </w:tcPr>
          <w:p w:rsidR="004214A6" w:rsidRPr="00FC142B" w:rsidRDefault="005C5967" w:rsidP="004214A6">
            <w:pPr>
              <w:spacing w:line="400" w:lineRule="exact"/>
              <w:rPr>
                <w:rFonts w:ascii="仿宋_GB2312" w:eastAsia="仿宋_GB2312"/>
                <w:sz w:val="24"/>
              </w:rPr>
            </w:pPr>
            <w:r>
              <w:rPr>
                <w:rFonts w:ascii="仿宋_GB2312" w:eastAsia="仿宋_GB2312"/>
                <w:sz w:val="24"/>
              </w:rPr>
              <w:t>1</w:t>
            </w: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5C5967" w:rsidP="004214A6">
            <w:pPr>
              <w:spacing w:line="400" w:lineRule="exact"/>
              <w:rPr>
                <w:rFonts w:ascii="仿宋_GB2312" w:eastAsia="仿宋_GB2312"/>
                <w:sz w:val="24"/>
              </w:rPr>
            </w:pPr>
            <w:r>
              <w:rPr>
                <w:rFonts w:ascii="仿宋_GB2312" w:eastAsia="仿宋_GB2312"/>
                <w:sz w:val="24"/>
              </w:rPr>
              <w:t>2</w:t>
            </w: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5C5967" w:rsidP="004214A6">
            <w:pPr>
              <w:spacing w:line="400" w:lineRule="exact"/>
              <w:rPr>
                <w:rFonts w:ascii="仿宋_GB2312" w:eastAsia="仿宋_GB2312"/>
                <w:sz w:val="24"/>
              </w:rPr>
            </w:pPr>
            <w:r>
              <w:rPr>
                <w:rFonts w:ascii="仿宋_GB2312" w:eastAsia="仿宋_GB2312"/>
                <w:sz w:val="24"/>
              </w:rPr>
              <w:t>3</w:t>
            </w: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5C5967" w:rsidP="004214A6">
            <w:pPr>
              <w:spacing w:line="400" w:lineRule="exact"/>
              <w:rPr>
                <w:rFonts w:ascii="仿宋_GB2312" w:eastAsia="仿宋_GB2312"/>
                <w:sz w:val="24"/>
              </w:rPr>
            </w:pPr>
            <w:r>
              <w:rPr>
                <w:rFonts w:ascii="仿宋_GB2312" w:eastAsia="仿宋_GB2312"/>
                <w:sz w:val="24"/>
              </w:rPr>
              <w:t>4</w:t>
            </w: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r w:rsidR="004214A6" w:rsidRPr="00FC142B" w:rsidTr="00415A41">
        <w:tc>
          <w:tcPr>
            <w:tcW w:w="959" w:type="dxa"/>
            <w:shd w:val="clear" w:color="auto" w:fill="auto"/>
          </w:tcPr>
          <w:p w:rsidR="004214A6" w:rsidRPr="00FC142B" w:rsidRDefault="004214A6" w:rsidP="004214A6">
            <w:pPr>
              <w:spacing w:line="400" w:lineRule="exact"/>
              <w:rPr>
                <w:rFonts w:ascii="仿宋_GB2312" w:eastAsia="仿宋_GB2312"/>
                <w:sz w:val="24"/>
              </w:rPr>
            </w:pPr>
          </w:p>
        </w:tc>
        <w:tc>
          <w:tcPr>
            <w:tcW w:w="2693" w:type="dxa"/>
            <w:shd w:val="clear" w:color="auto" w:fill="auto"/>
          </w:tcPr>
          <w:p w:rsidR="004214A6" w:rsidRPr="00FC142B" w:rsidRDefault="004214A6" w:rsidP="004214A6">
            <w:pPr>
              <w:spacing w:line="400" w:lineRule="exact"/>
              <w:rPr>
                <w:rFonts w:ascii="仿宋_GB2312" w:eastAsia="仿宋_GB2312"/>
                <w:sz w:val="24"/>
              </w:rPr>
            </w:pPr>
          </w:p>
        </w:tc>
        <w:tc>
          <w:tcPr>
            <w:tcW w:w="2835" w:type="dxa"/>
            <w:shd w:val="clear" w:color="auto" w:fill="auto"/>
          </w:tcPr>
          <w:p w:rsidR="004214A6" w:rsidRPr="00FC142B" w:rsidRDefault="004214A6" w:rsidP="004214A6">
            <w:pPr>
              <w:spacing w:line="400" w:lineRule="exact"/>
              <w:rPr>
                <w:rFonts w:ascii="仿宋_GB2312" w:eastAsia="仿宋_GB2312"/>
                <w:sz w:val="24"/>
              </w:rPr>
            </w:pPr>
          </w:p>
        </w:tc>
        <w:tc>
          <w:tcPr>
            <w:tcW w:w="3083" w:type="dxa"/>
            <w:shd w:val="clear" w:color="auto" w:fill="auto"/>
          </w:tcPr>
          <w:p w:rsidR="004214A6" w:rsidRPr="00FC142B" w:rsidRDefault="004214A6" w:rsidP="004214A6">
            <w:pPr>
              <w:spacing w:line="400" w:lineRule="exact"/>
              <w:rPr>
                <w:rFonts w:ascii="仿宋_GB2312" w:eastAsia="仿宋_GB2312"/>
                <w:sz w:val="24"/>
              </w:rPr>
            </w:pPr>
          </w:p>
        </w:tc>
      </w:tr>
    </w:tbl>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ind w:firstLineChars="200" w:firstLine="480"/>
        <w:rPr>
          <w:rFonts w:ascii="仿宋_GB2312" w:eastAsia="仿宋_GB2312"/>
          <w:sz w:val="24"/>
        </w:rPr>
      </w:pPr>
      <w:r w:rsidRPr="00FC142B">
        <w:rPr>
          <w:rFonts w:ascii="仿宋_GB2312" w:eastAsia="仿宋_GB2312" w:hint="eastAsia"/>
          <w:sz w:val="24"/>
        </w:rPr>
        <w:t>注：1、投标单位应对材料、品牌进行详细说明，未附本表的投标将被拒绝。各项</w:t>
      </w:r>
      <w:proofErr w:type="gramStart"/>
      <w:r w:rsidRPr="00FC142B">
        <w:rPr>
          <w:rFonts w:ascii="仿宋_GB2312" w:eastAsia="仿宋_GB2312" w:hint="eastAsia"/>
          <w:sz w:val="24"/>
        </w:rPr>
        <w:t>货材料</w:t>
      </w:r>
      <w:proofErr w:type="gramEnd"/>
      <w:r w:rsidRPr="00FC142B">
        <w:rPr>
          <w:rFonts w:ascii="仿宋_GB2312" w:eastAsia="仿宋_GB2312" w:hint="eastAsia"/>
          <w:sz w:val="24"/>
        </w:rPr>
        <w:t>的详细技术性能也可另页描述。</w:t>
      </w:r>
    </w:p>
    <w:p w:rsidR="004214A6" w:rsidRPr="00FC142B" w:rsidRDefault="004214A6" w:rsidP="004214A6">
      <w:pPr>
        <w:spacing w:line="400" w:lineRule="exact"/>
        <w:ind w:firstLineChars="200" w:firstLine="480"/>
        <w:rPr>
          <w:rFonts w:ascii="仿宋_GB2312" w:eastAsia="仿宋_GB2312"/>
          <w:sz w:val="24"/>
        </w:rPr>
      </w:pPr>
      <w:r w:rsidRPr="00FC142B">
        <w:rPr>
          <w:rFonts w:ascii="仿宋_GB2312" w:eastAsia="仿宋_GB2312" w:hint="eastAsia"/>
          <w:sz w:val="24"/>
        </w:rPr>
        <w:t>2、提供的信息不完整、不充分可能导致不利的评价。</w:t>
      </w:r>
    </w:p>
    <w:p w:rsidR="004214A6" w:rsidRPr="00FC142B" w:rsidRDefault="004214A6" w:rsidP="004214A6">
      <w:pPr>
        <w:spacing w:line="400" w:lineRule="exact"/>
        <w:ind w:firstLineChars="200" w:firstLine="480"/>
        <w:rPr>
          <w:rFonts w:ascii="仿宋_GB2312" w:eastAsia="仿宋_GB2312"/>
          <w:sz w:val="24"/>
        </w:rPr>
      </w:pPr>
      <w:r w:rsidRPr="00FC142B">
        <w:rPr>
          <w:rFonts w:ascii="仿宋_GB2312" w:eastAsia="仿宋_GB2312" w:hint="eastAsia"/>
          <w:sz w:val="24"/>
        </w:rPr>
        <w:t>3、本表为样表，投标单位根据自身情况可自拟格式。</w:t>
      </w:r>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ind w:firstLineChars="200" w:firstLine="480"/>
        <w:rPr>
          <w:rFonts w:ascii="仿宋_GB2312" w:eastAsia="仿宋_GB2312"/>
          <w:sz w:val="24"/>
        </w:rPr>
      </w:pPr>
    </w:p>
    <w:p w:rsidR="004214A6" w:rsidRPr="00FC142B" w:rsidRDefault="004214A6" w:rsidP="004214A6">
      <w:pPr>
        <w:spacing w:line="400" w:lineRule="exact"/>
        <w:ind w:firstLineChars="200" w:firstLine="480"/>
        <w:jc w:val="right"/>
        <w:rPr>
          <w:rFonts w:ascii="仿宋_GB2312" w:eastAsia="仿宋_GB2312"/>
          <w:sz w:val="24"/>
        </w:rPr>
      </w:pPr>
      <w:r w:rsidRPr="00FC142B">
        <w:rPr>
          <w:rFonts w:ascii="仿宋_GB2312" w:eastAsia="仿宋_GB2312" w:hint="eastAsia"/>
          <w:sz w:val="24"/>
        </w:rPr>
        <w:t>投 标 人：</w:t>
      </w:r>
      <w:r w:rsidRPr="00FC142B">
        <w:rPr>
          <w:rFonts w:ascii="仿宋_GB2312" w:eastAsia="仿宋_GB2312" w:hint="eastAsia"/>
          <w:sz w:val="24"/>
          <w:u w:val="single"/>
        </w:rPr>
        <w:t xml:space="preserve">                                  </w:t>
      </w:r>
      <w:r w:rsidRPr="00FC142B">
        <w:rPr>
          <w:rFonts w:ascii="仿宋_GB2312" w:eastAsia="仿宋_GB2312" w:hint="eastAsia"/>
          <w:sz w:val="24"/>
        </w:rPr>
        <w:t>（盖单位章）</w:t>
      </w:r>
    </w:p>
    <w:p w:rsidR="004214A6" w:rsidRPr="00FC142B" w:rsidRDefault="004214A6" w:rsidP="004214A6">
      <w:pPr>
        <w:spacing w:line="400" w:lineRule="exact"/>
        <w:ind w:firstLineChars="200" w:firstLine="480"/>
        <w:jc w:val="right"/>
        <w:rPr>
          <w:rFonts w:ascii="仿宋_GB2312" w:eastAsia="仿宋_GB2312"/>
          <w:sz w:val="24"/>
        </w:rPr>
      </w:pPr>
      <w:r w:rsidRPr="00FC142B">
        <w:rPr>
          <w:rFonts w:ascii="仿宋_GB2312" w:eastAsia="仿宋_GB2312" w:hint="eastAsia"/>
          <w:sz w:val="24"/>
        </w:rPr>
        <w:t>法定代表人或其委托代理人：</w:t>
      </w:r>
      <w:r w:rsidRPr="00FC142B">
        <w:rPr>
          <w:rFonts w:ascii="仿宋_GB2312" w:eastAsia="仿宋_GB2312" w:hint="eastAsia"/>
          <w:sz w:val="24"/>
          <w:u w:val="single"/>
        </w:rPr>
        <w:t xml:space="preserve">                </w:t>
      </w:r>
      <w:r w:rsidRPr="00FC142B">
        <w:rPr>
          <w:rFonts w:ascii="仿宋_GB2312" w:eastAsia="仿宋_GB2312" w:hint="eastAsia"/>
          <w:sz w:val="24"/>
        </w:rPr>
        <w:t>（签字或盖章）</w:t>
      </w:r>
    </w:p>
    <w:p w:rsidR="004214A6" w:rsidRPr="00FC142B" w:rsidRDefault="004214A6" w:rsidP="004214A6">
      <w:pPr>
        <w:spacing w:line="400" w:lineRule="exact"/>
        <w:ind w:firstLineChars="200" w:firstLine="480"/>
        <w:jc w:val="right"/>
        <w:rPr>
          <w:rFonts w:ascii="仿宋_GB2312" w:eastAsia="仿宋_GB2312"/>
          <w:sz w:val="24"/>
        </w:rPr>
      </w:pPr>
      <w:r w:rsidRPr="00FC142B">
        <w:rPr>
          <w:rFonts w:ascii="仿宋_GB2312" w:eastAsia="仿宋_GB2312" w:hAnsi="宋体" w:cs="宋体" w:hint="eastAsia"/>
          <w:color w:val="000000"/>
          <w:kern w:val="0"/>
          <w:sz w:val="24"/>
        </w:rPr>
        <w:t>日期：</w:t>
      </w:r>
      <w:r w:rsidRPr="00FC142B">
        <w:rPr>
          <w:rFonts w:ascii="仿宋_GB2312" w:eastAsia="仿宋_GB2312" w:hint="eastAsia"/>
          <w:sz w:val="24"/>
          <w:u w:val="single"/>
        </w:rPr>
        <w:t xml:space="preserve">     </w:t>
      </w:r>
      <w:r w:rsidRPr="00FC142B">
        <w:rPr>
          <w:rFonts w:ascii="仿宋_GB2312" w:eastAsia="仿宋_GB2312" w:hint="eastAsia"/>
          <w:sz w:val="24"/>
        </w:rPr>
        <w:t>年</w:t>
      </w:r>
      <w:r w:rsidRPr="00FC142B">
        <w:rPr>
          <w:rFonts w:ascii="仿宋_GB2312" w:eastAsia="仿宋_GB2312" w:hint="eastAsia"/>
          <w:sz w:val="24"/>
          <w:u w:val="single"/>
        </w:rPr>
        <w:t xml:space="preserve">     </w:t>
      </w:r>
      <w:r w:rsidRPr="00FC142B">
        <w:rPr>
          <w:rFonts w:ascii="仿宋_GB2312" w:eastAsia="仿宋_GB2312" w:hint="eastAsia"/>
          <w:sz w:val="24"/>
        </w:rPr>
        <w:t>月</w:t>
      </w:r>
      <w:r w:rsidRPr="00FC142B">
        <w:rPr>
          <w:rFonts w:ascii="仿宋_GB2312" w:eastAsia="仿宋_GB2312" w:hint="eastAsia"/>
          <w:sz w:val="24"/>
          <w:u w:val="single"/>
        </w:rPr>
        <w:t xml:space="preserve">      </w:t>
      </w:r>
      <w:r w:rsidRPr="00FC142B">
        <w:rPr>
          <w:rFonts w:ascii="仿宋_GB2312" w:eastAsia="仿宋_GB2312" w:hint="eastAsia"/>
          <w:sz w:val="24"/>
        </w:rPr>
        <w:t>日</w:t>
      </w:r>
    </w:p>
    <w:p w:rsidR="004214A6" w:rsidRPr="00FC142B" w:rsidRDefault="004214A6" w:rsidP="004214A6">
      <w:pPr>
        <w:ind w:firstLineChars="200" w:firstLine="420"/>
        <w:rPr>
          <w:rFonts w:ascii="仿宋_GB2312" w:eastAsia="仿宋_GB2312"/>
        </w:rPr>
      </w:pPr>
      <w:r w:rsidRPr="00FC142B">
        <w:rPr>
          <w:rFonts w:ascii="仿宋_GB2312" w:eastAsia="仿宋_GB2312" w:hint="eastAsia"/>
        </w:rPr>
        <w:br w:type="page"/>
      </w:r>
    </w:p>
    <w:p w:rsidR="004214A6" w:rsidRPr="00FC142B" w:rsidRDefault="004214A6" w:rsidP="004214A6">
      <w:pPr>
        <w:widowControl/>
        <w:numPr>
          <w:ilvl w:val="0"/>
          <w:numId w:val="4"/>
        </w:numPr>
        <w:spacing w:line="400" w:lineRule="exact"/>
        <w:jc w:val="center"/>
        <w:rPr>
          <w:rFonts w:ascii="仿宋_GB2312" w:eastAsia="仿宋_GB2312" w:hAnsi="宋体" w:cs="宋体"/>
          <w:b/>
          <w:color w:val="000000"/>
          <w:kern w:val="0"/>
          <w:sz w:val="32"/>
          <w:szCs w:val="32"/>
        </w:rPr>
      </w:pPr>
      <w:r w:rsidRPr="00FC142B">
        <w:rPr>
          <w:rFonts w:ascii="仿宋_GB2312" w:eastAsia="仿宋_GB2312" w:hAnsi="宋体" w:cs="宋体" w:hint="eastAsia"/>
          <w:b/>
          <w:color w:val="000000"/>
          <w:kern w:val="0"/>
          <w:sz w:val="32"/>
          <w:szCs w:val="32"/>
        </w:rPr>
        <w:lastRenderedPageBreak/>
        <w:t>信誉承诺</w:t>
      </w:r>
    </w:p>
    <w:p w:rsidR="004214A6" w:rsidRPr="00FC142B" w:rsidRDefault="004214A6" w:rsidP="004214A6">
      <w:pPr>
        <w:widowControl/>
        <w:spacing w:line="400" w:lineRule="exact"/>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海安理工置业有限公司：</w:t>
      </w:r>
    </w:p>
    <w:p w:rsidR="004214A6" w:rsidRPr="00FC142B" w:rsidRDefault="004214A6" w:rsidP="004214A6">
      <w:pPr>
        <w:widowControl/>
        <w:spacing w:line="400" w:lineRule="exact"/>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本人以企业法定代表人的身份郑重承诺：</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一、将遵循公开、公正和诚实信用的原则自愿参加</w:t>
      </w:r>
      <w:r w:rsidRPr="00FC142B">
        <w:rPr>
          <w:rFonts w:ascii="仿宋_GB2312" w:eastAsia="仿宋_GB2312" w:hAnsi="宋体" w:cs="宋体" w:hint="eastAsia"/>
          <w:color w:val="000000"/>
          <w:kern w:val="0"/>
          <w:sz w:val="24"/>
          <w:u w:val="single"/>
        </w:rPr>
        <w:t xml:space="preserve"> 贵司理工佳园</w:t>
      </w:r>
      <w:r w:rsidRPr="00FC142B">
        <w:rPr>
          <w:rFonts w:ascii="仿宋_GB2312" w:eastAsia="仿宋_GB2312" w:hAnsi="宋体" w:hint="eastAsia"/>
          <w:color w:val="000000"/>
          <w:sz w:val="24"/>
          <w:u w:val="single"/>
        </w:rPr>
        <w:t>楼梯扶手、护栏</w:t>
      </w:r>
      <w:r w:rsidRPr="00FC142B">
        <w:rPr>
          <w:rFonts w:ascii="仿宋_GB2312" w:eastAsia="仿宋_GB2312" w:hAnsi="宋体" w:cs="宋体" w:hint="eastAsia"/>
          <w:color w:val="000000"/>
          <w:kern w:val="0"/>
          <w:sz w:val="24"/>
          <w:u w:val="single"/>
        </w:rPr>
        <w:t>采购、安装工程</w:t>
      </w:r>
      <w:r w:rsidRPr="00FC142B">
        <w:rPr>
          <w:rFonts w:ascii="仿宋_GB2312" w:eastAsia="仿宋_GB2312" w:hAnsi="宋体" w:cs="宋体" w:hint="eastAsia"/>
          <w:color w:val="000000"/>
          <w:kern w:val="0"/>
          <w:sz w:val="24"/>
        </w:rPr>
        <w:t>的投标；</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 xml:space="preserve">二、所提供的一切材料都是真实、有效、合法的； </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三、不出借、转让资质证书，让他人挂靠投标，不以他人名义投标、不串</w:t>
      </w:r>
      <w:proofErr w:type="gramStart"/>
      <w:r w:rsidRPr="00FC142B">
        <w:rPr>
          <w:rFonts w:ascii="仿宋_GB2312" w:eastAsia="仿宋_GB2312" w:hAnsi="宋体" w:cs="宋体" w:hint="eastAsia"/>
          <w:color w:val="000000"/>
          <w:kern w:val="0"/>
          <w:sz w:val="24"/>
        </w:rPr>
        <w:t>标或者</w:t>
      </w:r>
      <w:proofErr w:type="gramEnd"/>
      <w:r w:rsidRPr="00FC142B">
        <w:rPr>
          <w:rFonts w:ascii="仿宋_GB2312" w:eastAsia="仿宋_GB2312" w:hAnsi="宋体" w:cs="宋体" w:hint="eastAsia"/>
          <w:color w:val="000000"/>
          <w:kern w:val="0"/>
          <w:sz w:val="24"/>
        </w:rPr>
        <w:t>以其他方式弄虚作假，骗取中标；</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四、</w:t>
      </w:r>
      <w:proofErr w:type="gramStart"/>
      <w:r w:rsidRPr="00FC142B">
        <w:rPr>
          <w:rFonts w:ascii="仿宋_GB2312" w:eastAsia="仿宋_GB2312" w:hAnsi="宋体" w:cs="宋体" w:hint="eastAsia"/>
          <w:color w:val="000000"/>
          <w:kern w:val="0"/>
          <w:sz w:val="24"/>
        </w:rPr>
        <w:t>不</w:t>
      </w:r>
      <w:proofErr w:type="gramEnd"/>
      <w:r w:rsidRPr="00FC142B">
        <w:rPr>
          <w:rFonts w:ascii="仿宋_GB2312" w:eastAsia="仿宋_GB2312" w:hAnsi="宋体" w:cs="宋体" w:hint="eastAsia"/>
          <w:color w:val="000000"/>
          <w:kern w:val="0"/>
          <w:sz w:val="24"/>
        </w:rPr>
        <w:t>与其他投标单位相互串通投标报价，不排挤其他投标单位的公平竞争、损害招标人的合法权益；</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五、不与招标人或者招标代理机构串通投标，损害国家利益、社会公共利益或者他人的合法权益；</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六、不向招标人或者评标委员会成员行贿以牟取中标；</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七、保证中标后</w:t>
      </w:r>
      <w:proofErr w:type="gramStart"/>
      <w:r w:rsidRPr="00FC142B">
        <w:rPr>
          <w:rFonts w:ascii="仿宋_GB2312" w:eastAsia="仿宋_GB2312" w:hAnsi="宋体" w:cs="宋体" w:hint="eastAsia"/>
          <w:color w:val="000000"/>
          <w:kern w:val="0"/>
          <w:sz w:val="24"/>
        </w:rPr>
        <w:t>不</w:t>
      </w:r>
      <w:proofErr w:type="gramEnd"/>
      <w:r w:rsidRPr="00FC142B">
        <w:rPr>
          <w:rFonts w:ascii="仿宋_GB2312" w:eastAsia="仿宋_GB2312" w:hAnsi="宋体" w:cs="宋体" w:hint="eastAsia"/>
          <w:color w:val="000000"/>
          <w:kern w:val="0"/>
          <w:sz w:val="24"/>
        </w:rPr>
        <w:t>转包；</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八、保证中标之后，按照投标文件相关要求执行，如有违反，同意接受建设单位违约处罚并没收其履约保证金。</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本公司若有违反承诺内容的行为，自愿接受取消其投标资格、记入信用档案、没收投标保证金等有关处理，愿意承担法律责任。如已中标的，自动放弃中标资格；给招标人造成损失的，依法承担赔偿责任。</w:t>
      </w: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firstLineChars="200" w:firstLine="480"/>
        <w:jc w:val="left"/>
        <w:rPr>
          <w:rFonts w:ascii="仿宋_GB2312" w:eastAsia="仿宋_GB2312" w:hAnsi="宋体" w:cs="宋体"/>
          <w:color w:val="000000"/>
          <w:kern w:val="0"/>
          <w:sz w:val="24"/>
        </w:rPr>
      </w:pPr>
    </w:p>
    <w:p w:rsidR="004214A6" w:rsidRPr="00FC142B" w:rsidRDefault="004214A6" w:rsidP="004214A6">
      <w:pPr>
        <w:widowControl/>
        <w:spacing w:line="400" w:lineRule="exact"/>
        <w:ind w:leftChars="314" w:left="659" w:firstLineChars="1300" w:firstLine="312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投标单位(公章)：</w:t>
      </w:r>
      <w:r w:rsidRPr="00FC142B">
        <w:rPr>
          <w:rFonts w:ascii="仿宋_GB2312" w:eastAsia="仿宋_GB2312" w:hAnsi="宋体" w:cs="宋体" w:hint="eastAsia"/>
          <w:color w:val="000000"/>
          <w:kern w:val="0"/>
          <w:sz w:val="24"/>
          <w:u w:val="single"/>
        </w:rPr>
        <w:t xml:space="preserve">                                </w:t>
      </w:r>
      <w:r w:rsidRPr="00FC142B">
        <w:rPr>
          <w:rFonts w:ascii="仿宋_GB2312" w:eastAsia="仿宋_GB2312" w:hAnsi="宋体" w:cs="宋体" w:hint="eastAsia"/>
          <w:color w:val="000000"/>
          <w:kern w:val="0"/>
          <w:sz w:val="24"/>
        </w:rPr>
        <w:t xml:space="preserve"> </w:t>
      </w:r>
    </w:p>
    <w:p w:rsidR="004214A6" w:rsidRPr="00FC142B" w:rsidRDefault="004214A6" w:rsidP="004214A6">
      <w:pPr>
        <w:widowControl/>
        <w:spacing w:line="400" w:lineRule="exact"/>
        <w:ind w:leftChars="314" w:left="659" w:firstLineChars="1300" w:firstLine="312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法定代表人或授权代表(签章)：</w:t>
      </w:r>
      <w:r w:rsidRPr="00FC142B">
        <w:rPr>
          <w:rFonts w:ascii="仿宋_GB2312" w:eastAsia="仿宋_GB2312" w:hAnsi="宋体" w:cs="宋体" w:hint="eastAsia"/>
          <w:color w:val="000000"/>
          <w:kern w:val="0"/>
          <w:sz w:val="24"/>
          <w:u w:val="single"/>
        </w:rPr>
        <w:t xml:space="preserve">                  </w:t>
      </w:r>
    </w:p>
    <w:p w:rsidR="004214A6" w:rsidRPr="004214A6" w:rsidRDefault="004214A6" w:rsidP="004214A6">
      <w:pPr>
        <w:widowControl/>
        <w:spacing w:line="400" w:lineRule="exact"/>
        <w:ind w:leftChars="314" w:left="659" w:firstLineChars="1300" w:firstLine="3120"/>
        <w:jc w:val="left"/>
        <w:rPr>
          <w:rFonts w:ascii="仿宋_GB2312" w:eastAsia="仿宋_GB2312" w:hAnsi="宋体" w:cs="宋体"/>
          <w:color w:val="000000"/>
          <w:kern w:val="0"/>
          <w:sz w:val="24"/>
        </w:rPr>
      </w:pPr>
      <w:r w:rsidRPr="00FC142B">
        <w:rPr>
          <w:rFonts w:ascii="仿宋_GB2312" w:eastAsia="仿宋_GB2312" w:hAnsi="宋体" w:cs="宋体" w:hint="eastAsia"/>
          <w:color w:val="000000"/>
          <w:kern w:val="0"/>
          <w:sz w:val="24"/>
        </w:rPr>
        <w:t>日期：</w:t>
      </w:r>
      <w:r w:rsidRPr="00FC142B">
        <w:rPr>
          <w:rFonts w:ascii="仿宋_GB2312" w:eastAsia="仿宋_GB2312" w:hAnsi="宋体" w:cs="宋体" w:hint="eastAsia"/>
          <w:color w:val="000000"/>
          <w:kern w:val="0"/>
          <w:sz w:val="24"/>
          <w:u w:val="single"/>
        </w:rPr>
        <w:t xml:space="preserve">     </w:t>
      </w:r>
      <w:r w:rsidRPr="00FC142B">
        <w:rPr>
          <w:rFonts w:ascii="仿宋_GB2312" w:eastAsia="仿宋_GB2312" w:hAnsi="宋体" w:cs="宋体" w:hint="eastAsia"/>
          <w:color w:val="000000"/>
          <w:kern w:val="0"/>
          <w:sz w:val="24"/>
        </w:rPr>
        <w:t>年</w:t>
      </w:r>
      <w:r w:rsidRPr="00FC142B">
        <w:rPr>
          <w:rFonts w:ascii="仿宋_GB2312" w:eastAsia="仿宋_GB2312" w:hAnsi="宋体" w:cs="宋体" w:hint="eastAsia"/>
          <w:color w:val="000000"/>
          <w:kern w:val="0"/>
          <w:sz w:val="24"/>
          <w:u w:val="single"/>
        </w:rPr>
        <w:t xml:space="preserve">   </w:t>
      </w:r>
      <w:r w:rsidRPr="00FC142B">
        <w:rPr>
          <w:rFonts w:ascii="仿宋_GB2312" w:eastAsia="仿宋_GB2312" w:hAnsi="宋体" w:cs="宋体" w:hint="eastAsia"/>
          <w:color w:val="000000"/>
          <w:kern w:val="0"/>
          <w:sz w:val="24"/>
        </w:rPr>
        <w:t>月</w:t>
      </w:r>
      <w:r w:rsidRPr="00FC142B">
        <w:rPr>
          <w:rFonts w:ascii="仿宋_GB2312" w:eastAsia="仿宋_GB2312" w:hAnsi="宋体" w:cs="宋体" w:hint="eastAsia"/>
          <w:color w:val="000000"/>
          <w:kern w:val="0"/>
          <w:sz w:val="24"/>
          <w:u w:val="single"/>
        </w:rPr>
        <w:t xml:space="preserve">    </w:t>
      </w:r>
      <w:r w:rsidRPr="00FC142B">
        <w:rPr>
          <w:rFonts w:ascii="仿宋_GB2312" w:eastAsia="仿宋_GB2312" w:hAnsi="宋体" w:cs="宋体" w:hint="eastAsia"/>
          <w:color w:val="000000"/>
          <w:kern w:val="0"/>
          <w:sz w:val="24"/>
        </w:rPr>
        <w:t>日</w:t>
      </w:r>
    </w:p>
    <w:bookmarkEnd w:id="2"/>
    <w:bookmarkEnd w:id="3"/>
    <w:bookmarkEnd w:id="4"/>
    <w:p w:rsidR="004214A6" w:rsidRPr="004214A6" w:rsidRDefault="004214A6" w:rsidP="004214A6">
      <w:pPr>
        <w:spacing w:line="400" w:lineRule="exact"/>
        <w:rPr>
          <w:rFonts w:ascii="仿宋_GB2312" w:eastAsia="仿宋_GB2312" w:hAnsi="黑体"/>
          <w:b/>
          <w:color w:val="000000"/>
          <w:sz w:val="24"/>
        </w:rPr>
      </w:pPr>
    </w:p>
    <w:p w:rsidR="00202461" w:rsidRDefault="00202461" w:rsidP="00202461">
      <w:pPr>
        <w:spacing w:line="400" w:lineRule="exact"/>
        <w:rPr>
          <w:rFonts w:ascii="宋体" w:hAnsi="宋体" w:cs="宋体"/>
          <w:b/>
          <w:bCs/>
          <w:sz w:val="28"/>
          <w:szCs w:val="28"/>
        </w:rPr>
      </w:pPr>
    </w:p>
    <w:sectPr w:rsidR="00202461">
      <w:headerReference w:type="default" r:id="rId9"/>
      <w:footerReference w:type="default" r:id="rId10"/>
      <w:pgSz w:w="11906" w:h="16838"/>
      <w:pgMar w:top="1162" w:right="1106" w:bottom="1213" w:left="1089" w:header="851"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39A" w:rsidRDefault="0026339A">
      <w:r>
        <w:separator/>
      </w:r>
    </w:p>
  </w:endnote>
  <w:endnote w:type="continuationSeparator" w:id="0">
    <w:p w:rsidR="0026339A" w:rsidRDefault="0026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A41" w:rsidRDefault="00415A41">
    <w:pPr>
      <w:pStyle w:val="a4"/>
      <w:ind w:right="36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CC4E8F">
      <w:rPr>
        <w:noProof/>
        <w:kern w:val="0"/>
        <w:szCs w:val="21"/>
      </w:rPr>
      <w:t>6</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CC4E8F">
      <w:rPr>
        <w:noProof/>
        <w:kern w:val="0"/>
        <w:szCs w:val="21"/>
      </w:rPr>
      <w:t>16</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39A" w:rsidRDefault="0026339A">
      <w:r>
        <w:separator/>
      </w:r>
    </w:p>
  </w:footnote>
  <w:footnote w:type="continuationSeparator" w:id="0">
    <w:p w:rsidR="0026339A" w:rsidRDefault="00263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A41" w:rsidRDefault="00415A41">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C37B3"/>
    <w:multiLevelType w:val="hybridMultilevel"/>
    <w:tmpl w:val="FA2E5C82"/>
    <w:lvl w:ilvl="0" w:tplc="38A8D80C">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C3346B"/>
    <w:multiLevelType w:val="multilevel"/>
    <w:tmpl w:val="23C3346B"/>
    <w:lvl w:ilvl="0">
      <w:start w:val="1"/>
      <w:numFmt w:val="japaneseCounting"/>
      <w:lvlText w:val="第%1章"/>
      <w:lvlJc w:val="left"/>
      <w:pPr>
        <w:ind w:left="960" w:hanging="9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3B705BA"/>
    <w:multiLevelType w:val="hybridMultilevel"/>
    <w:tmpl w:val="FF6EA61A"/>
    <w:lvl w:ilvl="0" w:tplc="ABB0F23E">
      <w:start w:val="1"/>
      <w:numFmt w:val="chineseCountingThousand"/>
      <w:suff w:val="space"/>
      <w:lvlText w:val="第%1章"/>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B83833"/>
    <w:multiLevelType w:val="hybridMultilevel"/>
    <w:tmpl w:val="3B106238"/>
    <w:lvl w:ilvl="0" w:tplc="8484307E">
      <w:start w:val="1"/>
      <w:numFmt w:val="chineseCountingThousand"/>
      <w:lvlText w:val="%1、"/>
      <w:lvlJc w:val="center"/>
      <w:pPr>
        <w:ind w:left="4774" w:hanging="420"/>
      </w:pPr>
      <w:rPr>
        <w:rFonts w:hint="eastAsia"/>
        <w:b/>
        <w:bCs/>
      </w:rPr>
    </w:lvl>
    <w:lvl w:ilvl="1" w:tplc="04090019" w:tentative="1">
      <w:start w:val="1"/>
      <w:numFmt w:val="lowerLetter"/>
      <w:lvlText w:val="%2)"/>
      <w:lvlJc w:val="left"/>
      <w:pPr>
        <w:ind w:left="5194" w:hanging="420"/>
      </w:pPr>
    </w:lvl>
    <w:lvl w:ilvl="2" w:tplc="0409001B" w:tentative="1">
      <w:start w:val="1"/>
      <w:numFmt w:val="lowerRoman"/>
      <w:lvlText w:val="%3."/>
      <w:lvlJc w:val="right"/>
      <w:pPr>
        <w:ind w:left="5614" w:hanging="420"/>
      </w:pPr>
    </w:lvl>
    <w:lvl w:ilvl="3" w:tplc="0409000F" w:tentative="1">
      <w:start w:val="1"/>
      <w:numFmt w:val="decimal"/>
      <w:lvlText w:val="%4."/>
      <w:lvlJc w:val="left"/>
      <w:pPr>
        <w:ind w:left="6034" w:hanging="420"/>
      </w:pPr>
    </w:lvl>
    <w:lvl w:ilvl="4" w:tplc="04090019" w:tentative="1">
      <w:start w:val="1"/>
      <w:numFmt w:val="lowerLetter"/>
      <w:lvlText w:val="%5)"/>
      <w:lvlJc w:val="left"/>
      <w:pPr>
        <w:ind w:left="6454" w:hanging="420"/>
      </w:pPr>
    </w:lvl>
    <w:lvl w:ilvl="5" w:tplc="0409001B" w:tentative="1">
      <w:start w:val="1"/>
      <w:numFmt w:val="lowerRoman"/>
      <w:lvlText w:val="%6."/>
      <w:lvlJc w:val="right"/>
      <w:pPr>
        <w:ind w:left="6874" w:hanging="420"/>
      </w:pPr>
    </w:lvl>
    <w:lvl w:ilvl="6" w:tplc="0409000F" w:tentative="1">
      <w:start w:val="1"/>
      <w:numFmt w:val="decimal"/>
      <w:lvlText w:val="%7."/>
      <w:lvlJc w:val="left"/>
      <w:pPr>
        <w:ind w:left="7294" w:hanging="420"/>
      </w:pPr>
    </w:lvl>
    <w:lvl w:ilvl="7" w:tplc="04090019" w:tentative="1">
      <w:start w:val="1"/>
      <w:numFmt w:val="lowerLetter"/>
      <w:lvlText w:val="%8)"/>
      <w:lvlJc w:val="left"/>
      <w:pPr>
        <w:ind w:left="7714" w:hanging="420"/>
      </w:pPr>
    </w:lvl>
    <w:lvl w:ilvl="8" w:tplc="0409001B" w:tentative="1">
      <w:start w:val="1"/>
      <w:numFmt w:val="lowerRoman"/>
      <w:lvlText w:val="%9."/>
      <w:lvlJc w:val="right"/>
      <w:pPr>
        <w:ind w:left="8134" w:hanging="420"/>
      </w:pPr>
    </w:lvl>
  </w:abstractNum>
  <w:abstractNum w:abstractNumId="4">
    <w:nsid w:val="6B56919A"/>
    <w:multiLevelType w:val="singleLevel"/>
    <w:tmpl w:val="6B56919A"/>
    <w:lvl w:ilvl="0">
      <w:start w:val="1"/>
      <w:numFmt w:val="decimal"/>
      <w:suff w:val="nothing"/>
      <w:lvlText w:val="%1、"/>
      <w:lvlJc w:val="left"/>
      <w:pPr>
        <w:ind w:left="-60"/>
      </w:pPr>
    </w:lvl>
  </w:abstractNum>
  <w:abstractNum w:abstractNumId="5">
    <w:nsid w:val="6E487C80"/>
    <w:multiLevelType w:val="hybridMultilevel"/>
    <w:tmpl w:val="D03C079E"/>
    <w:lvl w:ilvl="0" w:tplc="A7D42100">
      <w:start w:val="4"/>
      <w:numFmt w:val="chineseCountingThousand"/>
      <w:suff w:val="space"/>
      <w:lvlText w:val="第%1章"/>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4D22055"/>
    <w:multiLevelType w:val="singleLevel"/>
    <w:tmpl w:val="74D22055"/>
    <w:lvl w:ilvl="0">
      <w:start w:val="2"/>
      <w:numFmt w:val="chineseCounting"/>
      <w:suff w:val="nothing"/>
      <w:lvlText w:val="（%1）"/>
      <w:lvlJc w:val="left"/>
      <w:pPr>
        <w:ind w:left="480" w:firstLine="0"/>
      </w:pPr>
      <w:rPr>
        <w:rFonts w:hint="eastAsia"/>
      </w:rPr>
    </w:lvl>
  </w:abstractNum>
  <w:abstractNum w:abstractNumId="7">
    <w:nsid w:val="7DE04663"/>
    <w:multiLevelType w:val="hybridMultilevel"/>
    <w:tmpl w:val="927C0448"/>
    <w:lvl w:ilvl="0" w:tplc="379A9F80">
      <w:start w:val="2"/>
      <w:numFmt w:val="chineseCountingThousand"/>
      <w:suff w:val="space"/>
      <w:lvlText w:val="第%1章"/>
      <w:lvlJc w:val="left"/>
      <w:pPr>
        <w:ind w:left="4389" w:hanging="420"/>
      </w:pPr>
      <w:rPr>
        <w:rFonts w:hint="eastAsia"/>
      </w:rPr>
    </w:lvl>
    <w:lvl w:ilvl="1" w:tplc="04090019" w:tentative="1">
      <w:start w:val="1"/>
      <w:numFmt w:val="lowerLetter"/>
      <w:lvlText w:val="%2)"/>
      <w:lvlJc w:val="left"/>
      <w:pPr>
        <w:ind w:left="455" w:hanging="420"/>
      </w:pPr>
    </w:lvl>
    <w:lvl w:ilvl="2" w:tplc="0409001B" w:tentative="1">
      <w:start w:val="1"/>
      <w:numFmt w:val="lowerRoman"/>
      <w:lvlText w:val="%3."/>
      <w:lvlJc w:val="right"/>
      <w:pPr>
        <w:ind w:left="875" w:hanging="420"/>
      </w:pPr>
    </w:lvl>
    <w:lvl w:ilvl="3" w:tplc="0409000F" w:tentative="1">
      <w:start w:val="1"/>
      <w:numFmt w:val="decimal"/>
      <w:lvlText w:val="%4."/>
      <w:lvlJc w:val="left"/>
      <w:pPr>
        <w:ind w:left="1295" w:hanging="420"/>
      </w:pPr>
    </w:lvl>
    <w:lvl w:ilvl="4" w:tplc="04090019" w:tentative="1">
      <w:start w:val="1"/>
      <w:numFmt w:val="lowerLetter"/>
      <w:lvlText w:val="%5)"/>
      <w:lvlJc w:val="left"/>
      <w:pPr>
        <w:ind w:left="1715" w:hanging="420"/>
      </w:pPr>
    </w:lvl>
    <w:lvl w:ilvl="5" w:tplc="0409001B" w:tentative="1">
      <w:start w:val="1"/>
      <w:numFmt w:val="lowerRoman"/>
      <w:lvlText w:val="%6."/>
      <w:lvlJc w:val="right"/>
      <w:pPr>
        <w:ind w:left="2135" w:hanging="420"/>
      </w:pPr>
    </w:lvl>
    <w:lvl w:ilvl="6" w:tplc="0409000F" w:tentative="1">
      <w:start w:val="1"/>
      <w:numFmt w:val="decimal"/>
      <w:lvlText w:val="%7."/>
      <w:lvlJc w:val="left"/>
      <w:pPr>
        <w:ind w:left="2555" w:hanging="420"/>
      </w:pPr>
    </w:lvl>
    <w:lvl w:ilvl="7" w:tplc="04090019" w:tentative="1">
      <w:start w:val="1"/>
      <w:numFmt w:val="lowerLetter"/>
      <w:lvlText w:val="%8)"/>
      <w:lvlJc w:val="left"/>
      <w:pPr>
        <w:ind w:left="2975" w:hanging="420"/>
      </w:pPr>
    </w:lvl>
    <w:lvl w:ilvl="8" w:tplc="0409001B" w:tentative="1">
      <w:start w:val="1"/>
      <w:numFmt w:val="lowerRoman"/>
      <w:lvlText w:val="%9."/>
      <w:lvlJc w:val="right"/>
      <w:pPr>
        <w:ind w:left="3395" w:hanging="420"/>
      </w:pPr>
    </w:lvl>
  </w:abstractNum>
  <w:abstractNum w:abstractNumId="8">
    <w:nsid w:val="7FEF927D"/>
    <w:multiLevelType w:val="singleLevel"/>
    <w:tmpl w:val="7FEF927D"/>
    <w:lvl w:ilvl="0">
      <w:start w:val="1"/>
      <w:numFmt w:val="decimal"/>
      <w:suff w:val="nothing"/>
      <w:lvlText w:val="%1、"/>
      <w:lvlJc w:val="left"/>
      <w:pPr>
        <w:ind w:left="-60"/>
      </w:pPr>
    </w:lvl>
  </w:abstractNum>
  <w:num w:numId="1">
    <w:abstractNumId w:val="6"/>
  </w:num>
  <w:num w:numId="2">
    <w:abstractNumId w:val="4"/>
  </w:num>
  <w:num w:numId="3">
    <w:abstractNumId w:val="8"/>
  </w:num>
  <w:num w:numId="4">
    <w:abstractNumId w:val="0"/>
  </w:num>
  <w:num w:numId="5">
    <w:abstractNumId w:val="5"/>
  </w:num>
  <w:num w:numId="6">
    <w:abstractNumId w:val="1"/>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D8"/>
    <w:rsid w:val="000A5058"/>
    <w:rsid w:val="00122479"/>
    <w:rsid w:val="00173DFD"/>
    <w:rsid w:val="00202461"/>
    <w:rsid w:val="0022022D"/>
    <w:rsid w:val="002210A8"/>
    <w:rsid w:val="00260F40"/>
    <w:rsid w:val="0026339A"/>
    <w:rsid w:val="0028065B"/>
    <w:rsid w:val="003A0015"/>
    <w:rsid w:val="00415A41"/>
    <w:rsid w:val="004214A6"/>
    <w:rsid w:val="004734F3"/>
    <w:rsid w:val="005C5967"/>
    <w:rsid w:val="00771C07"/>
    <w:rsid w:val="008401D8"/>
    <w:rsid w:val="008E5181"/>
    <w:rsid w:val="009577E5"/>
    <w:rsid w:val="009C3628"/>
    <w:rsid w:val="00A17268"/>
    <w:rsid w:val="00B304D3"/>
    <w:rsid w:val="00C357C9"/>
    <w:rsid w:val="00C36A13"/>
    <w:rsid w:val="00C85317"/>
    <w:rsid w:val="00CA5378"/>
    <w:rsid w:val="00CC4E8F"/>
    <w:rsid w:val="00CE164B"/>
    <w:rsid w:val="00D103E4"/>
    <w:rsid w:val="00DA0876"/>
    <w:rsid w:val="00DD6DF9"/>
    <w:rsid w:val="00E020DB"/>
    <w:rsid w:val="00E4222E"/>
    <w:rsid w:val="00FA45DB"/>
    <w:rsid w:val="00FC1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2022D"/>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202461"/>
    <w:pPr>
      <w:ind w:firstLineChars="200" w:firstLine="420"/>
    </w:pPr>
  </w:style>
  <w:style w:type="paragraph" w:styleId="a4">
    <w:name w:val="footer"/>
    <w:basedOn w:val="a"/>
    <w:link w:val="Char"/>
    <w:rsid w:val="00202461"/>
    <w:pPr>
      <w:tabs>
        <w:tab w:val="center" w:pos="4153"/>
        <w:tab w:val="right" w:pos="8306"/>
      </w:tabs>
      <w:snapToGrid w:val="0"/>
      <w:jc w:val="left"/>
    </w:pPr>
    <w:rPr>
      <w:sz w:val="18"/>
      <w:szCs w:val="18"/>
    </w:rPr>
  </w:style>
  <w:style w:type="character" w:customStyle="1" w:styleId="Char">
    <w:name w:val="页脚 Char"/>
    <w:basedOn w:val="a1"/>
    <w:link w:val="a4"/>
    <w:rsid w:val="00202461"/>
    <w:rPr>
      <w:rFonts w:ascii="Times New Roman" w:eastAsia="宋体" w:hAnsi="Times New Roman" w:cs="Times New Roman"/>
      <w:sz w:val="18"/>
      <w:szCs w:val="18"/>
    </w:rPr>
  </w:style>
  <w:style w:type="paragraph" w:styleId="a5">
    <w:name w:val="header"/>
    <w:basedOn w:val="a"/>
    <w:link w:val="Char0"/>
    <w:rsid w:val="002024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rsid w:val="00202461"/>
    <w:rPr>
      <w:rFonts w:ascii="Times New Roman" w:eastAsia="宋体" w:hAnsi="Times New Roman" w:cs="Times New Roman"/>
      <w:sz w:val="18"/>
      <w:szCs w:val="18"/>
    </w:rPr>
  </w:style>
  <w:style w:type="paragraph" w:styleId="a6">
    <w:name w:val="Normal (Web)"/>
    <w:basedOn w:val="a"/>
    <w:uiPriority w:val="99"/>
    <w:qFormat/>
    <w:rsid w:val="00202461"/>
    <w:pPr>
      <w:widowControl/>
      <w:spacing w:before="100" w:beforeAutospacing="1" w:after="100" w:afterAutospacing="1"/>
      <w:jc w:val="left"/>
    </w:pPr>
    <w:rPr>
      <w:rFonts w:ascii="宋体" w:hAnsi="宋体" w:cs="宋体"/>
      <w:kern w:val="0"/>
      <w:sz w:val="24"/>
    </w:rPr>
  </w:style>
  <w:style w:type="character" w:styleId="a7">
    <w:name w:val="Strong"/>
    <w:basedOn w:val="a1"/>
    <w:qFormat/>
    <w:rsid w:val="00202461"/>
    <w:rPr>
      <w:b/>
      <w:bCs/>
    </w:rPr>
  </w:style>
  <w:style w:type="paragraph" w:styleId="a8">
    <w:name w:val="Balloon Text"/>
    <w:basedOn w:val="a"/>
    <w:link w:val="Char1"/>
    <w:uiPriority w:val="99"/>
    <w:semiHidden/>
    <w:unhideWhenUsed/>
    <w:rsid w:val="00202461"/>
    <w:rPr>
      <w:sz w:val="18"/>
      <w:szCs w:val="18"/>
    </w:rPr>
  </w:style>
  <w:style w:type="character" w:customStyle="1" w:styleId="Char1">
    <w:name w:val="批注框文本 Char"/>
    <w:basedOn w:val="a1"/>
    <w:link w:val="a8"/>
    <w:uiPriority w:val="99"/>
    <w:semiHidden/>
    <w:rsid w:val="00202461"/>
    <w:rPr>
      <w:rFonts w:ascii="Times New Roman" w:eastAsia="宋体" w:hAnsi="Times New Roman" w:cs="Times New Roman"/>
      <w:sz w:val="18"/>
      <w:szCs w:val="18"/>
    </w:rPr>
  </w:style>
  <w:style w:type="paragraph" w:styleId="a9">
    <w:name w:val="Body Text"/>
    <w:basedOn w:val="a"/>
    <w:link w:val="Char2"/>
    <w:rsid w:val="00FA45DB"/>
    <w:pPr>
      <w:tabs>
        <w:tab w:val="left" w:pos="3690"/>
      </w:tabs>
      <w:spacing w:line="360" w:lineRule="auto"/>
    </w:pPr>
    <w:rPr>
      <w:b/>
      <w:bCs/>
      <w:sz w:val="24"/>
    </w:rPr>
  </w:style>
  <w:style w:type="character" w:customStyle="1" w:styleId="Char2">
    <w:name w:val="正文文本 Char"/>
    <w:basedOn w:val="a1"/>
    <w:link w:val="a9"/>
    <w:rsid w:val="00FA45DB"/>
    <w:rPr>
      <w:rFonts w:ascii="Times New Roman" w:eastAsia="宋体" w:hAnsi="Times New Roman" w:cs="Times New Roman"/>
      <w:b/>
      <w:bCs/>
      <w:sz w:val="24"/>
      <w:szCs w:val="24"/>
    </w:rPr>
  </w:style>
  <w:style w:type="paragraph" w:customStyle="1" w:styleId="Blockquote">
    <w:name w:val="Blockquote"/>
    <w:basedOn w:val="a"/>
    <w:rsid w:val="00FA45DB"/>
    <w:pPr>
      <w:autoSpaceDE w:val="0"/>
      <w:autoSpaceDN w:val="0"/>
      <w:adjustRightInd w:val="0"/>
      <w:spacing w:before="100" w:after="100"/>
      <w:ind w:left="360" w:right="360"/>
      <w:jc w:val="left"/>
    </w:pPr>
    <w:rPr>
      <w:kern w:val="0"/>
      <w:sz w:val="24"/>
      <w:szCs w:val="20"/>
    </w:rPr>
  </w:style>
  <w:style w:type="paragraph" w:customStyle="1" w:styleId="Default">
    <w:name w:val="Default"/>
    <w:rsid w:val="00FA45DB"/>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2022D"/>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202461"/>
    <w:pPr>
      <w:ind w:firstLineChars="200" w:firstLine="420"/>
    </w:pPr>
  </w:style>
  <w:style w:type="paragraph" w:styleId="a4">
    <w:name w:val="footer"/>
    <w:basedOn w:val="a"/>
    <w:link w:val="Char"/>
    <w:rsid w:val="00202461"/>
    <w:pPr>
      <w:tabs>
        <w:tab w:val="center" w:pos="4153"/>
        <w:tab w:val="right" w:pos="8306"/>
      </w:tabs>
      <w:snapToGrid w:val="0"/>
      <w:jc w:val="left"/>
    </w:pPr>
    <w:rPr>
      <w:sz w:val="18"/>
      <w:szCs w:val="18"/>
    </w:rPr>
  </w:style>
  <w:style w:type="character" w:customStyle="1" w:styleId="Char">
    <w:name w:val="页脚 Char"/>
    <w:basedOn w:val="a1"/>
    <w:link w:val="a4"/>
    <w:rsid w:val="00202461"/>
    <w:rPr>
      <w:rFonts w:ascii="Times New Roman" w:eastAsia="宋体" w:hAnsi="Times New Roman" w:cs="Times New Roman"/>
      <w:sz w:val="18"/>
      <w:szCs w:val="18"/>
    </w:rPr>
  </w:style>
  <w:style w:type="paragraph" w:styleId="a5">
    <w:name w:val="header"/>
    <w:basedOn w:val="a"/>
    <w:link w:val="Char0"/>
    <w:rsid w:val="002024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rsid w:val="00202461"/>
    <w:rPr>
      <w:rFonts w:ascii="Times New Roman" w:eastAsia="宋体" w:hAnsi="Times New Roman" w:cs="Times New Roman"/>
      <w:sz w:val="18"/>
      <w:szCs w:val="18"/>
    </w:rPr>
  </w:style>
  <w:style w:type="paragraph" w:styleId="a6">
    <w:name w:val="Normal (Web)"/>
    <w:basedOn w:val="a"/>
    <w:uiPriority w:val="99"/>
    <w:qFormat/>
    <w:rsid w:val="00202461"/>
    <w:pPr>
      <w:widowControl/>
      <w:spacing w:before="100" w:beforeAutospacing="1" w:after="100" w:afterAutospacing="1"/>
      <w:jc w:val="left"/>
    </w:pPr>
    <w:rPr>
      <w:rFonts w:ascii="宋体" w:hAnsi="宋体" w:cs="宋体"/>
      <w:kern w:val="0"/>
      <w:sz w:val="24"/>
    </w:rPr>
  </w:style>
  <w:style w:type="character" w:styleId="a7">
    <w:name w:val="Strong"/>
    <w:basedOn w:val="a1"/>
    <w:qFormat/>
    <w:rsid w:val="00202461"/>
    <w:rPr>
      <w:b/>
      <w:bCs/>
    </w:rPr>
  </w:style>
  <w:style w:type="paragraph" w:styleId="a8">
    <w:name w:val="Balloon Text"/>
    <w:basedOn w:val="a"/>
    <w:link w:val="Char1"/>
    <w:uiPriority w:val="99"/>
    <w:semiHidden/>
    <w:unhideWhenUsed/>
    <w:rsid w:val="00202461"/>
    <w:rPr>
      <w:sz w:val="18"/>
      <w:szCs w:val="18"/>
    </w:rPr>
  </w:style>
  <w:style w:type="character" w:customStyle="1" w:styleId="Char1">
    <w:name w:val="批注框文本 Char"/>
    <w:basedOn w:val="a1"/>
    <w:link w:val="a8"/>
    <w:uiPriority w:val="99"/>
    <w:semiHidden/>
    <w:rsid w:val="00202461"/>
    <w:rPr>
      <w:rFonts w:ascii="Times New Roman" w:eastAsia="宋体" w:hAnsi="Times New Roman" w:cs="Times New Roman"/>
      <w:sz w:val="18"/>
      <w:szCs w:val="18"/>
    </w:rPr>
  </w:style>
  <w:style w:type="paragraph" w:styleId="a9">
    <w:name w:val="Body Text"/>
    <w:basedOn w:val="a"/>
    <w:link w:val="Char2"/>
    <w:rsid w:val="00FA45DB"/>
    <w:pPr>
      <w:tabs>
        <w:tab w:val="left" w:pos="3690"/>
      </w:tabs>
      <w:spacing w:line="360" w:lineRule="auto"/>
    </w:pPr>
    <w:rPr>
      <w:b/>
      <w:bCs/>
      <w:sz w:val="24"/>
    </w:rPr>
  </w:style>
  <w:style w:type="character" w:customStyle="1" w:styleId="Char2">
    <w:name w:val="正文文本 Char"/>
    <w:basedOn w:val="a1"/>
    <w:link w:val="a9"/>
    <w:rsid w:val="00FA45DB"/>
    <w:rPr>
      <w:rFonts w:ascii="Times New Roman" w:eastAsia="宋体" w:hAnsi="Times New Roman" w:cs="Times New Roman"/>
      <w:b/>
      <w:bCs/>
      <w:sz w:val="24"/>
      <w:szCs w:val="24"/>
    </w:rPr>
  </w:style>
  <w:style w:type="paragraph" w:customStyle="1" w:styleId="Blockquote">
    <w:name w:val="Blockquote"/>
    <w:basedOn w:val="a"/>
    <w:rsid w:val="00FA45DB"/>
    <w:pPr>
      <w:autoSpaceDE w:val="0"/>
      <w:autoSpaceDN w:val="0"/>
      <w:adjustRightInd w:val="0"/>
      <w:spacing w:before="100" w:after="100"/>
      <w:ind w:left="360" w:right="360"/>
      <w:jc w:val="left"/>
    </w:pPr>
    <w:rPr>
      <w:kern w:val="0"/>
      <w:sz w:val="24"/>
      <w:szCs w:val="20"/>
    </w:rPr>
  </w:style>
  <w:style w:type="paragraph" w:customStyle="1" w:styleId="Default">
    <w:name w:val="Default"/>
    <w:rsid w:val="00FA45DB"/>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qzc.ntit.edu.cn/1654/list.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1375</TotalTime>
  <Pages>16</Pages>
  <Words>1375</Words>
  <Characters>7840</Characters>
  <Application>Microsoft Office Word</Application>
  <DocSecurity>0</DocSecurity>
  <Lines>65</Lines>
  <Paragraphs>18</Paragraphs>
  <ScaleCrop>false</ScaleCrop>
  <Company/>
  <LinksUpToDate>false</LinksUpToDate>
  <CharactersWithSpaces>9197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陈晖</dc:creator>
  <cp:keywords/>
  <dc:description/>
  <cp:lastModifiedBy>陈晖</cp:lastModifiedBy>
  <cp:revision>15</cp:revision>
  <cp:lastPrinted>2023-04-26T01:48:00Z</cp:lastPrinted>
  <dcterms:created xsi:type="dcterms:W3CDTF">2023-04-24T15:04:00Z</dcterms:created>
  <dcterms:modified xsi:type="dcterms:W3CDTF">2023-04-29T01:46:00Z</dcterms:modified>
</cp:coreProperties>
</file>