
<file path=[Content_Types].xml><?xml version="1.0" encoding="utf-8"?>
<Types xmlns="http://schemas.openxmlformats.org/package/2006/content-types">
  <Default Extension="docx" ContentType="application/vnd.openxmlformats-officedocument.wordprocessingml.documen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1652B1">
      <w:pPr>
        <w:jc w:val="center"/>
        <w:rPr>
          <w:b/>
          <w:sz w:val="72"/>
          <w:szCs w:val="72"/>
        </w:rPr>
      </w:pPr>
      <w:r>
        <w:rPr>
          <w:rFonts w:hint="eastAsia" w:ascii="黑体" w:eastAsia="黑体"/>
          <w:b/>
          <w:bCs/>
          <w:sz w:val="52"/>
          <w:szCs w:val="52"/>
        </w:rPr>
        <w:drawing>
          <wp:inline distT="0" distB="0" distL="114300" distR="114300">
            <wp:extent cx="2708910" cy="2866390"/>
            <wp:effectExtent l="0" t="0" r="15240" b="10160"/>
            <wp:docPr id="1" name="图片 1" descr="南通理工学院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南通理工学院LOGO1"/>
                    <pic:cNvPicPr>
                      <a:picLocks noChangeAspect="1"/>
                    </pic:cNvPicPr>
                  </pic:nvPicPr>
                  <pic:blipFill>
                    <a:blip r:embed="rId6"/>
                    <a:stretch>
                      <a:fillRect/>
                    </a:stretch>
                  </pic:blipFill>
                  <pic:spPr>
                    <a:xfrm>
                      <a:off x="0" y="0"/>
                      <a:ext cx="2708910" cy="2866390"/>
                    </a:xfrm>
                    <a:prstGeom prst="rect">
                      <a:avLst/>
                    </a:prstGeom>
                    <a:noFill/>
                    <a:ln>
                      <a:noFill/>
                    </a:ln>
                  </pic:spPr>
                </pic:pic>
              </a:graphicData>
            </a:graphic>
          </wp:inline>
        </w:drawing>
      </w:r>
    </w:p>
    <w:p w14:paraId="5E6F31A2">
      <w:pPr>
        <w:jc w:val="center"/>
        <w:rPr>
          <w:rFonts w:ascii="仿宋_GB2312" w:eastAsia="仿宋_GB2312"/>
          <w:b/>
          <w:sz w:val="44"/>
          <w:szCs w:val="44"/>
        </w:rPr>
      </w:pPr>
      <w:r>
        <w:rPr>
          <w:rFonts w:hint="eastAsia" w:ascii="黑体" w:eastAsia="黑体"/>
          <w:b/>
          <w:bCs/>
          <w:sz w:val="52"/>
          <w:szCs w:val="52"/>
        </w:rPr>
        <w:drawing>
          <wp:inline distT="0" distB="0" distL="114300" distR="114300">
            <wp:extent cx="3971290" cy="765175"/>
            <wp:effectExtent l="0" t="0" r="10160" b="15875"/>
            <wp:docPr id="2" name="Picture 1" descr="南通理工学院横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南通理工学院横 拷贝"/>
                    <pic:cNvPicPr>
                      <a:picLocks noChangeAspect="1"/>
                    </pic:cNvPicPr>
                  </pic:nvPicPr>
                  <pic:blipFill>
                    <a:blip r:embed="rId7"/>
                    <a:stretch>
                      <a:fillRect/>
                    </a:stretch>
                  </pic:blipFill>
                  <pic:spPr>
                    <a:xfrm>
                      <a:off x="0" y="0"/>
                      <a:ext cx="3971290" cy="765175"/>
                    </a:xfrm>
                    <a:prstGeom prst="rect">
                      <a:avLst/>
                    </a:prstGeom>
                    <a:noFill/>
                    <a:ln>
                      <a:noFill/>
                    </a:ln>
                  </pic:spPr>
                </pic:pic>
              </a:graphicData>
            </a:graphic>
          </wp:inline>
        </w:drawing>
      </w:r>
    </w:p>
    <w:p w14:paraId="6ACFEBD1">
      <w:pPr>
        <w:rPr>
          <w:rFonts w:ascii="仿宋_GB2312" w:eastAsia="仿宋_GB2312"/>
          <w:b/>
          <w:sz w:val="44"/>
          <w:szCs w:val="44"/>
        </w:rPr>
      </w:pPr>
    </w:p>
    <w:p w14:paraId="45969435">
      <w:pPr>
        <w:jc w:val="center"/>
        <w:rPr>
          <w:rFonts w:ascii="楷体_GB2312" w:eastAsia="楷体_GB2312"/>
          <w:b/>
          <w:sz w:val="44"/>
          <w:szCs w:val="44"/>
        </w:rPr>
      </w:pPr>
      <w:r>
        <w:rPr>
          <w:rFonts w:hint="eastAsia" w:ascii="楷体_GB2312" w:eastAsia="楷体_GB2312"/>
          <w:b/>
          <w:sz w:val="44"/>
          <w:szCs w:val="44"/>
        </w:rPr>
        <w:t>实验（训）室建设项目立项申请表</w:t>
      </w:r>
    </w:p>
    <w:p w14:paraId="3CC082A8">
      <w:pPr>
        <w:rPr>
          <w:sz w:val="32"/>
          <w:szCs w:val="32"/>
        </w:rPr>
      </w:pPr>
    </w:p>
    <w:p w14:paraId="406132DC">
      <w:pPr>
        <w:rPr>
          <w:sz w:val="32"/>
          <w:szCs w:val="32"/>
        </w:rPr>
      </w:pPr>
    </w:p>
    <w:tbl>
      <w:tblPr>
        <w:tblStyle w:val="9"/>
        <w:tblW w:w="0" w:type="auto"/>
        <w:jc w:val="center"/>
        <w:tblLayout w:type="fixed"/>
        <w:tblCellMar>
          <w:top w:w="0" w:type="dxa"/>
          <w:left w:w="108" w:type="dxa"/>
          <w:bottom w:w="0" w:type="dxa"/>
          <w:right w:w="108" w:type="dxa"/>
        </w:tblCellMar>
      </w:tblPr>
      <w:tblGrid>
        <w:gridCol w:w="3018"/>
        <w:gridCol w:w="4886"/>
      </w:tblGrid>
      <w:tr w14:paraId="15D02231">
        <w:tblPrEx>
          <w:tblCellMar>
            <w:top w:w="0" w:type="dxa"/>
            <w:left w:w="108" w:type="dxa"/>
            <w:bottom w:w="0" w:type="dxa"/>
            <w:right w:w="108" w:type="dxa"/>
          </w:tblCellMar>
        </w:tblPrEx>
        <w:trPr>
          <w:trHeight w:val="687" w:hRule="atLeast"/>
          <w:jc w:val="center"/>
        </w:trPr>
        <w:tc>
          <w:tcPr>
            <w:tcW w:w="3018" w:type="dxa"/>
            <w:vAlign w:val="center"/>
          </w:tcPr>
          <w:p w14:paraId="6BE8F4DD">
            <w:pPr>
              <w:spacing w:line="500" w:lineRule="exact"/>
              <w:jc w:val="distribute"/>
              <w:rPr>
                <w:rFonts w:ascii="楷体_GB2312" w:eastAsia="楷体_GB2312"/>
                <w:b/>
                <w:bCs/>
                <w:sz w:val="28"/>
                <w:szCs w:val="28"/>
              </w:rPr>
            </w:pPr>
            <w:r>
              <w:rPr>
                <w:rFonts w:hint="eastAsia" w:ascii="楷体_GB2312" w:eastAsia="楷体_GB2312"/>
                <w:b/>
                <w:bCs/>
                <w:spacing w:val="31"/>
                <w:w w:val="90"/>
                <w:kern w:val="0"/>
                <w:sz w:val="28"/>
                <w:szCs w:val="28"/>
              </w:rPr>
              <w:t>项目名称</w:t>
            </w:r>
            <w:r>
              <w:rPr>
                <w:rFonts w:hint="eastAsia" w:ascii="楷体_GB2312" w:eastAsia="楷体_GB2312"/>
                <w:b/>
                <w:bCs/>
                <w:spacing w:val="5"/>
                <w:w w:val="90"/>
                <w:kern w:val="0"/>
                <w:sz w:val="28"/>
                <w:szCs w:val="28"/>
              </w:rPr>
              <w:t>：</w:t>
            </w:r>
          </w:p>
        </w:tc>
        <w:tc>
          <w:tcPr>
            <w:tcW w:w="4886" w:type="dxa"/>
            <w:tcBorders>
              <w:bottom w:val="single" w:color="auto" w:sz="4" w:space="0"/>
            </w:tcBorders>
            <w:vAlign w:val="center"/>
          </w:tcPr>
          <w:p w14:paraId="6306C568">
            <w:pPr>
              <w:spacing w:line="500" w:lineRule="exact"/>
              <w:jc w:val="center"/>
              <w:rPr>
                <w:sz w:val="28"/>
              </w:rPr>
            </w:pPr>
            <w:r>
              <w:rPr>
                <w:rFonts w:hint="eastAsia"/>
                <w:sz w:val="28"/>
              </w:rPr>
              <w:t>物联网实训室（二期）</w:t>
            </w:r>
          </w:p>
        </w:tc>
      </w:tr>
      <w:tr w14:paraId="0052D1A0">
        <w:tblPrEx>
          <w:tblCellMar>
            <w:top w:w="0" w:type="dxa"/>
            <w:left w:w="108" w:type="dxa"/>
            <w:bottom w:w="0" w:type="dxa"/>
            <w:right w:w="108" w:type="dxa"/>
          </w:tblCellMar>
        </w:tblPrEx>
        <w:trPr>
          <w:trHeight w:val="570" w:hRule="atLeast"/>
          <w:jc w:val="center"/>
        </w:trPr>
        <w:tc>
          <w:tcPr>
            <w:tcW w:w="3018" w:type="dxa"/>
            <w:vAlign w:val="center"/>
          </w:tcPr>
          <w:p w14:paraId="6CBC6B7E">
            <w:pPr>
              <w:spacing w:line="500" w:lineRule="exact"/>
              <w:jc w:val="distribute"/>
              <w:rPr>
                <w:rFonts w:ascii="楷体_GB2312" w:eastAsia="楷体_GB2312"/>
                <w:b/>
                <w:bCs/>
                <w:sz w:val="28"/>
                <w:szCs w:val="28"/>
              </w:rPr>
            </w:pPr>
            <w:r>
              <w:rPr>
                <w:rFonts w:hint="eastAsia" w:ascii="楷体_GB2312" w:eastAsia="楷体_GB2312"/>
                <w:b/>
                <w:bCs/>
                <w:sz w:val="28"/>
                <w:szCs w:val="28"/>
              </w:rPr>
              <w:t>适用学科专业：</w:t>
            </w:r>
          </w:p>
        </w:tc>
        <w:tc>
          <w:tcPr>
            <w:tcW w:w="4886" w:type="dxa"/>
            <w:tcBorders>
              <w:top w:val="single" w:color="auto" w:sz="4" w:space="0"/>
              <w:bottom w:val="single" w:color="auto" w:sz="4" w:space="0"/>
            </w:tcBorders>
            <w:vAlign w:val="center"/>
          </w:tcPr>
          <w:p w14:paraId="1374BBBC">
            <w:pPr>
              <w:spacing w:line="500" w:lineRule="exact"/>
              <w:jc w:val="center"/>
              <w:rPr>
                <w:sz w:val="28"/>
              </w:rPr>
            </w:pPr>
            <w:r>
              <w:rPr>
                <w:rFonts w:hint="eastAsia"/>
                <w:sz w:val="28"/>
                <w:lang w:bidi="ar"/>
              </w:rPr>
              <w:t>物联网工程专业</w:t>
            </w:r>
          </w:p>
        </w:tc>
      </w:tr>
      <w:tr w14:paraId="3BDBEB8C">
        <w:tblPrEx>
          <w:tblCellMar>
            <w:top w:w="0" w:type="dxa"/>
            <w:left w:w="108" w:type="dxa"/>
            <w:bottom w:w="0" w:type="dxa"/>
            <w:right w:w="108" w:type="dxa"/>
          </w:tblCellMar>
        </w:tblPrEx>
        <w:trPr>
          <w:trHeight w:val="723" w:hRule="atLeast"/>
          <w:jc w:val="center"/>
        </w:trPr>
        <w:tc>
          <w:tcPr>
            <w:tcW w:w="3018" w:type="dxa"/>
            <w:vAlign w:val="center"/>
          </w:tcPr>
          <w:p w14:paraId="04408EB1">
            <w:pPr>
              <w:spacing w:line="500" w:lineRule="exact"/>
              <w:jc w:val="distribute"/>
              <w:rPr>
                <w:rFonts w:ascii="楷体_GB2312" w:eastAsia="楷体_GB2312"/>
                <w:b/>
                <w:bCs/>
                <w:sz w:val="28"/>
                <w:szCs w:val="28"/>
              </w:rPr>
            </w:pPr>
            <w:r>
              <w:rPr>
                <w:rFonts w:hint="eastAsia" w:ascii="楷体_GB2312" w:eastAsia="楷体_GB2312"/>
                <w:b/>
                <w:bCs/>
                <w:sz w:val="28"/>
                <w:szCs w:val="28"/>
              </w:rPr>
              <w:t>项目负责人：</w:t>
            </w:r>
          </w:p>
        </w:tc>
        <w:tc>
          <w:tcPr>
            <w:tcW w:w="4886" w:type="dxa"/>
            <w:tcBorders>
              <w:top w:val="single" w:color="auto" w:sz="4" w:space="0"/>
              <w:bottom w:val="single" w:color="auto" w:sz="4" w:space="0"/>
            </w:tcBorders>
            <w:vAlign w:val="center"/>
          </w:tcPr>
          <w:p w14:paraId="3BAECC2F">
            <w:pPr>
              <w:spacing w:line="500" w:lineRule="exact"/>
              <w:jc w:val="center"/>
              <w:rPr>
                <w:sz w:val="28"/>
              </w:rPr>
            </w:pPr>
            <w:r>
              <w:rPr>
                <w:rFonts w:hint="eastAsia"/>
                <w:sz w:val="28"/>
                <w:lang w:bidi="ar"/>
              </w:rPr>
              <w:t>陈浩</w:t>
            </w:r>
          </w:p>
        </w:tc>
      </w:tr>
      <w:tr w14:paraId="66B945BE">
        <w:tblPrEx>
          <w:tblCellMar>
            <w:top w:w="0" w:type="dxa"/>
            <w:left w:w="108" w:type="dxa"/>
            <w:bottom w:w="0" w:type="dxa"/>
            <w:right w:w="108" w:type="dxa"/>
          </w:tblCellMar>
        </w:tblPrEx>
        <w:trPr>
          <w:trHeight w:val="570" w:hRule="atLeast"/>
          <w:jc w:val="center"/>
        </w:trPr>
        <w:tc>
          <w:tcPr>
            <w:tcW w:w="3018" w:type="dxa"/>
            <w:vAlign w:val="center"/>
          </w:tcPr>
          <w:p w14:paraId="7EE81D97">
            <w:pPr>
              <w:spacing w:line="500" w:lineRule="exact"/>
              <w:jc w:val="distribute"/>
              <w:rPr>
                <w:rFonts w:ascii="楷体_GB2312" w:eastAsia="楷体_GB2312"/>
                <w:b/>
                <w:bCs/>
                <w:sz w:val="28"/>
                <w:szCs w:val="28"/>
              </w:rPr>
            </w:pPr>
            <w:r>
              <w:rPr>
                <w:rFonts w:hint="eastAsia" w:ascii="楷体_GB2312" w:eastAsia="楷体_GB2312"/>
                <w:b/>
                <w:bCs/>
                <w:sz w:val="28"/>
                <w:szCs w:val="28"/>
              </w:rPr>
              <w:t>计划完成日期：</w:t>
            </w:r>
          </w:p>
        </w:tc>
        <w:tc>
          <w:tcPr>
            <w:tcW w:w="4886" w:type="dxa"/>
            <w:tcBorders>
              <w:top w:val="single" w:color="auto" w:sz="4" w:space="0"/>
              <w:bottom w:val="single" w:color="auto" w:sz="4" w:space="0"/>
            </w:tcBorders>
            <w:vAlign w:val="center"/>
          </w:tcPr>
          <w:p w14:paraId="29C431DA">
            <w:pPr>
              <w:spacing w:line="500" w:lineRule="exact"/>
              <w:jc w:val="center"/>
              <w:rPr>
                <w:rFonts w:hint="eastAsia" w:eastAsia="宋体"/>
                <w:sz w:val="28"/>
                <w:lang w:eastAsia="zh-CN"/>
              </w:rPr>
            </w:pPr>
          </w:p>
        </w:tc>
      </w:tr>
      <w:tr w14:paraId="0C6A7C9A">
        <w:tblPrEx>
          <w:tblCellMar>
            <w:top w:w="0" w:type="dxa"/>
            <w:left w:w="108" w:type="dxa"/>
            <w:bottom w:w="0" w:type="dxa"/>
            <w:right w:w="108" w:type="dxa"/>
          </w:tblCellMar>
        </w:tblPrEx>
        <w:trPr>
          <w:trHeight w:val="704" w:hRule="atLeast"/>
          <w:jc w:val="center"/>
        </w:trPr>
        <w:tc>
          <w:tcPr>
            <w:tcW w:w="3018" w:type="dxa"/>
            <w:vAlign w:val="center"/>
          </w:tcPr>
          <w:p w14:paraId="6CB58A26">
            <w:pPr>
              <w:spacing w:line="500" w:lineRule="exact"/>
              <w:jc w:val="distribute"/>
              <w:rPr>
                <w:rFonts w:ascii="楷体_GB2312" w:eastAsia="楷体_GB2312"/>
                <w:b/>
                <w:bCs/>
                <w:sz w:val="28"/>
                <w:szCs w:val="28"/>
              </w:rPr>
            </w:pPr>
            <w:r>
              <w:rPr>
                <w:rFonts w:hint="eastAsia" w:ascii="楷体_GB2312" w:eastAsia="楷体_GB2312"/>
                <w:b/>
                <w:bCs/>
                <w:sz w:val="28"/>
                <w:szCs w:val="28"/>
              </w:rPr>
              <w:t>申报单位：</w:t>
            </w:r>
          </w:p>
        </w:tc>
        <w:tc>
          <w:tcPr>
            <w:tcW w:w="4886" w:type="dxa"/>
            <w:tcBorders>
              <w:top w:val="single" w:color="auto" w:sz="4" w:space="0"/>
              <w:bottom w:val="single" w:color="auto" w:sz="4" w:space="0"/>
            </w:tcBorders>
            <w:vAlign w:val="center"/>
          </w:tcPr>
          <w:p w14:paraId="0B81C4E0">
            <w:pPr>
              <w:spacing w:line="500" w:lineRule="exact"/>
              <w:jc w:val="center"/>
              <w:rPr>
                <w:sz w:val="28"/>
              </w:rPr>
            </w:pPr>
            <w:r>
              <w:rPr>
                <w:rFonts w:hint="eastAsia"/>
                <w:sz w:val="28"/>
                <w:lang w:bidi="ar"/>
              </w:rPr>
              <w:t>信息工程学院</w:t>
            </w:r>
          </w:p>
        </w:tc>
      </w:tr>
      <w:tr w14:paraId="3B419212">
        <w:tblPrEx>
          <w:tblCellMar>
            <w:top w:w="0" w:type="dxa"/>
            <w:left w:w="108" w:type="dxa"/>
            <w:bottom w:w="0" w:type="dxa"/>
            <w:right w:w="108" w:type="dxa"/>
          </w:tblCellMar>
        </w:tblPrEx>
        <w:trPr>
          <w:trHeight w:val="610" w:hRule="atLeast"/>
          <w:jc w:val="center"/>
        </w:trPr>
        <w:tc>
          <w:tcPr>
            <w:tcW w:w="3018" w:type="dxa"/>
            <w:vAlign w:val="center"/>
          </w:tcPr>
          <w:p w14:paraId="6C3ACE66">
            <w:pPr>
              <w:spacing w:line="500" w:lineRule="exact"/>
              <w:jc w:val="distribute"/>
              <w:rPr>
                <w:rFonts w:ascii="楷体_GB2312" w:eastAsia="楷体_GB2312"/>
                <w:b/>
                <w:bCs/>
                <w:sz w:val="28"/>
                <w:szCs w:val="28"/>
              </w:rPr>
            </w:pPr>
            <w:r>
              <w:rPr>
                <w:rFonts w:hint="eastAsia" w:ascii="楷体_GB2312" w:eastAsia="楷体_GB2312"/>
                <w:b/>
                <w:bCs/>
                <w:sz w:val="28"/>
                <w:szCs w:val="28"/>
              </w:rPr>
              <w:t>申报日期：</w:t>
            </w:r>
          </w:p>
        </w:tc>
        <w:tc>
          <w:tcPr>
            <w:tcW w:w="4886" w:type="dxa"/>
            <w:tcBorders>
              <w:top w:val="single" w:color="auto" w:sz="4" w:space="0"/>
              <w:bottom w:val="single" w:color="auto" w:sz="4" w:space="0"/>
            </w:tcBorders>
            <w:vAlign w:val="center"/>
          </w:tcPr>
          <w:p w14:paraId="270D1093">
            <w:pPr>
              <w:spacing w:line="500" w:lineRule="exact"/>
              <w:jc w:val="center"/>
              <w:rPr>
                <w:sz w:val="28"/>
              </w:rPr>
            </w:pPr>
          </w:p>
        </w:tc>
      </w:tr>
    </w:tbl>
    <w:p w14:paraId="5D8D9EFE">
      <w:pPr>
        <w:spacing w:line="800" w:lineRule="exact"/>
        <w:jc w:val="center"/>
        <w:rPr>
          <w:rFonts w:ascii="楷体_GB2312" w:eastAsia="楷体_GB2312"/>
          <w:b/>
          <w:sz w:val="36"/>
          <w:szCs w:val="36"/>
        </w:rPr>
      </w:pPr>
    </w:p>
    <w:p w14:paraId="1D196A0A">
      <w:pPr>
        <w:spacing w:line="800" w:lineRule="exact"/>
        <w:jc w:val="center"/>
        <w:rPr>
          <w:rFonts w:ascii="楷体_GB2312" w:eastAsia="楷体_GB2312"/>
          <w:b/>
          <w:sz w:val="36"/>
          <w:szCs w:val="36"/>
        </w:rPr>
      </w:pPr>
    </w:p>
    <w:p w14:paraId="3ED9BF2B">
      <w:pPr>
        <w:rPr>
          <w:rFonts w:hint="eastAsia" w:ascii="仿宋_GB2312" w:eastAsia="仿宋_GB2312"/>
          <w:b/>
          <w:sz w:val="28"/>
          <w:szCs w:val="28"/>
          <w:lang w:val="en-US" w:eastAsia="zh-CN"/>
        </w:rPr>
      </w:pPr>
    </w:p>
    <w:p w14:paraId="4F0A9CFC">
      <w:pPr>
        <w:rPr>
          <w:rFonts w:ascii="仿宋_GB2312" w:hAnsi="宋体" w:eastAsia="仿宋_GB2312"/>
          <w:b/>
          <w:bCs/>
          <w:sz w:val="28"/>
          <w:szCs w:val="28"/>
        </w:rPr>
      </w:pPr>
      <w:r>
        <w:rPr>
          <w:rFonts w:hint="eastAsia" w:ascii="仿宋_GB2312" w:eastAsia="仿宋_GB2312"/>
          <w:b/>
          <w:sz w:val="28"/>
          <w:szCs w:val="28"/>
          <w:lang w:val="en-US" w:eastAsia="zh-CN"/>
        </w:rPr>
        <w:t xml:space="preserve">  </w:t>
      </w:r>
      <w:r>
        <w:rPr>
          <w:rFonts w:hint="eastAsia" w:ascii="仿宋_GB2312" w:hAnsi="宋体" w:eastAsia="仿宋_GB2312"/>
          <w:b/>
          <w:bCs/>
          <w:sz w:val="28"/>
          <w:szCs w:val="28"/>
        </w:rPr>
        <w:t>一、项目概述</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381"/>
        <w:gridCol w:w="421"/>
        <w:gridCol w:w="722"/>
        <w:gridCol w:w="501"/>
        <w:gridCol w:w="185"/>
        <w:gridCol w:w="515"/>
        <w:gridCol w:w="773"/>
        <w:gridCol w:w="256"/>
        <w:gridCol w:w="828"/>
        <w:gridCol w:w="887"/>
        <w:gridCol w:w="1545"/>
      </w:tblGrid>
      <w:tr w14:paraId="7CDE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12" w:type="dxa"/>
            <w:vAlign w:val="center"/>
          </w:tcPr>
          <w:p w14:paraId="65355154">
            <w:pPr>
              <w:jc w:val="center"/>
              <w:rPr>
                <w:rFonts w:ascii="宋体" w:hAnsi="宋体"/>
                <w:b/>
                <w:bCs/>
                <w:szCs w:val="21"/>
              </w:rPr>
            </w:pPr>
            <w:r>
              <w:rPr>
                <w:rFonts w:hint="eastAsia" w:ascii="宋体" w:hAnsi="宋体"/>
                <w:b/>
                <w:bCs/>
                <w:szCs w:val="21"/>
              </w:rPr>
              <w:t>项目名称</w:t>
            </w:r>
          </w:p>
        </w:tc>
        <w:tc>
          <w:tcPr>
            <w:tcW w:w="8014" w:type="dxa"/>
            <w:gridSpan w:val="11"/>
            <w:vAlign w:val="center"/>
          </w:tcPr>
          <w:p w14:paraId="497DDEEE">
            <w:pPr>
              <w:jc w:val="center"/>
              <w:rPr>
                <w:rFonts w:ascii="宋体" w:hAnsi="宋体"/>
                <w:szCs w:val="21"/>
              </w:rPr>
            </w:pPr>
            <w:r>
              <w:rPr>
                <w:rFonts w:hint="eastAsia" w:ascii="宋体" w:hAnsi="宋体" w:cs="宋体"/>
                <w:b/>
                <w:sz w:val="28"/>
                <w:szCs w:val="28"/>
                <w:lang w:bidi="ar"/>
              </w:rPr>
              <w:t>物联网实训室（二期）</w:t>
            </w:r>
          </w:p>
        </w:tc>
      </w:tr>
      <w:tr w14:paraId="3DD2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12" w:type="dxa"/>
            <w:vAlign w:val="center"/>
          </w:tcPr>
          <w:p w14:paraId="6FBF3806">
            <w:pPr>
              <w:jc w:val="center"/>
              <w:rPr>
                <w:rFonts w:ascii="宋体" w:hAnsi="宋体"/>
                <w:b/>
                <w:bCs/>
                <w:szCs w:val="21"/>
              </w:rPr>
            </w:pPr>
            <w:r>
              <w:rPr>
                <w:rFonts w:hint="eastAsia" w:ascii="宋体" w:hAnsi="宋体"/>
                <w:b/>
                <w:bCs/>
                <w:szCs w:val="21"/>
              </w:rPr>
              <w:t>项目负责人</w:t>
            </w:r>
          </w:p>
        </w:tc>
        <w:tc>
          <w:tcPr>
            <w:tcW w:w="1802" w:type="dxa"/>
            <w:gridSpan w:val="2"/>
            <w:vAlign w:val="center"/>
          </w:tcPr>
          <w:p w14:paraId="15D53ACA">
            <w:pPr>
              <w:jc w:val="center"/>
              <w:rPr>
                <w:rFonts w:ascii="宋体" w:hAnsi="宋体"/>
                <w:szCs w:val="21"/>
              </w:rPr>
            </w:pPr>
            <w:r>
              <w:rPr>
                <w:rFonts w:hint="eastAsia" w:ascii="宋体" w:hAnsi="宋体" w:cs="宋体"/>
                <w:szCs w:val="21"/>
                <w:lang w:bidi="ar"/>
              </w:rPr>
              <w:t>陈浩</w:t>
            </w:r>
          </w:p>
        </w:tc>
        <w:tc>
          <w:tcPr>
            <w:tcW w:w="722" w:type="dxa"/>
            <w:vAlign w:val="center"/>
          </w:tcPr>
          <w:p w14:paraId="303D0D8F">
            <w:pPr>
              <w:jc w:val="center"/>
              <w:rPr>
                <w:rFonts w:ascii="宋体" w:hAnsi="宋体"/>
                <w:b/>
                <w:bCs/>
                <w:szCs w:val="21"/>
              </w:rPr>
            </w:pPr>
            <w:r>
              <w:rPr>
                <w:rFonts w:hint="eastAsia" w:ascii="宋体" w:hAnsi="宋体" w:cs="宋体"/>
                <w:b/>
                <w:szCs w:val="21"/>
                <w:lang w:bidi="ar"/>
              </w:rPr>
              <w:t>职称</w:t>
            </w:r>
          </w:p>
        </w:tc>
        <w:tc>
          <w:tcPr>
            <w:tcW w:w="1201" w:type="dxa"/>
            <w:gridSpan w:val="3"/>
            <w:vAlign w:val="center"/>
          </w:tcPr>
          <w:p w14:paraId="313DE6F0">
            <w:pPr>
              <w:jc w:val="center"/>
              <w:rPr>
                <w:rFonts w:ascii="宋体" w:hAnsi="宋体"/>
                <w:szCs w:val="21"/>
              </w:rPr>
            </w:pPr>
            <w:r>
              <w:rPr>
                <w:rFonts w:hint="eastAsia" w:ascii="宋体" w:hAnsi="宋体" w:cs="宋体"/>
                <w:szCs w:val="21"/>
                <w:lang w:bidi="ar"/>
              </w:rPr>
              <w:t>讲师</w:t>
            </w:r>
          </w:p>
        </w:tc>
        <w:tc>
          <w:tcPr>
            <w:tcW w:w="1029" w:type="dxa"/>
            <w:gridSpan w:val="2"/>
            <w:vAlign w:val="center"/>
          </w:tcPr>
          <w:p w14:paraId="2ED163AC">
            <w:pPr>
              <w:jc w:val="center"/>
              <w:rPr>
                <w:rFonts w:ascii="宋体" w:hAnsi="宋体"/>
                <w:b/>
                <w:bCs/>
                <w:szCs w:val="21"/>
              </w:rPr>
            </w:pPr>
            <w:r>
              <w:rPr>
                <w:rFonts w:hint="eastAsia" w:ascii="宋体" w:hAnsi="宋体" w:cs="宋体"/>
                <w:b/>
                <w:szCs w:val="21"/>
                <w:lang w:bidi="ar"/>
              </w:rPr>
              <w:t>职务</w:t>
            </w:r>
          </w:p>
        </w:tc>
        <w:tc>
          <w:tcPr>
            <w:tcW w:w="828" w:type="dxa"/>
            <w:vAlign w:val="center"/>
          </w:tcPr>
          <w:p w14:paraId="31E99933">
            <w:pPr>
              <w:jc w:val="center"/>
              <w:rPr>
                <w:rFonts w:ascii="宋体" w:hAnsi="宋体"/>
                <w:szCs w:val="21"/>
              </w:rPr>
            </w:pPr>
            <w:r>
              <w:rPr>
                <w:rFonts w:hint="eastAsia" w:ascii="宋体" w:hAnsi="宋体" w:cs="宋体"/>
                <w:szCs w:val="21"/>
                <w:lang w:bidi="ar"/>
              </w:rPr>
              <w:t>教研室主任</w:t>
            </w:r>
          </w:p>
        </w:tc>
        <w:tc>
          <w:tcPr>
            <w:tcW w:w="887" w:type="dxa"/>
            <w:vAlign w:val="center"/>
          </w:tcPr>
          <w:p w14:paraId="69A6F997">
            <w:pPr>
              <w:jc w:val="center"/>
              <w:rPr>
                <w:rFonts w:ascii="宋体" w:hAnsi="宋体"/>
                <w:b/>
                <w:bCs/>
                <w:szCs w:val="21"/>
              </w:rPr>
            </w:pPr>
            <w:r>
              <w:rPr>
                <w:rFonts w:hint="eastAsia" w:ascii="宋体" w:hAnsi="宋体" w:cs="宋体"/>
                <w:b/>
                <w:szCs w:val="21"/>
                <w:lang w:bidi="ar"/>
              </w:rPr>
              <w:t>电话</w:t>
            </w:r>
          </w:p>
        </w:tc>
        <w:tc>
          <w:tcPr>
            <w:tcW w:w="1545" w:type="dxa"/>
            <w:vAlign w:val="center"/>
          </w:tcPr>
          <w:p w14:paraId="45C1FB4F">
            <w:pPr>
              <w:jc w:val="center"/>
              <w:rPr>
                <w:rFonts w:ascii="宋体" w:hAnsi="宋体"/>
                <w:szCs w:val="21"/>
              </w:rPr>
            </w:pPr>
            <w:r>
              <w:rPr>
                <w:rFonts w:ascii="宋体" w:hAnsi="宋体" w:cs="宋体"/>
                <w:szCs w:val="21"/>
                <w:lang w:bidi="ar"/>
              </w:rPr>
              <w:t>15862799388</w:t>
            </w:r>
          </w:p>
        </w:tc>
      </w:tr>
      <w:tr w14:paraId="1DBC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14:paraId="5D8046AF">
            <w:pPr>
              <w:jc w:val="center"/>
              <w:rPr>
                <w:rFonts w:ascii="宋体" w:hAnsi="宋体"/>
                <w:b/>
                <w:bCs/>
                <w:szCs w:val="21"/>
              </w:rPr>
            </w:pPr>
            <w:r>
              <w:rPr>
                <w:rFonts w:hint="eastAsia" w:ascii="宋体" w:hAnsi="宋体"/>
                <w:b/>
                <w:bCs/>
                <w:szCs w:val="21"/>
              </w:rPr>
              <w:t>项目类别</w:t>
            </w:r>
          </w:p>
        </w:tc>
        <w:tc>
          <w:tcPr>
            <w:tcW w:w="8014" w:type="dxa"/>
            <w:gridSpan w:val="11"/>
            <w:vAlign w:val="center"/>
          </w:tcPr>
          <w:p w14:paraId="1D248982">
            <w:pPr>
              <w:jc w:val="center"/>
              <w:rPr>
                <w:rFonts w:ascii="宋体" w:hAnsi="宋体"/>
                <w:szCs w:val="21"/>
              </w:rPr>
            </w:pPr>
            <w:r>
              <w:rPr>
                <w:rFonts w:hint="eastAsia" w:ascii="宋体" w:hAnsi="宋体"/>
                <w:b/>
                <w:bCs/>
                <w:szCs w:val="21"/>
              </w:rPr>
              <w:t>基础</w:t>
            </w:r>
            <w:r>
              <w:rPr>
                <w:rFonts w:hint="eastAsia" w:ascii="宋体" w:hAnsi="宋体"/>
                <w:b/>
                <w:bCs/>
                <w:szCs w:val="21"/>
              </w:rPr>
              <w:sym w:font="Wingdings 2" w:char="00A3"/>
            </w:r>
            <w:r>
              <w:rPr>
                <w:rFonts w:hint="eastAsia" w:ascii="宋体" w:hAnsi="宋体"/>
                <w:b/>
                <w:bCs/>
                <w:szCs w:val="21"/>
              </w:rPr>
              <w:t xml:space="preserve">      专业□      新建</w:t>
            </w:r>
            <w:r>
              <w:rPr>
                <w:rFonts w:ascii="宋体" w:hAnsi="宋体"/>
                <w:b/>
                <w:szCs w:val="21"/>
                <w:lang w:bidi="ar"/>
              </w:rPr>
              <w:sym w:font="Wingdings 2" w:char="0052"/>
            </w:r>
            <w:r>
              <w:rPr>
                <w:rFonts w:hint="eastAsia" w:ascii="宋体" w:hAnsi="宋体"/>
                <w:b/>
                <w:bCs/>
                <w:szCs w:val="21"/>
              </w:rPr>
              <w:t xml:space="preserve">      改建□      扩建□</w:t>
            </w:r>
          </w:p>
        </w:tc>
      </w:tr>
      <w:tr w14:paraId="2D88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14:paraId="50D4174B">
            <w:pPr>
              <w:jc w:val="center"/>
              <w:rPr>
                <w:rFonts w:ascii="宋体" w:hAnsi="宋体"/>
                <w:b/>
                <w:bCs/>
                <w:szCs w:val="21"/>
              </w:rPr>
            </w:pPr>
            <w:r>
              <w:rPr>
                <w:rFonts w:hint="eastAsia" w:ascii="宋体" w:hAnsi="宋体"/>
                <w:b/>
                <w:bCs/>
                <w:szCs w:val="21"/>
              </w:rPr>
              <w:t>学年使用总人时数</w:t>
            </w:r>
          </w:p>
        </w:tc>
        <w:tc>
          <w:tcPr>
            <w:tcW w:w="1381" w:type="dxa"/>
            <w:vAlign w:val="center"/>
          </w:tcPr>
          <w:p w14:paraId="738E6891">
            <w:pPr>
              <w:jc w:val="center"/>
              <w:rPr>
                <w:rFonts w:ascii="宋体" w:hAnsi="宋体"/>
                <w:b/>
                <w:bCs/>
                <w:szCs w:val="21"/>
              </w:rPr>
            </w:pPr>
            <w:r>
              <w:rPr>
                <w:rFonts w:hint="eastAsia" w:ascii="宋体" w:hAnsi="宋体"/>
                <w:b/>
                <w:bCs/>
                <w:szCs w:val="21"/>
              </w:rPr>
              <w:t>43280</w:t>
            </w:r>
          </w:p>
        </w:tc>
        <w:tc>
          <w:tcPr>
            <w:tcW w:w="1644" w:type="dxa"/>
            <w:gridSpan w:val="3"/>
            <w:vAlign w:val="center"/>
          </w:tcPr>
          <w:p w14:paraId="394E7817">
            <w:pPr>
              <w:jc w:val="center"/>
              <w:rPr>
                <w:rFonts w:ascii="宋体" w:hAnsi="宋体"/>
                <w:b/>
                <w:bCs/>
                <w:szCs w:val="21"/>
              </w:rPr>
            </w:pPr>
            <w:r>
              <w:rPr>
                <w:rFonts w:hint="eastAsia" w:ascii="宋体" w:hAnsi="宋体"/>
                <w:b/>
                <w:bCs/>
                <w:szCs w:val="21"/>
              </w:rPr>
              <w:t>学年可利用总人时数</w:t>
            </w:r>
          </w:p>
        </w:tc>
        <w:tc>
          <w:tcPr>
            <w:tcW w:w="1473" w:type="dxa"/>
            <w:gridSpan w:val="3"/>
            <w:vAlign w:val="center"/>
          </w:tcPr>
          <w:p w14:paraId="1261D61C">
            <w:pPr>
              <w:jc w:val="center"/>
              <w:rPr>
                <w:rFonts w:ascii="宋体" w:hAnsi="宋体"/>
                <w:b/>
                <w:bCs/>
                <w:szCs w:val="21"/>
              </w:rPr>
            </w:pPr>
            <w:r>
              <w:rPr>
                <w:rFonts w:hint="eastAsia" w:ascii="宋体" w:hAnsi="宋体"/>
                <w:b/>
                <w:bCs/>
                <w:szCs w:val="21"/>
              </w:rPr>
              <w:t>48000</w:t>
            </w:r>
          </w:p>
        </w:tc>
        <w:tc>
          <w:tcPr>
            <w:tcW w:w="1084" w:type="dxa"/>
            <w:gridSpan w:val="2"/>
            <w:vAlign w:val="center"/>
          </w:tcPr>
          <w:p w14:paraId="4E5FBC26">
            <w:pPr>
              <w:jc w:val="center"/>
              <w:rPr>
                <w:rFonts w:ascii="宋体" w:hAnsi="宋体"/>
                <w:b/>
                <w:bCs/>
                <w:szCs w:val="21"/>
              </w:rPr>
            </w:pPr>
            <w:r>
              <w:rPr>
                <w:rFonts w:hint="eastAsia" w:ascii="宋体" w:hAnsi="宋体"/>
                <w:b/>
                <w:bCs/>
                <w:szCs w:val="21"/>
              </w:rPr>
              <w:t>设备利用率</w:t>
            </w:r>
          </w:p>
        </w:tc>
        <w:tc>
          <w:tcPr>
            <w:tcW w:w="2432" w:type="dxa"/>
            <w:gridSpan w:val="2"/>
            <w:vAlign w:val="center"/>
          </w:tcPr>
          <w:p w14:paraId="49C1DEB0">
            <w:pPr>
              <w:jc w:val="center"/>
              <w:rPr>
                <w:rFonts w:ascii="宋体" w:hAnsi="宋体"/>
                <w:b/>
                <w:bCs/>
                <w:szCs w:val="21"/>
              </w:rPr>
            </w:pPr>
            <w:r>
              <w:rPr>
                <w:rFonts w:hint="eastAsia" w:ascii="宋体" w:hAnsi="宋体"/>
                <w:b/>
                <w:bCs/>
                <w:szCs w:val="21"/>
              </w:rPr>
              <w:t>90.2%</w:t>
            </w:r>
          </w:p>
        </w:tc>
      </w:tr>
      <w:tr w14:paraId="51A1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14:paraId="76319025">
            <w:pPr>
              <w:jc w:val="center"/>
              <w:rPr>
                <w:rFonts w:ascii="宋体" w:hAnsi="宋体"/>
                <w:b/>
                <w:bCs/>
                <w:szCs w:val="21"/>
              </w:rPr>
            </w:pPr>
            <w:r>
              <w:rPr>
                <w:rFonts w:hint="eastAsia" w:ascii="宋体" w:hAnsi="宋体"/>
                <w:b/>
                <w:bCs/>
                <w:szCs w:val="21"/>
              </w:rPr>
              <w:t>学年该实验学时数</w:t>
            </w:r>
          </w:p>
        </w:tc>
        <w:tc>
          <w:tcPr>
            <w:tcW w:w="1381" w:type="dxa"/>
            <w:vAlign w:val="center"/>
          </w:tcPr>
          <w:p w14:paraId="6673CCE1">
            <w:pPr>
              <w:jc w:val="center"/>
              <w:rPr>
                <w:rFonts w:ascii="宋体" w:hAnsi="宋体"/>
                <w:b/>
                <w:bCs/>
                <w:szCs w:val="21"/>
              </w:rPr>
            </w:pPr>
            <w:r>
              <w:rPr>
                <w:rFonts w:hint="eastAsia" w:ascii="宋体" w:hAnsi="宋体"/>
                <w:b/>
                <w:bCs/>
                <w:szCs w:val="21"/>
              </w:rPr>
              <w:t>768</w:t>
            </w:r>
          </w:p>
        </w:tc>
        <w:tc>
          <w:tcPr>
            <w:tcW w:w="1644" w:type="dxa"/>
            <w:gridSpan w:val="3"/>
            <w:vAlign w:val="center"/>
          </w:tcPr>
          <w:p w14:paraId="0387D43F">
            <w:pPr>
              <w:jc w:val="center"/>
              <w:rPr>
                <w:rFonts w:ascii="宋体" w:hAnsi="宋体"/>
                <w:b/>
                <w:bCs/>
                <w:szCs w:val="21"/>
              </w:rPr>
            </w:pPr>
            <w:r>
              <w:rPr>
                <w:rFonts w:hint="eastAsia" w:ascii="宋体" w:hAnsi="宋体"/>
                <w:b/>
                <w:bCs/>
                <w:szCs w:val="21"/>
              </w:rPr>
              <w:t>学年该实验室额定学时数</w:t>
            </w:r>
          </w:p>
        </w:tc>
        <w:tc>
          <w:tcPr>
            <w:tcW w:w="1473" w:type="dxa"/>
            <w:gridSpan w:val="3"/>
            <w:vAlign w:val="center"/>
          </w:tcPr>
          <w:p w14:paraId="0CE615B5">
            <w:pPr>
              <w:jc w:val="center"/>
              <w:rPr>
                <w:rFonts w:ascii="宋体" w:hAnsi="宋体"/>
                <w:b/>
                <w:bCs/>
                <w:szCs w:val="21"/>
              </w:rPr>
            </w:pPr>
            <w:r>
              <w:rPr>
                <w:rFonts w:hint="eastAsia" w:ascii="宋体" w:hAnsi="宋体"/>
                <w:b/>
                <w:bCs/>
                <w:szCs w:val="21"/>
              </w:rPr>
              <w:t>960</w:t>
            </w:r>
          </w:p>
        </w:tc>
        <w:tc>
          <w:tcPr>
            <w:tcW w:w="1084" w:type="dxa"/>
            <w:gridSpan w:val="2"/>
            <w:vAlign w:val="center"/>
          </w:tcPr>
          <w:p w14:paraId="71DB89A8">
            <w:pPr>
              <w:jc w:val="center"/>
              <w:rPr>
                <w:rFonts w:ascii="宋体" w:hAnsi="宋体"/>
                <w:b/>
                <w:bCs/>
                <w:szCs w:val="21"/>
              </w:rPr>
            </w:pPr>
            <w:r>
              <w:rPr>
                <w:rFonts w:hint="eastAsia" w:ascii="宋体" w:hAnsi="宋体"/>
                <w:b/>
                <w:bCs/>
                <w:szCs w:val="21"/>
              </w:rPr>
              <w:t>实验室利用率</w:t>
            </w:r>
          </w:p>
        </w:tc>
        <w:tc>
          <w:tcPr>
            <w:tcW w:w="2432" w:type="dxa"/>
            <w:gridSpan w:val="2"/>
            <w:vAlign w:val="center"/>
          </w:tcPr>
          <w:p w14:paraId="0E3CE81F">
            <w:pPr>
              <w:jc w:val="center"/>
              <w:rPr>
                <w:rFonts w:ascii="宋体" w:hAnsi="宋体"/>
                <w:b/>
                <w:bCs/>
                <w:szCs w:val="21"/>
              </w:rPr>
            </w:pPr>
            <w:r>
              <w:rPr>
                <w:rFonts w:hint="eastAsia" w:ascii="宋体" w:hAnsi="宋体"/>
                <w:b/>
                <w:bCs/>
                <w:szCs w:val="21"/>
              </w:rPr>
              <w:t>80%</w:t>
            </w:r>
          </w:p>
        </w:tc>
      </w:tr>
      <w:tr w14:paraId="70A0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Align w:val="center"/>
          </w:tcPr>
          <w:p w14:paraId="422732BE">
            <w:pPr>
              <w:jc w:val="center"/>
              <w:rPr>
                <w:rFonts w:ascii="宋体" w:hAnsi="宋体"/>
                <w:b/>
                <w:bCs/>
                <w:szCs w:val="21"/>
              </w:rPr>
            </w:pPr>
            <w:r>
              <w:rPr>
                <w:rFonts w:hint="eastAsia" w:ascii="宋体" w:hAnsi="宋体"/>
                <w:b/>
                <w:bCs/>
                <w:szCs w:val="21"/>
              </w:rPr>
              <w:t>实验（训）室容纳人数</w:t>
            </w:r>
          </w:p>
        </w:tc>
        <w:tc>
          <w:tcPr>
            <w:tcW w:w="1381" w:type="dxa"/>
            <w:vAlign w:val="center"/>
          </w:tcPr>
          <w:p w14:paraId="74D28B65">
            <w:pPr>
              <w:jc w:val="center"/>
              <w:rPr>
                <w:rFonts w:ascii="宋体" w:hAnsi="宋体"/>
                <w:b/>
                <w:bCs/>
                <w:szCs w:val="21"/>
              </w:rPr>
            </w:pPr>
            <w:r>
              <w:rPr>
                <w:rFonts w:hint="eastAsia" w:ascii="宋体" w:hAnsi="宋体"/>
                <w:b/>
                <w:bCs/>
                <w:szCs w:val="21"/>
              </w:rPr>
              <w:t>50</w:t>
            </w:r>
          </w:p>
        </w:tc>
        <w:tc>
          <w:tcPr>
            <w:tcW w:w="1644" w:type="dxa"/>
            <w:gridSpan w:val="3"/>
            <w:vAlign w:val="center"/>
          </w:tcPr>
          <w:p w14:paraId="4C3AA2DE">
            <w:pPr>
              <w:jc w:val="center"/>
              <w:rPr>
                <w:rFonts w:ascii="宋体" w:hAnsi="宋体"/>
                <w:b/>
                <w:bCs/>
                <w:szCs w:val="21"/>
              </w:rPr>
            </w:pPr>
            <w:r>
              <w:rPr>
                <w:rFonts w:hint="eastAsia" w:ascii="宋体" w:hAnsi="宋体"/>
                <w:b/>
                <w:bCs/>
                <w:szCs w:val="21"/>
              </w:rPr>
              <w:t>配备设备组数/每组学生人数</w:t>
            </w:r>
          </w:p>
        </w:tc>
        <w:tc>
          <w:tcPr>
            <w:tcW w:w="1473" w:type="dxa"/>
            <w:gridSpan w:val="3"/>
            <w:vAlign w:val="center"/>
          </w:tcPr>
          <w:p w14:paraId="0086FE30">
            <w:pPr>
              <w:jc w:val="center"/>
              <w:rPr>
                <w:rFonts w:ascii="宋体" w:hAnsi="宋体"/>
                <w:b/>
                <w:bCs/>
                <w:szCs w:val="21"/>
              </w:rPr>
            </w:pPr>
            <w:r>
              <w:rPr>
                <w:rFonts w:hint="eastAsia" w:ascii="宋体" w:hAnsi="宋体"/>
                <w:b/>
                <w:bCs/>
                <w:szCs w:val="21"/>
              </w:rPr>
              <w:t>9/6</w:t>
            </w:r>
          </w:p>
        </w:tc>
        <w:tc>
          <w:tcPr>
            <w:tcW w:w="1084" w:type="dxa"/>
            <w:gridSpan w:val="2"/>
            <w:vAlign w:val="center"/>
          </w:tcPr>
          <w:p w14:paraId="55D21B41">
            <w:pPr>
              <w:jc w:val="center"/>
              <w:rPr>
                <w:rFonts w:ascii="宋体" w:hAnsi="宋体"/>
                <w:b/>
                <w:bCs/>
                <w:szCs w:val="21"/>
              </w:rPr>
            </w:pPr>
            <w:r>
              <w:rPr>
                <w:rFonts w:hint="eastAsia" w:ascii="宋体" w:hAnsi="宋体"/>
                <w:b/>
                <w:bCs/>
                <w:szCs w:val="21"/>
              </w:rPr>
              <w:t>主体设备台套数</w:t>
            </w:r>
          </w:p>
        </w:tc>
        <w:tc>
          <w:tcPr>
            <w:tcW w:w="2432" w:type="dxa"/>
            <w:gridSpan w:val="2"/>
            <w:vAlign w:val="center"/>
          </w:tcPr>
          <w:p w14:paraId="786C5FB5">
            <w:pPr>
              <w:jc w:val="center"/>
              <w:rPr>
                <w:rFonts w:ascii="宋体" w:hAnsi="宋体"/>
                <w:b/>
                <w:bCs/>
                <w:szCs w:val="21"/>
              </w:rPr>
            </w:pPr>
            <w:r>
              <w:rPr>
                <w:rFonts w:hint="eastAsia" w:ascii="宋体" w:hAnsi="宋体"/>
                <w:b/>
                <w:bCs/>
                <w:szCs w:val="21"/>
              </w:rPr>
              <w:t>10</w:t>
            </w:r>
          </w:p>
        </w:tc>
      </w:tr>
      <w:tr w14:paraId="15A6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Merge w:val="restart"/>
            <w:vAlign w:val="center"/>
          </w:tcPr>
          <w:p w14:paraId="5C173414">
            <w:pPr>
              <w:jc w:val="center"/>
              <w:rPr>
                <w:rFonts w:ascii="宋体" w:hAnsi="宋体"/>
                <w:b/>
                <w:bCs/>
                <w:szCs w:val="21"/>
              </w:rPr>
            </w:pPr>
            <w:r>
              <w:rPr>
                <w:rFonts w:hint="eastAsia" w:ascii="宋体" w:hAnsi="宋体"/>
                <w:b/>
                <w:bCs/>
                <w:szCs w:val="21"/>
              </w:rPr>
              <w:t>建设预算</w:t>
            </w:r>
          </w:p>
          <w:p w14:paraId="0135D2D7">
            <w:pPr>
              <w:jc w:val="center"/>
              <w:rPr>
                <w:rFonts w:ascii="宋体" w:hAnsi="宋体"/>
                <w:b/>
                <w:bCs/>
                <w:szCs w:val="21"/>
              </w:rPr>
            </w:pPr>
            <w:r>
              <w:rPr>
                <w:rFonts w:hint="eastAsia" w:ascii="宋体" w:hAnsi="宋体"/>
                <w:b/>
                <w:bCs/>
                <w:szCs w:val="21"/>
              </w:rPr>
              <w:t>总金额</w:t>
            </w:r>
          </w:p>
        </w:tc>
        <w:tc>
          <w:tcPr>
            <w:tcW w:w="1802" w:type="dxa"/>
            <w:gridSpan w:val="2"/>
            <w:vMerge w:val="restart"/>
            <w:vAlign w:val="center"/>
          </w:tcPr>
          <w:p w14:paraId="08E620FB">
            <w:pPr>
              <w:jc w:val="center"/>
              <w:rPr>
                <w:rFonts w:ascii="宋体" w:hAnsi="宋体"/>
                <w:szCs w:val="21"/>
              </w:rPr>
            </w:pPr>
          </w:p>
        </w:tc>
        <w:tc>
          <w:tcPr>
            <w:tcW w:w="1408" w:type="dxa"/>
            <w:gridSpan w:val="3"/>
            <w:vMerge w:val="restart"/>
            <w:vAlign w:val="center"/>
          </w:tcPr>
          <w:p w14:paraId="7F8BEA5D">
            <w:pPr>
              <w:jc w:val="center"/>
              <w:rPr>
                <w:rFonts w:ascii="宋体" w:hAnsi="宋体"/>
                <w:b/>
                <w:bCs/>
                <w:szCs w:val="21"/>
              </w:rPr>
            </w:pPr>
            <w:r>
              <w:rPr>
                <w:rFonts w:hint="eastAsia" w:ascii="宋体" w:hAnsi="宋体"/>
                <w:b/>
                <w:bCs/>
                <w:szCs w:val="21"/>
              </w:rPr>
              <w:t>实验（训）</w:t>
            </w:r>
          </w:p>
          <w:p w14:paraId="35AAEB6F">
            <w:pPr>
              <w:jc w:val="center"/>
              <w:rPr>
                <w:rFonts w:ascii="宋体" w:hAnsi="宋体"/>
                <w:szCs w:val="21"/>
              </w:rPr>
            </w:pPr>
            <w:r>
              <w:rPr>
                <w:rFonts w:hint="eastAsia" w:ascii="宋体" w:hAnsi="宋体"/>
                <w:b/>
                <w:bCs/>
                <w:szCs w:val="21"/>
              </w:rPr>
              <w:t>场地</w:t>
            </w:r>
          </w:p>
        </w:tc>
        <w:tc>
          <w:tcPr>
            <w:tcW w:w="2372" w:type="dxa"/>
            <w:gridSpan w:val="4"/>
            <w:vAlign w:val="center"/>
          </w:tcPr>
          <w:p w14:paraId="7916C3EF">
            <w:pPr>
              <w:jc w:val="center"/>
              <w:rPr>
                <w:rFonts w:ascii="宋体" w:hAnsi="宋体"/>
                <w:b/>
                <w:bCs/>
                <w:szCs w:val="21"/>
              </w:rPr>
            </w:pPr>
            <w:r>
              <w:rPr>
                <w:rFonts w:hint="eastAsia" w:ascii="宋体" w:hAnsi="宋体"/>
                <w:b/>
                <w:bCs/>
                <w:szCs w:val="21"/>
              </w:rPr>
              <w:t>拟用地址</w:t>
            </w:r>
          </w:p>
        </w:tc>
        <w:tc>
          <w:tcPr>
            <w:tcW w:w="2432" w:type="dxa"/>
            <w:gridSpan w:val="2"/>
            <w:vAlign w:val="center"/>
          </w:tcPr>
          <w:p w14:paraId="79679404">
            <w:pPr>
              <w:jc w:val="center"/>
              <w:rPr>
                <w:rFonts w:hint="default" w:ascii="宋体" w:hAnsi="宋体" w:eastAsia="宋体"/>
                <w:b/>
                <w:bCs/>
                <w:szCs w:val="21"/>
                <w:lang w:val="en-US" w:eastAsia="zh-CN"/>
              </w:rPr>
            </w:pPr>
            <w:r>
              <w:rPr>
                <w:rFonts w:hint="eastAsia" w:ascii="宋体" w:hAnsi="宋体"/>
                <w:b/>
                <w:bCs/>
                <w:szCs w:val="21"/>
                <w:lang w:bidi="ar"/>
              </w:rPr>
              <w:t>数智楼</w:t>
            </w:r>
            <w:r>
              <w:rPr>
                <w:rFonts w:hint="eastAsia" w:ascii="宋体" w:hAnsi="宋体"/>
                <w:b/>
                <w:bCs/>
                <w:szCs w:val="21"/>
                <w:lang w:val="en-US" w:eastAsia="zh-CN" w:bidi="ar"/>
              </w:rPr>
              <w:t xml:space="preserve">710      </w:t>
            </w:r>
          </w:p>
        </w:tc>
      </w:tr>
      <w:tr w14:paraId="6DD8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Merge w:val="continue"/>
            <w:vAlign w:val="center"/>
          </w:tcPr>
          <w:p w14:paraId="2C0D34A4">
            <w:pPr>
              <w:jc w:val="center"/>
              <w:rPr>
                <w:rFonts w:ascii="宋体" w:hAnsi="宋体"/>
                <w:szCs w:val="21"/>
              </w:rPr>
            </w:pPr>
          </w:p>
        </w:tc>
        <w:tc>
          <w:tcPr>
            <w:tcW w:w="1802" w:type="dxa"/>
            <w:gridSpan w:val="2"/>
            <w:vMerge w:val="continue"/>
            <w:vAlign w:val="center"/>
          </w:tcPr>
          <w:p w14:paraId="11A93579">
            <w:pPr>
              <w:jc w:val="center"/>
              <w:rPr>
                <w:rFonts w:ascii="宋体" w:hAnsi="宋体"/>
                <w:szCs w:val="21"/>
              </w:rPr>
            </w:pPr>
          </w:p>
        </w:tc>
        <w:tc>
          <w:tcPr>
            <w:tcW w:w="1408" w:type="dxa"/>
            <w:gridSpan w:val="3"/>
            <w:vMerge w:val="continue"/>
            <w:vAlign w:val="center"/>
          </w:tcPr>
          <w:p w14:paraId="237517C9">
            <w:pPr>
              <w:jc w:val="center"/>
              <w:rPr>
                <w:rFonts w:ascii="宋体" w:hAnsi="宋体"/>
                <w:szCs w:val="21"/>
              </w:rPr>
            </w:pPr>
          </w:p>
        </w:tc>
        <w:tc>
          <w:tcPr>
            <w:tcW w:w="2372" w:type="dxa"/>
            <w:gridSpan w:val="4"/>
            <w:vAlign w:val="center"/>
          </w:tcPr>
          <w:p w14:paraId="5E1E2FAB">
            <w:pPr>
              <w:jc w:val="center"/>
              <w:rPr>
                <w:rFonts w:ascii="宋体" w:hAnsi="宋体"/>
                <w:b/>
                <w:bCs/>
                <w:szCs w:val="21"/>
              </w:rPr>
            </w:pPr>
            <w:r>
              <w:rPr>
                <w:rFonts w:hint="eastAsia" w:ascii="宋体" w:hAnsi="宋体"/>
                <w:b/>
                <w:bCs/>
                <w:szCs w:val="21"/>
              </w:rPr>
              <w:t>面积需求</w:t>
            </w:r>
          </w:p>
        </w:tc>
        <w:tc>
          <w:tcPr>
            <w:tcW w:w="2432" w:type="dxa"/>
            <w:gridSpan w:val="2"/>
            <w:vAlign w:val="center"/>
          </w:tcPr>
          <w:p w14:paraId="47178F0F">
            <w:pPr>
              <w:ind w:right="480"/>
              <w:jc w:val="center"/>
              <w:rPr>
                <w:rFonts w:ascii="宋体" w:hAnsi="宋体"/>
                <w:b/>
                <w:bCs/>
                <w:szCs w:val="21"/>
                <w:vertAlign w:val="superscript"/>
              </w:rPr>
            </w:pPr>
            <w:r>
              <w:rPr>
                <w:rFonts w:hint="eastAsia" w:ascii="宋体" w:hAnsi="宋体"/>
                <w:b/>
                <w:bCs/>
                <w:szCs w:val="21"/>
                <w:lang w:val="en-US" w:eastAsia="zh-CN" w:bidi="ar"/>
              </w:rPr>
              <w:t>90</w:t>
            </w:r>
            <w:r>
              <w:rPr>
                <w:rFonts w:hint="eastAsia" w:ascii="宋体" w:hAnsi="宋体"/>
                <w:b/>
                <w:bCs/>
                <w:szCs w:val="21"/>
              </w:rPr>
              <w:t>M</w:t>
            </w:r>
            <w:r>
              <w:rPr>
                <w:rFonts w:hint="eastAsia" w:ascii="宋体" w:hAnsi="宋体"/>
                <w:b/>
                <w:bCs/>
                <w:szCs w:val="21"/>
                <w:vertAlign w:val="superscript"/>
              </w:rPr>
              <w:t>2</w:t>
            </w:r>
          </w:p>
        </w:tc>
      </w:tr>
      <w:tr w14:paraId="4612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6" w:type="dxa"/>
            <w:gridSpan w:val="12"/>
            <w:tcBorders>
              <w:bottom w:val="dashed" w:color="auto" w:sz="4" w:space="0"/>
            </w:tcBorders>
            <w:vAlign w:val="center"/>
          </w:tcPr>
          <w:p w14:paraId="04AA04BF">
            <w:pPr>
              <w:rPr>
                <w:rFonts w:ascii="宋体" w:hAnsi="宋体"/>
                <w:b/>
                <w:sz w:val="24"/>
              </w:rPr>
            </w:pPr>
            <w:r>
              <w:rPr>
                <w:rFonts w:hint="eastAsia" w:ascii="宋体" w:hAnsi="宋体"/>
                <w:b/>
                <w:sz w:val="24"/>
                <w:lang w:val="en-US" w:eastAsia="zh-CN"/>
              </w:rPr>
              <w:t>1</w:t>
            </w:r>
            <w:r>
              <w:rPr>
                <w:rFonts w:hint="eastAsia" w:ascii="宋体" w:hAnsi="宋体"/>
                <w:b/>
                <w:sz w:val="24"/>
              </w:rPr>
              <w:t>.项目建设可行性</w:t>
            </w:r>
          </w:p>
          <w:p w14:paraId="0984C8AA">
            <w:pPr>
              <w:rPr>
                <w:rFonts w:ascii="仿宋_GB2312" w:eastAsia="仿宋_GB2312"/>
                <w:b/>
                <w:bCs/>
                <w:sz w:val="28"/>
                <w:szCs w:val="28"/>
              </w:rPr>
            </w:pPr>
            <w:r>
              <w:rPr>
                <w:rFonts w:hint="eastAsia" w:ascii="仿宋_GB2312" w:hAnsi="宋体" w:eastAsia="仿宋_GB2312"/>
                <w:szCs w:val="21"/>
              </w:rPr>
              <w:t>【主要包括用房、人员、设备利用率、实验室安全等，即在考虑教学组织形式、管理方式的基础上，就如何在设备选型、配置、建设进度安排方面综合考虑效益、效率和效果，提高投资效益和设备设施的利用率，同时对实验室安全进行说明论证。】</w:t>
            </w:r>
          </w:p>
        </w:tc>
      </w:tr>
      <w:tr w14:paraId="1CE6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9626" w:type="dxa"/>
            <w:gridSpan w:val="12"/>
            <w:tcBorders>
              <w:top w:val="dashed" w:color="auto" w:sz="4" w:space="0"/>
            </w:tcBorders>
          </w:tcPr>
          <w:p w14:paraId="5C62C6C5">
            <w:pPr>
              <w:rPr>
                <w:rFonts w:ascii="宋体" w:hAnsi="宋体"/>
                <w:bCs/>
                <w:sz w:val="24"/>
              </w:rPr>
            </w:pPr>
            <w:r>
              <w:rPr>
                <w:rFonts w:hint="eastAsia" w:ascii="宋体" w:hAnsi="宋体"/>
                <w:bCs/>
                <w:sz w:val="24"/>
              </w:rPr>
              <w:t>（1）项目所需空间条件及具备情况（请说明具体实验室位置及用房面积、结构、环境设施、安全条件保障等情况）</w:t>
            </w:r>
          </w:p>
          <w:p w14:paraId="72F1C4FA">
            <w:pPr>
              <w:spacing w:line="360" w:lineRule="auto"/>
              <w:rPr>
                <w:rFonts w:ascii="仿宋_GB2312" w:hAnsi="宋体" w:eastAsia="仿宋_GB2312" w:cs="仿宋_GB2312"/>
                <w:szCs w:val="21"/>
                <w:lang w:bidi="ar"/>
              </w:rPr>
            </w:pPr>
            <w:r>
              <w:rPr>
                <w:rFonts w:hint="eastAsia" w:ascii="宋体" w:hAnsi="宋体"/>
                <w:bCs/>
                <w:sz w:val="24"/>
              </w:rPr>
              <w:t xml:space="preserve">   </w:t>
            </w:r>
            <w:r>
              <w:rPr>
                <w:rFonts w:hint="eastAsia" w:ascii="仿宋_GB2312" w:hAnsi="宋体" w:eastAsia="仿宋_GB2312" w:cs="仿宋_GB2312"/>
                <w:szCs w:val="21"/>
                <w:lang w:bidi="ar"/>
              </w:rPr>
              <w:t>项目选址数智楼，占地面积预计120平米，结构合理，其空间条件满足本项目所需空间。配备专业的教师1-2人负责管理与维护，符合安全性。</w:t>
            </w:r>
          </w:p>
          <w:p w14:paraId="401EA15B">
            <w:pPr>
              <w:rPr>
                <w:rFonts w:ascii="宋体" w:hAnsi="宋体"/>
                <w:bCs/>
                <w:sz w:val="24"/>
              </w:rPr>
            </w:pPr>
            <w:r>
              <w:rPr>
                <w:rFonts w:hint="eastAsia" w:ascii="宋体" w:hAnsi="宋体"/>
                <w:bCs/>
                <w:sz w:val="24"/>
              </w:rPr>
              <w:t>（2）项目人员队伍配备（人员姓名、职务职称、学历、分工）</w:t>
            </w:r>
          </w:p>
          <w:p w14:paraId="722107AF">
            <w:pPr>
              <w:rPr>
                <w:rFonts w:ascii="宋体" w:hAnsi="宋体"/>
                <w:bCs/>
                <w:sz w:val="24"/>
              </w:rPr>
            </w:pPr>
          </w:p>
          <w:tbl>
            <w:tblPr>
              <w:tblStyle w:val="10"/>
              <w:tblW w:w="6582" w:type="dxa"/>
              <w:tblInd w:w="1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107"/>
              <w:gridCol w:w="2146"/>
              <w:gridCol w:w="910"/>
              <w:gridCol w:w="1772"/>
            </w:tblGrid>
            <w:tr w14:paraId="2E55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7830A66D">
                  <w:pPr>
                    <w:rPr>
                      <w:rFonts w:ascii="仿宋_GB2312" w:hAnsi="宋体" w:eastAsia="仿宋_GB2312" w:cs="仿宋_GB2312"/>
                      <w:szCs w:val="21"/>
                      <w:lang w:bidi="ar"/>
                    </w:rPr>
                  </w:pPr>
                  <w:r>
                    <w:rPr>
                      <w:rFonts w:hint="eastAsia" w:ascii="仿宋_GB2312" w:hAnsi="宋体" w:eastAsia="仿宋_GB2312" w:cs="仿宋_GB2312"/>
                      <w:szCs w:val="21"/>
                      <w:lang w:bidi="ar"/>
                    </w:rPr>
                    <w:t>序号</w:t>
                  </w:r>
                </w:p>
              </w:tc>
              <w:tc>
                <w:tcPr>
                  <w:tcW w:w="1107" w:type="dxa"/>
                </w:tcPr>
                <w:p w14:paraId="7D6DAC7D">
                  <w:pPr>
                    <w:rPr>
                      <w:rFonts w:ascii="仿宋_GB2312" w:hAnsi="宋体" w:eastAsia="仿宋_GB2312" w:cs="仿宋_GB2312"/>
                      <w:szCs w:val="21"/>
                      <w:lang w:bidi="ar"/>
                    </w:rPr>
                  </w:pPr>
                  <w:r>
                    <w:rPr>
                      <w:rFonts w:hint="eastAsia" w:ascii="仿宋_GB2312" w:hAnsi="宋体" w:eastAsia="仿宋_GB2312" w:cs="仿宋_GB2312"/>
                      <w:szCs w:val="21"/>
                      <w:lang w:bidi="ar"/>
                    </w:rPr>
                    <w:t>人员姓名</w:t>
                  </w:r>
                </w:p>
              </w:tc>
              <w:tc>
                <w:tcPr>
                  <w:tcW w:w="2146" w:type="dxa"/>
                </w:tcPr>
                <w:p w14:paraId="737F3237">
                  <w:pPr>
                    <w:rPr>
                      <w:rFonts w:ascii="仿宋_GB2312" w:hAnsi="宋体" w:eastAsia="仿宋_GB2312" w:cs="仿宋_GB2312"/>
                      <w:szCs w:val="21"/>
                      <w:lang w:bidi="ar"/>
                    </w:rPr>
                  </w:pPr>
                  <w:r>
                    <w:rPr>
                      <w:rFonts w:hint="eastAsia" w:ascii="仿宋_GB2312" w:hAnsi="宋体" w:eastAsia="仿宋_GB2312" w:cs="仿宋_GB2312"/>
                      <w:szCs w:val="21"/>
                      <w:lang w:bidi="ar"/>
                    </w:rPr>
                    <w:t>职称职务</w:t>
                  </w:r>
                </w:p>
              </w:tc>
              <w:tc>
                <w:tcPr>
                  <w:tcW w:w="910" w:type="dxa"/>
                </w:tcPr>
                <w:p w14:paraId="71B65D17">
                  <w:pPr>
                    <w:rPr>
                      <w:rFonts w:ascii="仿宋_GB2312" w:hAnsi="宋体" w:eastAsia="仿宋_GB2312" w:cs="仿宋_GB2312"/>
                      <w:szCs w:val="21"/>
                      <w:lang w:bidi="ar"/>
                    </w:rPr>
                  </w:pPr>
                  <w:r>
                    <w:rPr>
                      <w:rFonts w:hint="eastAsia" w:ascii="仿宋_GB2312" w:hAnsi="宋体" w:eastAsia="仿宋_GB2312" w:cs="仿宋_GB2312"/>
                      <w:szCs w:val="21"/>
                      <w:lang w:bidi="ar"/>
                    </w:rPr>
                    <w:t>学历</w:t>
                  </w:r>
                </w:p>
              </w:tc>
              <w:tc>
                <w:tcPr>
                  <w:tcW w:w="1772" w:type="dxa"/>
                </w:tcPr>
                <w:p w14:paraId="7C1E37F5">
                  <w:pPr>
                    <w:rPr>
                      <w:rFonts w:ascii="仿宋_GB2312" w:hAnsi="宋体" w:eastAsia="仿宋_GB2312" w:cs="仿宋_GB2312"/>
                      <w:szCs w:val="21"/>
                      <w:lang w:bidi="ar"/>
                    </w:rPr>
                  </w:pPr>
                  <w:r>
                    <w:rPr>
                      <w:rFonts w:hint="eastAsia" w:ascii="仿宋_GB2312" w:hAnsi="宋体" w:eastAsia="仿宋_GB2312" w:cs="仿宋_GB2312"/>
                      <w:szCs w:val="21"/>
                      <w:lang w:bidi="ar"/>
                    </w:rPr>
                    <w:t>分工</w:t>
                  </w:r>
                </w:p>
              </w:tc>
            </w:tr>
            <w:tr w14:paraId="2A20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2909E859">
                  <w:pPr>
                    <w:rPr>
                      <w:rFonts w:ascii="仿宋_GB2312" w:hAnsi="宋体" w:eastAsia="仿宋_GB2312" w:cs="仿宋_GB2312"/>
                      <w:szCs w:val="21"/>
                      <w:lang w:bidi="ar"/>
                    </w:rPr>
                  </w:pPr>
                  <w:r>
                    <w:rPr>
                      <w:rFonts w:hint="eastAsia" w:ascii="仿宋_GB2312" w:hAnsi="宋体" w:eastAsia="仿宋_GB2312" w:cs="仿宋_GB2312"/>
                      <w:szCs w:val="21"/>
                      <w:lang w:bidi="ar"/>
                    </w:rPr>
                    <w:t>1</w:t>
                  </w:r>
                </w:p>
              </w:tc>
              <w:tc>
                <w:tcPr>
                  <w:tcW w:w="1107" w:type="dxa"/>
                </w:tcPr>
                <w:p w14:paraId="7C235D6B">
                  <w:pPr>
                    <w:rPr>
                      <w:rFonts w:ascii="仿宋_GB2312" w:hAnsi="宋体" w:eastAsia="仿宋_GB2312" w:cs="仿宋_GB2312"/>
                      <w:szCs w:val="21"/>
                      <w:lang w:bidi="ar"/>
                    </w:rPr>
                  </w:pPr>
                  <w:r>
                    <w:rPr>
                      <w:rFonts w:hint="eastAsia" w:ascii="仿宋_GB2312" w:hAnsi="宋体" w:eastAsia="仿宋_GB2312" w:cs="仿宋_GB2312"/>
                      <w:szCs w:val="21"/>
                      <w:lang w:bidi="ar"/>
                    </w:rPr>
                    <w:t>邱建林</w:t>
                  </w:r>
                </w:p>
              </w:tc>
              <w:tc>
                <w:tcPr>
                  <w:tcW w:w="2146" w:type="dxa"/>
                </w:tcPr>
                <w:p w14:paraId="73C3CFD3">
                  <w:pPr>
                    <w:rPr>
                      <w:rFonts w:ascii="仿宋_GB2312" w:hAnsi="宋体" w:eastAsia="仿宋_GB2312" w:cs="仿宋_GB2312"/>
                      <w:szCs w:val="21"/>
                      <w:lang w:bidi="ar"/>
                    </w:rPr>
                  </w:pPr>
                  <w:r>
                    <w:rPr>
                      <w:rFonts w:hint="eastAsia" w:ascii="仿宋_GB2312" w:hAnsi="宋体" w:eastAsia="仿宋_GB2312" w:cs="仿宋_GB2312"/>
                      <w:szCs w:val="21"/>
                      <w:lang w:bidi="ar"/>
                    </w:rPr>
                    <w:t>院长/教授</w:t>
                  </w:r>
                </w:p>
              </w:tc>
              <w:tc>
                <w:tcPr>
                  <w:tcW w:w="910" w:type="dxa"/>
                </w:tcPr>
                <w:p w14:paraId="3A08B888">
                  <w:pPr>
                    <w:rPr>
                      <w:rFonts w:ascii="仿宋_GB2312" w:hAnsi="宋体" w:eastAsia="仿宋_GB2312" w:cs="仿宋_GB2312"/>
                      <w:szCs w:val="21"/>
                      <w:lang w:bidi="ar"/>
                    </w:rPr>
                  </w:pPr>
                  <w:r>
                    <w:rPr>
                      <w:rFonts w:hint="eastAsia" w:ascii="仿宋_GB2312" w:hAnsi="宋体" w:eastAsia="仿宋_GB2312" w:cs="仿宋_GB2312"/>
                      <w:szCs w:val="21"/>
                      <w:lang w:bidi="ar"/>
                    </w:rPr>
                    <w:t>研究生</w:t>
                  </w:r>
                </w:p>
              </w:tc>
              <w:tc>
                <w:tcPr>
                  <w:tcW w:w="1772" w:type="dxa"/>
                </w:tcPr>
                <w:p w14:paraId="7B9BFC04">
                  <w:pPr>
                    <w:rPr>
                      <w:rFonts w:ascii="仿宋_GB2312" w:hAnsi="宋体" w:eastAsia="仿宋_GB2312" w:cs="仿宋_GB2312"/>
                      <w:szCs w:val="21"/>
                      <w:lang w:bidi="ar"/>
                    </w:rPr>
                  </w:pPr>
                  <w:r>
                    <w:rPr>
                      <w:rFonts w:hint="eastAsia" w:ascii="仿宋_GB2312" w:hAnsi="宋体" w:eastAsia="仿宋_GB2312" w:cs="仿宋_GB2312"/>
                      <w:szCs w:val="21"/>
                      <w:lang w:bidi="ar"/>
                    </w:rPr>
                    <w:t>统筹规划</w:t>
                  </w:r>
                </w:p>
              </w:tc>
            </w:tr>
            <w:tr w14:paraId="7CA5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2B51F23C">
                  <w:pPr>
                    <w:rPr>
                      <w:rFonts w:ascii="仿宋_GB2312" w:hAnsi="宋体" w:eastAsia="仿宋_GB2312" w:cs="仿宋_GB2312"/>
                      <w:szCs w:val="21"/>
                      <w:lang w:bidi="ar"/>
                    </w:rPr>
                  </w:pPr>
                  <w:r>
                    <w:rPr>
                      <w:rFonts w:hint="eastAsia" w:ascii="仿宋_GB2312" w:hAnsi="宋体" w:eastAsia="仿宋_GB2312" w:cs="仿宋_GB2312"/>
                      <w:szCs w:val="21"/>
                      <w:lang w:bidi="ar"/>
                    </w:rPr>
                    <w:t>2</w:t>
                  </w:r>
                </w:p>
              </w:tc>
              <w:tc>
                <w:tcPr>
                  <w:tcW w:w="1107" w:type="dxa"/>
                </w:tcPr>
                <w:p w14:paraId="01C6B4FA">
                  <w:pPr>
                    <w:rPr>
                      <w:rFonts w:ascii="仿宋_GB2312" w:hAnsi="宋体" w:eastAsia="仿宋_GB2312" w:cs="仿宋_GB2312"/>
                      <w:szCs w:val="21"/>
                      <w:lang w:bidi="ar"/>
                    </w:rPr>
                  </w:pPr>
                  <w:r>
                    <w:rPr>
                      <w:rFonts w:hint="eastAsia" w:ascii="仿宋_GB2312" w:hAnsi="宋体" w:eastAsia="仿宋_GB2312" w:cs="仿宋_GB2312"/>
                      <w:szCs w:val="21"/>
                      <w:lang w:bidi="ar"/>
                    </w:rPr>
                    <w:t>张海飞</w:t>
                  </w:r>
                </w:p>
              </w:tc>
              <w:tc>
                <w:tcPr>
                  <w:tcW w:w="2146" w:type="dxa"/>
                </w:tcPr>
                <w:p w14:paraId="3F1991BE">
                  <w:pPr>
                    <w:rPr>
                      <w:rFonts w:ascii="仿宋_GB2312" w:hAnsi="宋体" w:eastAsia="仿宋_GB2312" w:cs="仿宋_GB2312"/>
                      <w:szCs w:val="21"/>
                      <w:lang w:bidi="ar"/>
                    </w:rPr>
                  </w:pPr>
                  <w:r>
                    <w:rPr>
                      <w:rFonts w:hint="eastAsia" w:ascii="仿宋_GB2312" w:hAnsi="宋体" w:eastAsia="仿宋_GB2312" w:cs="仿宋_GB2312"/>
                      <w:szCs w:val="21"/>
                      <w:lang w:bidi="ar"/>
                    </w:rPr>
                    <w:t>副院长/教授</w:t>
                  </w:r>
                </w:p>
              </w:tc>
              <w:tc>
                <w:tcPr>
                  <w:tcW w:w="910" w:type="dxa"/>
                </w:tcPr>
                <w:p w14:paraId="52F90555">
                  <w:pPr>
                    <w:rPr>
                      <w:rFonts w:ascii="仿宋_GB2312" w:hAnsi="宋体" w:eastAsia="仿宋_GB2312" w:cs="仿宋_GB2312"/>
                      <w:szCs w:val="21"/>
                      <w:lang w:bidi="ar"/>
                    </w:rPr>
                  </w:pPr>
                  <w:r>
                    <w:rPr>
                      <w:rFonts w:hint="eastAsia" w:ascii="仿宋_GB2312" w:hAnsi="宋体" w:eastAsia="仿宋_GB2312" w:cs="仿宋_GB2312"/>
                      <w:szCs w:val="21"/>
                      <w:lang w:bidi="ar"/>
                    </w:rPr>
                    <w:t>研究生</w:t>
                  </w:r>
                </w:p>
              </w:tc>
              <w:tc>
                <w:tcPr>
                  <w:tcW w:w="1772" w:type="dxa"/>
                </w:tcPr>
                <w:p w14:paraId="364E8085">
                  <w:pPr>
                    <w:rPr>
                      <w:rFonts w:ascii="仿宋_GB2312" w:hAnsi="宋体" w:eastAsia="仿宋_GB2312" w:cs="仿宋_GB2312"/>
                      <w:szCs w:val="21"/>
                      <w:lang w:bidi="ar"/>
                    </w:rPr>
                  </w:pPr>
                  <w:r>
                    <w:rPr>
                      <w:rFonts w:hint="eastAsia" w:ascii="仿宋_GB2312" w:hAnsi="宋体" w:eastAsia="仿宋_GB2312" w:cs="仿宋_GB2312"/>
                      <w:szCs w:val="21"/>
                      <w:lang w:bidi="ar"/>
                    </w:rPr>
                    <w:t>项目规划</w:t>
                  </w:r>
                </w:p>
              </w:tc>
            </w:tr>
            <w:tr w14:paraId="64F1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6B49BE26">
                  <w:pPr>
                    <w:rPr>
                      <w:rFonts w:ascii="仿宋_GB2312" w:hAnsi="宋体" w:eastAsia="仿宋_GB2312" w:cs="仿宋_GB2312"/>
                      <w:szCs w:val="21"/>
                      <w:lang w:bidi="ar"/>
                    </w:rPr>
                  </w:pPr>
                  <w:r>
                    <w:rPr>
                      <w:rFonts w:hint="eastAsia" w:ascii="仿宋_GB2312" w:hAnsi="宋体" w:eastAsia="仿宋_GB2312" w:cs="仿宋_GB2312"/>
                      <w:szCs w:val="21"/>
                      <w:lang w:bidi="ar"/>
                    </w:rPr>
                    <w:t>3</w:t>
                  </w:r>
                </w:p>
              </w:tc>
              <w:tc>
                <w:tcPr>
                  <w:tcW w:w="1107" w:type="dxa"/>
                </w:tcPr>
                <w:p w14:paraId="0710B550">
                  <w:pPr>
                    <w:rPr>
                      <w:rFonts w:ascii="仿宋_GB2312" w:hAnsi="宋体" w:eastAsia="仿宋_GB2312" w:cs="仿宋_GB2312"/>
                      <w:szCs w:val="21"/>
                      <w:lang w:bidi="ar"/>
                    </w:rPr>
                  </w:pPr>
                  <w:r>
                    <w:rPr>
                      <w:rFonts w:hint="eastAsia" w:ascii="仿宋_GB2312" w:hAnsi="宋体" w:eastAsia="仿宋_GB2312" w:cs="仿宋_GB2312"/>
                      <w:szCs w:val="21"/>
                      <w:lang w:bidi="ar"/>
                    </w:rPr>
                    <w:t>陈浩</w:t>
                  </w:r>
                </w:p>
              </w:tc>
              <w:tc>
                <w:tcPr>
                  <w:tcW w:w="2146" w:type="dxa"/>
                </w:tcPr>
                <w:p w14:paraId="27087B22">
                  <w:pPr>
                    <w:rPr>
                      <w:rFonts w:ascii="仿宋_GB2312" w:hAnsi="宋体" w:eastAsia="仿宋_GB2312" w:cs="仿宋_GB2312"/>
                      <w:szCs w:val="21"/>
                      <w:lang w:bidi="ar"/>
                    </w:rPr>
                  </w:pPr>
                  <w:r>
                    <w:rPr>
                      <w:rFonts w:hint="eastAsia" w:ascii="仿宋_GB2312" w:hAnsi="宋体" w:eastAsia="仿宋_GB2312" w:cs="仿宋_GB2312"/>
                      <w:szCs w:val="21"/>
                      <w:lang w:bidi="ar"/>
                    </w:rPr>
                    <w:t>教研室主任/讲师</w:t>
                  </w:r>
                </w:p>
              </w:tc>
              <w:tc>
                <w:tcPr>
                  <w:tcW w:w="910" w:type="dxa"/>
                </w:tcPr>
                <w:p w14:paraId="0B687C41">
                  <w:pPr>
                    <w:rPr>
                      <w:rFonts w:ascii="仿宋_GB2312" w:hAnsi="宋体" w:eastAsia="仿宋_GB2312" w:cs="仿宋_GB2312"/>
                      <w:szCs w:val="21"/>
                      <w:lang w:bidi="ar"/>
                    </w:rPr>
                  </w:pPr>
                  <w:r>
                    <w:rPr>
                      <w:rFonts w:hint="eastAsia" w:ascii="仿宋_GB2312" w:hAnsi="宋体" w:eastAsia="仿宋_GB2312" w:cs="仿宋_GB2312"/>
                      <w:szCs w:val="21"/>
                      <w:lang w:bidi="ar"/>
                    </w:rPr>
                    <w:t>研究生</w:t>
                  </w:r>
                </w:p>
              </w:tc>
              <w:tc>
                <w:tcPr>
                  <w:tcW w:w="1772" w:type="dxa"/>
                </w:tcPr>
                <w:p w14:paraId="4273863B">
                  <w:pPr>
                    <w:rPr>
                      <w:rFonts w:ascii="仿宋_GB2312" w:hAnsi="宋体" w:eastAsia="仿宋_GB2312" w:cs="仿宋_GB2312"/>
                      <w:szCs w:val="21"/>
                      <w:lang w:bidi="ar"/>
                    </w:rPr>
                  </w:pPr>
                  <w:r>
                    <w:rPr>
                      <w:rFonts w:hint="eastAsia" w:ascii="仿宋_GB2312" w:hAnsi="宋体" w:eastAsia="仿宋_GB2312" w:cs="仿宋_GB2312"/>
                      <w:szCs w:val="21"/>
                      <w:lang w:bidi="ar"/>
                    </w:rPr>
                    <w:t>项目联络</w:t>
                  </w:r>
                </w:p>
              </w:tc>
            </w:tr>
            <w:tr w14:paraId="70FB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1A933599">
                  <w:pPr>
                    <w:rPr>
                      <w:rFonts w:ascii="仿宋_GB2312" w:hAnsi="宋体" w:eastAsia="仿宋_GB2312" w:cs="仿宋_GB2312"/>
                      <w:szCs w:val="21"/>
                      <w:lang w:bidi="ar"/>
                    </w:rPr>
                  </w:pPr>
                  <w:r>
                    <w:rPr>
                      <w:rFonts w:hint="eastAsia" w:ascii="仿宋_GB2312" w:hAnsi="宋体" w:eastAsia="仿宋_GB2312" w:cs="仿宋_GB2312"/>
                      <w:szCs w:val="21"/>
                      <w:lang w:bidi="ar"/>
                    </w:rPr>
                    <w:t>4</w:t>
                  </w:r>
                </w:p>
              </w:tc>
              <w:tc>
                <w:tcPr>
                  <w:tcW w:w="1107" w:type="dxa"/>
                </w:tcPr>
                <w:p w14:paraId="1C7BDDCA">
                  <w:pPr>
                    <w:rPr>
                      <w:rFonts w:ascii="仿宋_GB2312" w:hAnsi="宋体" w:eastAsia="仿宋_GB2312" w:cs="仿宋_GB2312"/>
                      <w:szCs w:val="21"/>
                      <w:lang w:bidi="ar"/>
                    </w:rPr>
                  </w:pPr>
                  <w:r>
                    <w:rPr>
                      <w:rFonts w:hint="eastAsia" w:ascii="仿宋_GB2312" w:hAnsi="宋体" w:eastAsia="仿宋_GB2312" w:cs="仿宋_GB2312"/>
                      <w:szCs w:val="21"/>
                      <w:lang w:bidi="ar"/>
                    </w:rPr>
                    <w:t>潘良</w:t>
                  </w:r>
                </w:p>
              </w:tc>
              <w:tc>
                <w:tcPr>
                  <w:tcW w:w="2146" w:type="dxa"/>
                </w:tcPr>
                <w:p w14:paraId="56F8527E">
                  <w:pPr>
                    <w:rPr>
                      <w:rFonts w:ascii="仿宋_GB2312" w:hAnsi="宋体" w:eastAsia="仿宋_GB2312" w:cs="仿宋_GB2312"/>
                      <w:szCs w:val="21"/>
                      <w:lang w:bidi="ar"/>
                    </w:rPr>
                  </w:pPr>
                  <w:r>
                    <w:rPr>
                      <w:rFonts w:hint="eastAsia" w:ascii="仿宋_GB2312" w:hAnsi="宋体" w:eastAsia="仿宋_GB2312" w:cs="仿宋_GB2312"/>
                      <w:szCs w:val="21"/>
                      <w:lang w:bidi="ar"/>
                    </w:rPr>
                    <w:t>实验室主任/副教授</w:t>
                  </w:r>
                </w:p>
              </w:tc>
              <w:tc>
                <w:tcPr>
                  <w:tcW w:w="910" w:type="dxa"/>
                </w:tcPr>
                <w:p w14:paraId="0F8189E3">
                  <w:pPr>
                    <w:rPr>
                      <w:rFonts w:ascii="仿宋_GB2312" w:hAnsi="宋体" w:eastAsia="仿宋_GB2312" w:cs="仿宋_GB2312"/>
                      <w:szCs w:val="21"/>
                      <w:lang w:bidi="ar"/>
                    </w:rPr>
                  </w:pPr>
                  <w:r>
                    <w:rPr>
                      <w:rFonts w:hint="eastAsia" w:ascii="仿宋_GB2312" w:hAnsi="宋体" w:eastAsia="仿宋_GB2312" w:cs="仿宋_GB2312"/>
                      <w:szCs w:val="21"/>
                      <w:lang w:bidi="ar"/>
                    </w:rPr>
                    <w:t>研究生</w:t>
                  </w:r>
                </w:p>
              </w:tc>
              <w:tc>
                <w:tcPr>
                  <w:tcW w:w="1772" w:type="dxa"/>
                </w:tcPr>
                <w:p w14:paraId="77938255">
                  <w:pPr>
                    <w:rPr>
                      <w:rFonts w:ascii="仿宋_GB2312" w:hAnsi="宋体" w:eastAsia="仿宋_GB2312" w:cs="仿宋_GB2312"/>
                      <w:szCs w:val="21"/>
                      <w:lang w:bidi="ar"/>
                    </w:rPr>
                  </w:pPr>
                  <w:r>
                    <w:rPr>
                      <w:rFonts w:hint="eastAsia" w:ascii="仿宋_GB2312" w:hAnsi="宋体" w:eastAsia="仿宋_GB2312" w:cs="仿宋_GB2312"/>
                      <w:szCs w:val="21"/>
                      <w:lang w:bidi="ar"/>
                    </w:rPr>
                    <w:t>项目实施</w:t>
                  </w:r>
                </w:p>
              </w:tc>
            </w:tr>
            <w:tr w14:paraId="71F0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0C7C5B61">
                  <w:pPr>
                    <w:rPr>
                      <w:rFonts w:ascii="仿宋_GB2312" w:hAnsi="宋体" w:eastAsia="仿宋_GB2312" w:cs="仿宋_GB2312"/>
                      <w:szCs w:val="21"/>
                      <w:lang w:bidi="ar"/>
                    </w:rPr>
                  </w:pPr>
                  <w:r>
                    <w:rPr>
                      <w:rFonts w:hint="eastAsia" w:ascii="仿宋_GB2312" w:hAnsi="宋体" w:eastAsia="仿宋_GB2312" w:cs="仿宋_GB2312"/>
                      <w:szCs w:val="21"/>
                      <w:lang w:bidi="ar"/>
                    </w:rPr>
                    <w:t>5</w:t>
                  </w:r>
                </w:p>
              </w:tc>
              <w:tc>
                <w:tcPr>
                  <w:tcW w:w="1107" w:type="dxa"/>
                </w:tcPr>
                <w:p w14:paraId="19CA42BA">
                  <w:pPr>
                    <w:rPr>
                      <w:rFonts w:ascii="仿宋_GB2312" w:hAnsi="宋体" w:eastAsia="仿宋_GB2312" w:cs="仿宋_GB2312"/>
                      <w:szCs w:val="21"/>
                      <w:lang w:bidi="ar"/>
                    </w:rPr>
                  </w:pPr>
                  <w:r>
                    <w:rPr>
                      <w:rFonts w:hint="eastAsia" w:ascii="仿宋_GB2312" w:hAnsi="宋体" w:eastAsia="仿宋_GB2312" w:cs="仿宋_GB2312"/>
                      <w:szCs w:val="21"/>
                      <w:lang w:bidi="ar"/>
                    </w:rPr>
                    <w:t>李昊天</w:t>
                  </w:r>
                </w:p>
              </w:tc>
              <w:tc>
                <w:tcPr>
                  <w:tcW w:w="2146" w:type="dxa"/>
                </w:tcPr>
                <w:p w14:paraId="7F6E8CAB">
                  <w:pPr>
                    <w:rPr>
                      <w:rFonts w:ascii="仿宋_GB2312" w:hAnsi="宋体" w:eastAsia="仿宋_GB2312" w:cs="仿宋_GB2312"/>
                      <w:szCs w:val="21"/>
                      <w:lang w:bidi="ar"/>
                    </w:rPr>
                  </w:pPr>
                  <w:r>
                    <w:rPr>
                      <w:rFonts w:hint="eastAsia" w:ascii="仿宋_GB2312" w:hAnsi="宋体" w:eastAsia="仿宋_GB2312" w:cs="仿宋_GB2312"/>
                      <w:szCs w:val="21"/>
                      <w:lang w:bidi="ar"/>
                    </w:rPr>
                    <w:t>助教</w:t>
                  </w:r>
                </w:p>
              </w:tc>
              <w:tc>
                <w:tcPr>
                  <w:tcW w:w="910" w:type="dxa"/>
                </w:tcPr>
                <w:p w14:paraId="4F1777AD">
                  <w:pPr>
                    <w:rPr>
                      <w:rFonts w:ascii="仿宋_GB2312" w:hAnsi="宋体" w:eastAsia="仿宋_GB2312" w:cs="仿宋_GB2312"/>
                      <w:szCs w:val="21"/>
                      <w:lang w:bidi="ar"/>
                    </w:rPr>
                  </w:pPr>
                  <w:r>
                    <w:rPr>
                      <w:rFonts w:hint="eastAsia" w:ascii="仿宋_GB2312" w:hAnsi="宋体" w:eastAsia="仿宋_GB2312" w:cs="仿宋_GB2312"/>
                      <w:szCs w:val="21"/>
                      <w:lang w:bidi="ar"/>
                    </w:rPr>
                    <w:t>研究生</w:t>
                  </w:r>
                </w:p>
              </w:tc>
              <w:tc>
                <w:tcPr>
                  <w:tcW w:w="1772" w:type="dxa"/>
                </w:tcPr>
                <w:p w14:paraId="525715EB">
                  <w:pPr>
                    <w:rPr>
                      <w:rFonts w:ascii="仿宋_GB2312" w:hAnsi="宋体" w:eastAsia="仿宋_GB2312" w:cs="仿宋_GB2312"/>
                      <w:szCs w:val="21"/>
                      <w:lang w:bidi="ar"/>
                    </w:rPr>
                  </w:pPr>
                  <w:r>
                    <w:rPr>
                      <w:rFonts w:hint="eastAsia" w:ascii="仿宋_GB2312" w:hAnsi="宋体" w:eastAsia="仿宋_GB2312" w:cs="仿宋_GB2312"/>
                      <w:szCs w:val="21"/>
                      <w:lang w:bidi="ar"/>
                    </w:rPr>
                    <w:t>后期维护</w:t>
                  </w:r>
                </w:p>
              </w:tc>
            </w:tr>
          </w:tbl>
          <w:p w14:paraId="38F77E8B">
            <w:pPr>
              <w:rPr>
                <w:rFonts w:ascii="宋体" w:hAnsi="宋体"/>
                <w:bCs/>
                <w:sz w:val="24"/>
              </w:rPr>
            </w:pPr>
          </w:p>
          <w:p w14:paraId="09BE5ADD">
            <w:pPr>
              <w:spacing w:line="360" w:lineRule="auto"/>
              <w:rPr>
                <w:rFonts w:ascii="宋体" w:hAnsi="宋体"/>
                <w:bCs/>
                <w:sz w:val="24"/>
              </w:rPr>
            </w:pPr>
            <w:r>
              <w:rPr>
                <w:rFonts w:hint="eastAsia" w:ascii="宋体" w:hAnsi="宋体"/>
                <w:bCs/>
                <w:sz w:val="24"/>
              </w:rPr>
              <w:t>（3）项目建设的其它必备条件及具备情况。</w:t>
            </w:r>
          </w:p>
          <w:p w14:paraId="66B084E2">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本实验室购置的设备能够满足实训(实验)要求,实验实训项目与购置的教学仪器匹配,符合实训要求。在设备选用方面充分考虑学校的实际情况，不仅可以满足教学的需求，也可以用于教师和学生进行课题研究，或是为校企合作研发提供服务，或是为校外人员提供专业培训，从而最大限度的提高设备的利用率，发挥实验室的功能。</w:t>
            </w:r>
          </w:p>
        </w:tc>
      </w:tr>
      <w:tr w14:paraId="00BF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9626" w:type="dxa"/>
            <w:gridSpan w:val="12"/>
            <w:tcBorders>
              <w:bottom w:val="dashed" w:color="auto" w:sz="4" w:space="0"/>
            </w:tcBorders>
            <w:vAlign w:val="center"/>
          </w:tcPr>
          <w:p w14:paraId="5B502C57">
            <w:pPr>
              <w:rPr>
                <w:rFonts w:ascii="宋体" w:hAnsi="宋体"/>
                <w:szCs w:val="21"/>
              </w:rPr>
            </w:pPr>
            <w:r>
              <w:rPr>
                <w:rFonts w:hint="eastAsia" w:ascii="宋体" w:hAnsi="宋体"/>
                <w:b/>
                <w:sz w:val="24"/>
                <w:lang w:val="en-US" w:eastAsia="zh-CN"/>
              </w:rPr>
              <w:t>2</w:t>
            </w:r>
            <w:r>
              <w:rPr>
                <w:rFonts w:hint="eastAsia" w:ascii="宋体" w:hAnsi="宋体"/>
                <w:b/>
                <w:sz w:val="24"/>
              </w:rPr>
              <w:t>.建设目标</w:t>
            </w:r>
          </w:p>
          <w:p w14:paraId="2DC1D974">
            <w:pPr>
              <w:rPr>
                <w:rFonts w:ascii="仿宋_GB2312" w:hAnsi="宋体" w:eastAsia="仿宋_GB2312"/>
                <w:sz w:val="24"/>
              </w:rPr>
            </w:pPr>
            <w:r>
              <w:rPr>
                <w:rFonts w:hint="eastAsia" w:ascii="仿宋_GB2312" w:hAnsi="宋体" w:eastAsia="仿宋_GB2312"/>
                <w:szCs w:val="21"/>
              </w:rPr>
              <w:t>【建设的预期目标，是要能够满足教学的多样性需求：如建成后实验室所具有的功能、地位、作用等，对学科专业建设的支撑作用；服务学院、专业（名称及数量）、学生（数量）的情况；为以后的教学研究提供保障和可持续发展平台。】</w:t>
            </w:r>
          </w:p>
        </w:tc>
      </w:tr>
      <w:tr w14:paraId="6F41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9626" w:type="dxa"/>
            <w:gridSpan w:val="12"/>
            <w:tcBorders>
              <w:top w:val="dashed" w:color="auto" w:sz="4" w:space="0"/>
              <w:bottom w:val="single" w:color="auto" w:sz="4" w:space="0"/>
            </w:tcBorders>
          </w:tcPr>
          <w:p w14:paraId="5F111021">
            <w:pPr>
              <w:spacing w:line="360" w:lineRule="auto"/>
              <w:rPr>
                <w:rFonts w:ascii="仿宋_GB2312" w:hAnsi="宋体" w:eastAsia="仿宋_GB2312" w:cs="仿宋_GB2312"/>
                <w:b/>
                <w:szCs w:val="21"/>
              </w:rPr>
            </w:pPr>
            <w:r>
              <w:rPr>
                <w:rFonts w:hint="eastAsia" w:ascii="仿宋_GB2312" w:hAnsi="宋体" w:eastAsia="仿宋_GB2312" w:cs="仿宋_GB2312"/>
                <w:b/>
                <w:szCs w:val="21"/>
                <w:lang w:bidi="ar"/>
              </w:rPr>
              <w:t>一、总体建设目标</w:t>
            </w:r>
          </w:p>
          <w:p w14:paraId="2CA4989C">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物联网实验室的建设目标与功能，应具备以下三个层次的支持：</w:t>
            </w:r>
          </w:p>
          <w:p w14:paraId="417F56B6">
            <w:pPr>
              <w:widowControl/>
              <w:numPr>
                <w:ilvl w:val="1"/>
                <w:numId w:val="2"/>
              </w:numPr>
              <w:tabs>
                <w:tab w:val="clear" w:pos="1320"/>
              </w:tabs>
              <w:spacing w:line="360" w:lineRule="auto"/>
              <w:ind w:left="900" w:hanging="360"/>
              <w:jc w:val="left"/>
              <w:rPr>
                <w:rFonts w:ascii="Calibri" w:hAnsi="Calibri"/>
                <w:b/>
                <w:color w:val="000000"/>
                <w:szCs w:val="21"/>
              </w:rPr>
            </w:pPr>
            <w:r>
              <w:rPr>
                <w:rFonts w:hint="eastAsia" w:ascii="Calibri" w:hAnsi="Calibri"/>
                <w:b/>
                <w:color w:val="000000"/>
                <w:szCs w:val="21"/>
              </w:rPr>
              <w:t>面向基础性科研与实验的支持</w:t>
            </w:r>
          </w:p>
          <w:p w14:paraId="4D2E6D3E">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在实验实践中掌握物联网的设计思想，可作为物联网竞赛的支持设备。</w:t>
            </w:r>
          </w:p>
          <w:p w14:paraId="0921B74C">
            <w:pPr>
              <w:widowControl/>
              <w:numPr>
                <w:ilvl w:val="1"/>
                <w:numId w:val="2"/>
              </w:numPr>
              <w:tabs>
                <w:tab w:val="clear" w:pos="1320"/>
              </w:tabs>
              <w:spacing w:line="360" w:lineRule="auto"/>
              <w:ind w:left="900" w:hanging="360"/>
              <w:jc w:val="left"/>
              <w:rPr>
                <w:rFonts w:ascii="Calibri" w:hAnsi="Calibri"/>
                <w:b/>
                <w:color w:val="000000"/>
                <w:szCs w:val="21"/>
              </w:rPr>
            </w:pPr>
            <w:r>
              <w:rPr>
                <w:rFonts w:hint="eastAsia" w:ascii="Calibri" w:hAnsi="Calibri"/>
                <w:b/>
                <w:color w:val="000000"/>
                <w:szCs w:val="21"/>
              </w:rPr>
              <w:t>面向行业的综合应用性实验的支持</w:t>
            </w:r>
          </w:p>
          <w:p w14:paraId="6D8194EE">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紧密结合物联网产业技术的发展，规划和建设若干个具有行业应用背景的物联网场景和实验项目，激发学员兴趣，培养其物联网工程技术设计、应用和管理的综合能力。</w:t>
            </w:r>
          </w:p>
          <w:p w14:paraId="1F3B62C1">
            <w:pPr>
              <w:widowControl/>
              <w:numPr>
                <w:ilvl w:val="1"/>
                <w:numId w:val="2"/>
              </w:numPr>
              <w:tabs>
                <w:tab w:val="clear" w:pos="1320"/>
              </w:tabs>
              <w:spacing w:line="360" w:lineRule="auto"/>
              <w:ind w:left="900" w:hanging="360"/>
              <w:jc w:val="left"/>
              <w:rPr>
                <w:rFonts w:ascii="Calibri" w:hAnsi="Calibri"/>
                <w:b/>
                <w:color w:val="000000"/>
                <w:szCs w:val="21"/>
              </w:rPr>
            </w:pPr>
            <w:r>
              <w:rPr>
                <w:rFonts w:hint="eastAsia" w:ascii="Calibri" w:hAnsi="Calibri"/>
                <w:b/>
                <w:color w:val="000000"/>
                <w:szCs w:val="21"/>
              </w:rPr>
              <w:t>面向学校科研项目的开放性平台支持</w:t>
            </w:r>
          </w:p>
          <w:p w14:paraId="444835FE">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物联网融合了多种技术，由于多学科的交叉融合和影响，使得新的技术创新成为可能。物联网实验室将构建射频识别，无线传感网，通信网络，中间件技术及嵌入式技术等多种技术的平台，为学校科研人员提供一个开放的环境平台支撑，并为开展具体的行业应用及交叉学科的教学研究提供技术支持。</w:t>
            </w:r>
          </w:p>
          <w:p w14:paraId="214C2DBD">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因此，我们将构建物联网互动体验实景，融合无线传感网、各种嵌入式设备、终端感知器件以及系统管理和应用软件为一体的开放性物联网综合信息实验系统。</w:t>
            </w:r>
          </w:p>
          <w:p w14:paraId="55D92EBA">
            <w:pPr>
              <w:spacing w:line="360" w:lineRule="auto"/>
              <w:rPr>
                <w:rFonts w:ascii="仿宋_GB2312" w:hAnsi="宋体" w:eastAsia="仿宋_GB2312" w:cs="仿宋_GB2312"/>
                <w:b/>
                <w:szCs w:val="21"/>
              </w:rPr>
            </w:pPr>
            <w:r>
              <w:rPr>
                <w:rFonts w:hint="eastAsia" w:ascii="仿宋_GB2312" w:hAnsi="宋体" w:eastAsia="仿宋_GB2312" w:cs="仿宋_GB2312"/>
                <w:b/>
                <w:szCs w:val="21"/>
                <w:lang w:bidi="ar"/>
              </w:rPr>
              <w:t>二、具体内容及实训项目</w:t>
            </w:r>
          </w:p>
          <w:p w14:paraId="18EC51E0">
            <w:pPr>
              <w:spacing w:line="360" w:lineRule="auto"/>
              <w:rPr>
                <w:rFonts w:ascii="仿宋_GB2312" w:hAnsi="宋体" w:eastAsia="仿宋_GB2312" w:cs="仿宋_GB2312"/>
                <w:szCs w:val="21"/>
              </w:rPr>
            </w:pPr>
            <w:r>
              <w:rPr>
                <w:rFonts w:hint="eastAsia" w:ascii="仿宋" w:hAnsi="仿宋" w:eastAsia="仿宋" w:cs="Webdings"/>
                <w:b/>
                <w:szCs w:val="21"/>
                <w:lang w:bidi="ar"/>
              </w:rPr>
              <w:t>1、</w:t>
            </w:r>
            <w:r>
              <w:rPr>
                <w:rFonts w:hint="eastAsia" w:ascii="仿宋" w:hAnsi="仿宋" w:eastAsia="仿宋" w:cs="仿宋"/>
                <w:b/>
                <w:bCs/>
                <w:szCs w:val="21"/>
                <w:lang w:bidi="ar"/>
              </w:rPr>
              <w:t>物联网综合可视化大屏</w:t>
            </w:r>
          </w:p>
          <w:p w14:paraId="3D0DB1A0">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满足学习者在有限场地内实现不同真实工作场景切换，同时，真实的环境代入感，能让参访者真切感受到物联网相关的工作场景与物联网设备的实施效果。</w:t>
            </w:r>
          </w:p>
          <w:p w14:paraId="51642A41">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综合平台作为物联网行业应用交互体验系统，集认知、体验、教学于一体，平台通过远程调用技术订阅和发布，实现系统展示、切换与操作。基于综合平台，用户与管理人员可以通过手机、平板、一体机等信息终端，实时掌握展厅内各子系统传感设备信息、核心业务状态以及数据展示，并可手动控制各子系统执行器，切换大屏终端进行界面展示。</w:t>
            </w:r>
          </w:p>
          <w:p w14:paraId="7F2D143F">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数据可视化综合切换平台是基于智能传感器、无线传输技术、大规模数据处理与远程控制等物联网核心技术，与互联网、无线通信、云计算大数据技术高度融合开发的一套物联网云服务平台，集设备在线采集、远程控制、无线传输、数据分析、预警信息发布、决策支持、一体化控制等功能于一体的物联网系统。用户及管理人员可以通过手机、平板、计算机等信息终端，实时掌握传感设备数据，及时获取报警、预警信息，并可以手动/自动的调整控制设备，使管理变的轻松简单。</w:t>
            </w:r>
          </w:p>
          <w:p w14:paraId="7F6EB190">
            <w:pPr>
              <w:pStyle w:val="19"/>
              <w:rPr>
                <w:lang w:bidi="ar"/>
              </w:rPr>
            </w:pPr>
            <w:r>
              <w:rPr>
                <w:rFonts w:hint="eastAsia"/>
                <w:lang w:bidi="ar"/>
              </w:rPr>
              <w:t>物联网综合实训平台</w:t>
            </w:r>
          </w:p>
          <w:p w14:paraId="66494459">
            <w:pPr>
              <w:ind w:left="210" w:leftChars="100" w:firstLine="211" w:firstLineChars="100"/>
              <w:rPr>
                <w:rFonts w:ascii="仿宋_GB2312" w:hAnsi="宋体" w:eastAsia="仿宋_GB2312" w:cs="仿宋_GB2312"/>
                <w:b/>
                <w:bCs/>
                <w:szCs w:val="21"/>
                <w:lang w:bidi="ar"/>
              </w:rPr>
            </w:pPr>
            <w:r>
              <w:rPr>
                <w:rFonts w:hint="eastAsia" w:ascii="仿宋_GB2312" w:hAnsi="宋体" w:eastAsia="仿宋_GB2312" w:cs="仿宋_GB2312"/>
                <w:b/>
                <w:bCs/>
                <w:szCs w:val="21"/>
                <w:lang w:bidi="ar"/>
              </w:rPr>
              <w:t>①智慧农业实训系统</w:t>
            </w:r>
          </w:p>
          <w:p w14:paraId="58CE97BA">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智慧农业实训系统是一个集教学、实训和科研于一体的综合性平台。 它通过模拟真实的农业生产环境，结合物联网和大数据等技术，为学生和科研人员提供沉浸式的农业操作体验。</w:t>
            </w:r>
          </w:p>
          <w:p w14:paraId="73E4D4B6">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系统具备多项核心功能，首先，能够通过无线传感器实时采集农业生产中的关键数据，如光照、温湿度等，实现精准的数据监测。 其次，它支持远程监控与控制，用户能够远程管理节水灌溉系统、温室环境等，实现智能化、自动化的农业生产管理。 此外，系统还集成丰富的决策支持功能，通过分析处理采集到的数据，为用户提供科学的决策依据，优化农事计划。</w:t>
            </w:r>
          </w:p>
          <w:p w14:paraId="77CAC957">
            <w:pPr>
              <w:spacing w:line="360" w:lineRule="auto"/>
              <w:jc w:val="center"/>
              <w:rPr>
                <w:rFonts w:ascii="仿宋_GB2312" w:hAnsi="宋体" w:eastAsia="仿宋_GB2312" w:cs="仿宋_GB2312"/>
                <w:szCs w:val="21"/>
                <w:lang w:bidi="ar"/>
              </w:rPr>
            </w:pPr>
            <w:r>
              <w:drawing>
                <wp:inline distT="0" distB="0" distL="114300" distR="114300">
                  <wp:extent cx="2509520" cy="1363345"/>
                  <wp:effectExtent l="0" t="0" r="5080" b="8255"/>
                  <wp:docPr id="2105593095" name="图片 210559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93095" name="图片 2105593095"/>
                          <pic:cNvPicPr>
                            <a:picLocks noChangeAspect="1"/>
                          </pic:cNvPicPr>
                        </pic:nvPicPr>
                        <pic:blipFill>
                          <a:blip r:embed="rId8"/>
                          <a:stretch>
                            <a:fillRect/>
                          </a:stretch>
                        </pic:blipFill>
                        <pic:spPr>
                          <a:xfrm>
                            <a:off x="0" y="0"/>
                            <a:ext cx="2520880" cy="1369806"/>
                          </a:xfrm>
                          <a:prstGeom prst="rect">
                            <a:avLst/>
                          </a:prstGeom>
                          <a:noFill/>
                          <a:ln>
                            <a:noFill/>
                          </a:ln>
                        </pic:spPr>
                      </pic:pic>
                    </a:graphicData>
                  </a:graphic>
                </wp:inline>
              </w:drawing>
            </w:r>
          </w:p>
          <w:p w14:paraId="4A140102">
            <w:pPr>
              <w:spacing w:line="360" w:lineRule="auto"/>
              <w:ind w:firstLine="422" w:firstLineChars="200"/>
              <w:rPr>
                <w:rFonts w:ascii="仿宋_GB2312" w:hAnsi="宋体" w:eastAsia="仿宋_GB2312" w:cs="仿宋_GB2312"/>
                <w:b/>
                <w:bCs/>
                <w:szCs w:val="21"/>
                <w:lang w:bidi="ar"/>
              </w:rPr>
            </w:pPr>
            <w:r>
              <w:rPr>
                <w:rFonts w:hint="eastAsia" w:ascii="仿宋_GB2312" w:hAnsi="宋体" w:eastAsia="仿宋_GB2312" w:cs="仿宋_GB2312"/>
                <w:b/>
                <w:bCs/>
                <w:szCs w:val="21"/>
                <w:lang w:bidi="ar"/>
              </w:rPr>
              <w:t>②智慧交通实训系统</w:t>
            </w:r>
          </w:p>
          <w:p w14:paraId="0AF74406">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智慧交通实训系统是一个集成度高的教学与实践平台，通过设计的模型台面模拟真实的城市交通规划，包括城市道路、十字路口、交通灯、路灯、景观面板、防护林、园区、加油站、停车场、桥梁等模拟景观。该系统配备智能网关、交通状况感知控制节点、智能车、摄像头等硬件设备，以及相应的应用软件，共同构成了一个完整的智能交通系统。该系统具备交通指示灯控制、交通照明管理、智能道闸操作、ETC收费系统、智能公交站台以及灾害预警等智慧交通控制系统。此外，系统还设有公交信息操作展示平台，能够统一处理所有数据，提供集中查询和监测功能，为物联网专业的教学和教师的科研工作提供了强有力的支撑。</w:t>
            </w:r>
          </w:p>
          <w:p w14:paraId="09B17518">
            <w:pPr>
              <w:spacing w:line="360" w:lineRule="auto"/>
              <w:jc w:val="center"/>
              <w:rPr>
                <w:rFonts w:ascii="仿宋_GB2312" w:hAnsi="宋体" w:eastAsia="仿宋_GB2312" w:cs="仿宋_GB2312"/>
                <w:szCs w:val="21"/>
                <w:lang w:bidi="ar"/>
              </w:rPr>
            </w:pPr>
            <w:r>
              <w:drawing>
                <wp:inline distT="0" distB="0" distL="114300" distR="114300">
                  <wp:extent cx="2480945" cy="1614805"/>
                  <wp:effectExtent l="0" t="0" r="0" b="4445"/>
                  <wp:docPr id="731385045" name="图片 731385045" descr="交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85045" name="图片 731385045" descr="交通"/>
                          <pic:cNvPicPr>
                            <a:picLocks noChangeAspect="1"/>
                          </pic:cNvPicPr>
                        </pic:nvPicPr>
                        <pic:blipFill>
                          <a:blip r:embed="rId9"/>
                          <a:stretch>
                            <a:fillRect/>
                          </a:stretch>
                        </pic:blipFill>
                        <pic:spPr>
                          <a:xfrm>
                            <a:off x="0" y="0"/>
                            <a:ext cx="2484037" cy="1616857"/>
                          </a:xfrm>
                          <a:prstGeom prst="rect">
                            <a:avLst/>
                          </a:prstGeom>
                          <a:noFill/>
                          <a:ln>
                            <a:noFill/>
                          </a:ln>
                        </pic:spPr>
                      </pic:pic>
                    </a:graphicData>
                  </a:graphic>
                </wp:inline>
              </w:drawing>
            </w:r>
          </w:p>
          <w:p w14:paraId="73B85220">
            <w:pPr>
              <w:spacing w:line="360" w:lineRule="auto"/>
              <w:ind w:firstLine="422" w:firstLineChars="200"/>
              <w:rPr>
                <w:rFonts w:ascii="仿宋_GB2312" w:hAnsi="宋体" w:eastAsia="仿宋_GB2312" w:cs="仿宋_GB2312"/>
                <w:b/>
                <w:bCs/>
                <w:szCs w:val="21"/>
                <w:lang w:bidi="ar"/>
              </w:rPr>
            </w:pPr>
            <w:r>
              <w:rPr>
                <w:rFonts w:hint="eastAsia" w:ascii="仿宋_GB2312" w:hAnsi="宋体" w:eastAsia="仿宋_GB2312" w:cs="仿宋_GB2312"/>
                <w:b/>
                <w:bCs/>
                <w:szCs w:val="21"/>
                <w:lang w:bidi="ar"/>
              </w:rPr>
              <w:t>③智能家居实训系统</w:t>
            </w:r>
          </w:p>
          <w:p w14:paraId="4393C4A4">
            <w:pPr>
              <w:spacing w:line="360" w:lineRule="auto"/>
              <w:ind w:firstLine="420" w:firstLineChars="200"/>
              <w:rPr>
                <w:rFonts w:ascii="仿宋_GB2312" w:hAnsi="宋体" w:eastAsia="仿宋_GB2312" w:cs="仿宋_GB2312"/>
                <w:szCs w:val="21"/>
                <w:lang w:bidi="ar"/>
              </w:rPr>
            </w:pPr>
            <w:r>
              <w:rPr>
                <w:rFonts w:hint="eastAsia" w:ascii="仿宋_GB2312" w:hAnsi="宋体" w:eastAsia="仿宋_GB2312" w:cs="仿宋_GB2312"/>
                <w:szCs w:val="21"/>
                <w:lang w:bidi="ar"/>
              </w:rPr>
              <w:t>智能家居实训系统是一个集成了现代物联网技术的综合性教学平台，系统支持远程控制、智能安防监控、环境控制、智能家电控制、智能照明系统等多种智能家居功能，能够模拟真实家庭环境，提供全面的智能家居体验。</w:t>
            </w:r>
          </w:p>
          <w:p w14:paraId="6FB15A0E">
            <w:pPr>
              <w:spacing w:line="360" w:lineRule="auto"/>
              <w:jc w:val="center"/>
              <w:rPr>
                <w:rFonts w:ascii="仿宋_GB2312" w:hAnsi="宋体" w:eastAsia="仿宋_GB2312" w:cs="仿宋_GB2312"/>
                <w:szCs w:val="21"/>
              </w:rPr>
            </w:pPr>
            <w:r>
              <w:object>
                <v:shape id="_x0000_i1025" o:spt="75" type="#_x0000_t75" style="height:141.6pt;width:178.2pt;" o:ole="t" filled="f" o:preferrelative="t" stroked="f" coordsize="21600,21600">
                  <v:path/>
                  <v:fill on="f" focussize="0,0"/>
                  <v:stroke on="f" joinstyle="miter"/>
                  <v:imagedata r:id="rId11" o:title=""/>
                  <o:lock v:ext="edit" aspectratio="t"/>
                  <w10:wrap type="none"/>
                  <w10:anchorlock/>
                </v:shape>
                <o:OLEObject Type="Embed" ProgID="Word.Document.12" ShapeID="_x0000_i1025" DrawAspect="Content" ObjectID="_1468075725" r:id="rId10">
                  <o:LockedField>false</o:LockedField>
                </o:OLEObject>
              </w:object>
            </w:r>
          </w:p>
          <w:p w14:paraId="4EE6679E">
            <w:pPr>
              <w:spacing w:line="360" w:lineRule="auto"/>
              <w:ind w:firstLine="420" w:firstLineChars="200"/>
              <w:rPr>
                <w:rFonts w:ascii="仿宋_GB2312" w:hAnsi="宋体" w:eastAsia="仿宋_GB2312" w:cs="仿宋_GB2312"/>
                <w:szCs w:val="21"/>
              </w:rPr>
            </w:pPr>
            <w:r>
              <w:rPr>
                <w:rFonts w:hint="eastAsia" w:ascii="仿宋_GB2312" w:hAnsi="宋体" w:eastAsia="仿宋_GB2312" w:cs="仿宋_GB2312"/>
                <w:szCs w:val="21"/>
              </w:rPr>
              <w:t>上述物联网实训系统，作为一个集成了传感器、设备控制、无线传感网络、嵌入式系统开发、网络通信、云服务、Android移动应用开发、Web应用开发等物联网技术的综合性平台，为教师和物联网专业学生提供了宝贵的教学和科研资源。</w:t>
            </w:r>
          </w:p>
          <w:p w14:paraId="3629659D">
            <w:pPr>
              <w:spacing w:line="360" w:lineRule="auto"/>
              <w:ind w:firstLine="420" w:firstLineChars="200"/>
              <w:rPr>
                <w:rFonts w:ascii="仿宋_GB2312" w:hAnsi="宋体" w:eastAsia="仿宋_GB2312" w:cs="仿宋_GB2312"/>
                <w:szCs w:val="21"/>
              </w:rPr>
            </w:pPr>
            <w:r>
              <w:rPr>
                <w:rFonts w:hint="eastAsia" w:ascii="仿宋_GB2312" w:hAnsi="宋体" w:eastAsia="仿宋_GB2312" w:cs="仿宋_GB2312"/>
                <w:szCs w:val="21"/>
              </w:rPr>
              <w:t>教学支持方面，</w:t>
            </w:r>
            <w:r>
              <w:rPr>
                <w:rFonts w:hint="eastAsia" w:ascii="仿宋_GB2312" w:hAnsi="宋体" w:eastAsia="仿宋_GB2312" w:cs="仿宋_GB2312"/>
                <w:b/>
                <w:bCs/>
                <w:szCs w:val="21"/>
              </w:rPr>
              <w:t>课程开设</w:t>
            </w:r>
            <w:r>
              <w:rPr>
                <w:rFonts w:hint="eastAsia" w:ascii="仿宋_GB2312" w:hAnsi="宋体" w:eastAsia="仿宋_GB2312" w:cs="仿宋_GB2312"/>
                <w:szCs w:val="21"/>
              </w:rPr>
              <w:t>：该实训系统涵盖了物联网技术的多个方面，能够支持物联网专业核心课程的开设，如传感器技术、无线传感器网络、嵌入式系统开发及应用、物联网通信技术、物联网技术及应用等。通过实践操作，学生能够深入理解物联网技术的原理和应用。</w:t>
            </w:r>
            <w:r>
              <w:rPr>
                <w:rFonts w:hint="eastAsia" w:ascii="仿宋_GB2312" w:hAnsi="宋体" w:eastAsia="仿宋_GB2312" w:cs="仿宋_GB2312"/>
                <w:b/>
                <w:bCs/>
                <w:szCs w:val="21"/>
              </w:rPr>
              <w:t>实践教学</w:t>
            </w:r>
            <w:r>
              <w:rPr>
                <w:rFonts w:hint="eastAsia" w:ascii="仿宋_GB2312" w:hAnsi="宋体" w:eastAsia="仿宋_GB2312" w:cs="仿宋_GB2312"/>
                <w:szCs w:val="21"/>
              </w:rPr>
              <w:t>：系统提供了丰富的实训项目，让学生在实践中掌握物联网技术的开发流程和应用方法。通过亲手搭建、调试和优化系统，学生能够提升解决实际问题的能力。</w:t>
            </w:r>
            <w:r>
              <w:rPr>
                <w:rFonts w:hint="eastAsia" w:ascii="仿宋_GB2312" w:hAnsi="宋体" w:eastAsia="仿宋_GB2312" w:cs="仿宋_GB2312"/>
                <w:b/>
                <w:bCs/>
                <w:szCs w:val="21"/>
              </w:rPr>
              <w:t>技能提升</w:t>
            </w:r>
            <w:r>
              <w:rPr>
                <w:rFonts w:hint="eastAsia" w:ascii="仿宋_GB2312" w:hAnsi="宋体" w:eastAsia="仿宋_GB2312" w:cs="仿宋_GB2312"/>
                <w:szCs w:val="21"/>
              </w:rPr>
              <w:t>：实训系统不仅注重理论知识的传授，还注重实践技能的培养。通过系统的学习和实践，学生能够掌握物联网技术的最新动态和发展趋势，为未来的职业发展打下坚实的基础。</w:t>
            </w:r>
          </w:p>
          <w:p w14:paraId="4FFDF038">
            <w:pPr>
              <w:spacing w:line="360" w:lineRule="auto"/>
              <w:ind w:firstLine="420" w:firstLineChars="200"/>
              <w:rPr>
                <w:rFonts w:ascii="仿宋_GB2312" w:hAnsi="宋体" w:eastAsia="仿宋_GB2312" w:cs="仿宋_GB2312"/>
                <w:szCs w:val="21"/>
              </w:rPr>
            </w:pPr>
            <w:r>
              <w:rPr>
                <w:rFonts w:hint="eastAsia" w:ascii="仿宋_GB2312" w:hAnsi="宋体" w:eastAsia="仿宋_GB2312" w:cs="仿宋_GB2312"/>
                <w:szCs w:val="21"/>
              </w:rPr>
              <w:t>科研支持方面，</w:t>
            </w:r>
            <w:r>
              <w:rPr>
                <w:rFonts w:hint="eastAsia" w:ascii="仿宋_GB2312" w:hAnsi="宋体" w:eastAsia="仿宋_GB2312" w:cs="仿宋_GB2312"/>
                <w:b/>
                <w:bCs/>
                <w:szCs w:val="21"/>
              </w:rPr>
              <w:t>实验平台</w:t>
            </w:r>
            <w:r>
              <w:rPr>
                <w:rFonts w:hint="eastAsia" w:ascii="仿宋_GB2312" w:hAnsi="宋体" w:eastAsia="仿宋_GB2312" w:cs="仿宋_GB2312"/>
                <w:szCs w:val="21"/>
              </w:rPr>
              <w:t>：物联网实训系统为教师提供了实验平台，支持他们开展物联网技术相关的科研工作。教师可以利用系统提供的设备和软件环境，进行课题研究、技术创新和产品开发。数据支持：系统通过传感器等设备实时收集数据，为教师的科研工作提供了丰富的数据支持。教师可以利用这些数据进行分析和挖掘，发现新的规律和趋势，推动科研成果的产出。</w:t>
            </w:r>
            <w:r>
              <w:rPr>
                <w:rFonts w:hint="eastAsia" w:ascii="仿宋_GB2312" w:hAnsi="宋体" w:eastAsia="仿宋_GB2312" w:cs="仿宋_GB2312"/>
                <w:b/>
                <w:bCs/>
                <w:szCs w:val="21"/>
              </w:rPr>
              <w:t>技术验证</w:t>
            </w:r>
            <w:r>
              <w:rPr>
                <w:rFonts w:hint="eastAsia" w:ascii="仿宋_GB2312" w:hAnsi="宋体" w:eastAsia="仿宋_GB2312" w:cs="仿宋_GB2312"/>
                <w:szCs w:val="21"/>
              </w:rPr>
              <w:t>：物联网实训系统还可以作为教师科研成果的技术验证平台。教师可以利用系统对新技术、新方法进行验证和测试，确保科研成果的可行性和实用性。</w:t>
            </w:r>
          </w:p>
          <w:p w14:paraId="4DDB4061">
            <w:pPr>
              <w:spacing w:line="360" w:lineRule="auto"/>
              <w:ind w:firstLine="420" w:firstLineChars="200"/>
              <w:rPr>
                <w:rFonts w:ascii="仿宋_GB2312" w:hAnsi="宋体" w:eastAsia="仿宋_GB2312" w:cs="仿宋_GB2312"/>
                <w:szCs w:val="21"/>
              </w:rPr>
            </w:pPr>
            <w:r>
              <w:rPr>
                <w:rFonts w:hint="eastAsia" w:ascii="仿宋_GB2312" w:hAnsi="宋体" w:eastAsia="仿宋_GB2312" w:cs="仿宋_GB2312"/>
                <w:szCs w:val="21"/>
              </w:rPr>
              <w:t>综上所述，物联网实训系统为教师和物联网专业学生提供了宝贵的教学和科研资源。它能够支持物联网专业课程的开设和实践教学的开展，还能够支持教师的科研工作，推动物联网技术的发展和应用。</w:t>
            </w:r>
          </w:p>
        </w:tc>
      </w:tr>
      <w:tr w14:paraId="6CCF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6" w:hRule="atLeast"/>
          <w:jc w:val="center"/>
        </w:trPr>
        <w:tc>
          <w:tcPr>
            <w:tcW w:w="9626" w:type="dxa"/>
            <w:gridSpan w:val="12"/>
            <w:tcBorders>
              <w:top w:val="single" w:color="auto" w:sz="4" w:space="0"/>
              <w:bottom w:val="single" w:color="auto" w:sz="4" w:space="0"/>
            </w:tcBorders>
          </w:tcPr>
          <w:p w14:paraId="4644CEFA">
            <w:pPr>
              <w:rPr>
                <w:rFonts w:ascii="宋体" w:hAnsi="宋体"/>
                <w:szCs w:val="21"/>
              </w:rPr>
            </w:pPr>
            <w:r>
              <w:rPr>
                <w:rFonts w:hint="eastAsia" w:ascii="宋体" w:hAnsi="宋体"/>
                <w:b/>
                <w:sz w:val="24"/>
                <w:lang w:val="en-US" w:eastAsia="zh-CN"/>
              </w:rPr>
              <w:t>3</w:t>
            </w:r>
            <w:r>
              <w:rPr>
                <w:rFonts w:hint="eastAsia" w:ascii="宋体" w:hAnsi="宋体"/>
                <w:b/>
                <w:sz w:val="24"/>
              </w:rPr>
              <w:t>.实验室可开出的实验项目名称</w:t>
            </w:r>
          </w:p>
          <w:p w14:paraId="1FE461FF">
            <w:pPr>
              <w:rPr>
                <w:rFonts w:ascii="仿宋_GB2312" w:hAnsi="宋体" w:eastAsia="仿宋_GB2312"/>
                <w:szCs w:val="21"/>
              </w:rPr>
            </w:pPr>
          </w:p>
          <w:tbl>
            <w:tblPr>
              <w:tblStyle w:val="10"/>
              <w:tblW w:w="6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5756"/>
            </w:tblGrid>
            <w:tr w14:paraId="14DF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4" w:type="dxa"/>
                  <w:gridSpan w:val="2"/>
                </w:tcPr>
                <w:p w14:paraId="17904623">
                  <w:pPr>
                    <w:jc w:val="center"/>
                    <w:rPr>
                      <w:rFonts w:ascii="仿宋_GB2312" w:hAnsi="宋体" w:eastAsia="仿宋_GB2312"/>
                      <w:b/>
                      <w:bCs/>
                      <w:szCs w:val="21"/>
                    </w:rPr>
                  </w:pPr>
                  <w:r>
                    <w:rPr>
                      <w:rFonts w:hint="eastAsia" w:ascii="仿宋_GB2312" w:hAnsi="宋体" w:eastAsia="仿宋_GB2312"/>
                      <w:b/>
                      <w:bCs/>
                      <w:szCs w:val="21"/>
                    </w:rPr>
                    <w:t>二期建设</w:t>
                  </w:r>
                </w:p>
              </w:tc>
            </w:tr>
            <w:tr w14:paraId="3EFD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tcPr>
                <w:p w14:paraId="5865EA60">
                  <w:pPr>
                    <w:jc w:val="center"/>
                    <w:rPr>
                      <w:rFonts w:eastAsia="仿宋_GB2312"/>
                      <w:b/>
                      <w:bCs/>
                      <w:szCs w:val="21"/>
                    </w:rPr>
                  </w:pPr>
                  <w:r>
                    <w:rPr>
                      <w:rFonts w:eastAsia="仿宋_GB2312"/>
                      <w:b/>
                      <w:bCs/>
                      <w:szCs w:val="21"/>
                    </w:rPr>
                    <w:t>序号</w:t>
                  </w:r>
                </w:p>
              </w:tc>
              <w:tc>
                <w:tcPr>
                  <w:tcW w:w="5756" w:type="dxa"/>
                </w:tcPr>
                <w:p w14:paraId="58DD5B1C">
                  <w:pPr>
                    <w:jc w:val="center"/>
                    <w:rPr>
                      <w:rFonts w:eastAsia="仿宋_GB2312"/>
                      <w:b/>
                      <w:bCs/>
                      <w:szCs w:val="21"/>
                    </w:rPr>
                  </w:pPr>
                  <w:r>
                    <w:rPr>
                      <w:rFonts w:eastAsia="仿宋_GB2312"/>
                      <w:b/>
                      <w:bCs/>
                      <w:szCs w:val="21"/>
                    </w:rPr>
                    <w:t>实验项目名称</w:t>
                  </w:r>
                </w:p>
              </w:tc>
            </w:tr>
            <w:tr w14:paraId="5BAE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129FAA1F">
                  <w:pPr>
                    <w:jc w:val="center"/>
                    <w:rPr>
                      <w:szCs w:val="21"/>
                    </w:rPr>
                  </w:pPr>
                  <w:r>
                    <w:rPr>
                      <w:szCs w:val="21"/>
                    </w:rPr>
                    <w:t>1</w:t>
                  </w:r>
                </w:p>
              </w:tc>
              <w:tc>
                <w:tcPr>
                  <w:tcW w:w="5756" w:type="dxa"/>
                  <w:vAlign w:val="center"/>
                </w:tcPr>
                <w:p w14:paraId="124E2A07">
                  <w:pPr>
                    <w:rPr>
                      <w:rFonts w:eastAsia="仿宋_GB2312"/>
                      <w:szCs w:val="21"/>
                    </w:rPr>
                  </w:pPr>
                  <w:r>
                    <w:rPr>
                      <w:rFonts w:eastAsia="仿宋_GB2312"/>
                      <w:szCs w:val="21"/>
                    </w:rPr>
                    <w:t>交通流量监控与嵌入式系统实验</w:t>
                  </w:r>
                </w:p>
              </w:tc>
            </w:tr>
            <w:tr w14:paraId="3525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630475F6">
                  <w:pPr>
                    <w:jc w:val="center"/>
                    <w:rPr>
                      <w:szCs w:val="21"/>
                    </w:rPr>
                  </w:pPr>
                  <w:r>
                    <w:rPr>
                      <w:szCs w:val="21"/>
                    </w:rPr>
                    <w:t>2</w:t>
                  </w:r>
                </w:p>
              </w:tc>
              <w:tc>
                <w:tcPr>
                  <w:tcW w:w="5756" w:type="dxa"/>
                  <w:vAlign w:val="center"/>
                </w:tcPr>
                <w:p w14:paraId="3D2E52A8">
                  <w:pPr>
                    <w:rPr>
                      <w:rFonts w:eastAsia="仿宋_GB2312"/>
                      <w:szCs w:val="21"/>
                    </w:rPr>
                  </w:pPr>
                  <w:r>
                    <w:rPr>
                      <w:rFonts w:eastAsia="仿宋_GB2312"/>
                      <w:szCs w:val="21"/>
                    </w:rPr>
                    <w:t>智能车辆识别与无线传感器实验</w:t>
                  </w:r>
                </w:p>
              </w:tc>
            </w:tr>
            <w:tr w14:paraId="6896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0640D2E5">
                  <w:pPr>
                    <w:jc w:val="center"/>
                    <w:rPr>
                      <w:szCs w:val="21"/>
                    </w:rPr>
                  </w:pPr>
                  <w:r>
                    <w:rPr>
                      <w:szCs w:val="21"/>
                    </w:rPr>
                    <w:t>3</w:t>
                  </w:r>
                </w:p>
              </w:tc>
              <w:tc>
                <w:tcPr>
                  <w:tcW w:w="5756" w:type="dxa"/>
                  <w:vAlign w:val="center"/>
                </w:tcPr>
                <w:p w14:paraId="7FE75435">
                  <w:pPr>
                    <w:rPr>
                      <w:rFonts w:eastAsia="仿宋_GB2312"/>
                      <w:szCs w:val="21"/>
                    </w:rPr>
                  </w:pPr>
                  <w:r>
                    <w:rPr>
                      <w:rFonts w:eastAsia="仿宋_GB2312"/>
                      <w:szCs w:val="21"/>
                    </w:rPr>
                    <w:t>交通信号优化与物联网通信实验</w:t>
                  </w:r>
                </w:p>
              </w:tc>
            </w:tr>
            <w:tr w14:paraId="3A30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70752C0B">
                  <w:pPr>
                    <w:jc w:val="center"/>
                    <w:rPr>
                      <w:szCs w:val="21"/>
                    </w:rPr>
                  </w:pPr>
                  <w:r>
                    <w:rPr>
                      <w:szCs w:val="21"/>
                    </w:rPr>
                    <w:t>4</w:t>
                  </w:r>
                </w:p>
              </w:tc>
              <w:tc>
                <w:tcPr>
                  <w:tcW w:w="5756" w:type="dxa"/>
                  <w:vAlign w:val="center"/>
                </w:tcPr>
                <w:p w14:paraId="5A278BF2">
                  <w:pPr>
                    <w:rPr>
                      <w:rFonts w:eastAsia="仿宋_GB2312"/>
                      <w:szCs w:val="21"/>
                    </w:rPr>
                  </w:pPr>
                  <w:r>
                    <w:rPr>
                      <w:rFonts w:eastAsia="仿宋_GB2312"/>
                      <w:szCs w:val="21"/>
                    </w:rPr>
                    <w:t>RFID技术在车辆追踪中的应用实验</w:t>
                  </w:r>
                </w:p>
              </w:tc>
            </w:tr>
            <w:tr w14:paraId="2AD1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75147421">
                  <w:pPr>
                    <w:jc w:val="center"/>
                    <w:rPr>
                      <w:szCs w:val="21"/>
                    </w:rPr>
                  </w:pPr>
                  <w:r>
                    <w:rPr>
                      <w:szCs w:val="21"/>
                    </w:rPr>
                    <w:t>5</w:t>
                  </w:r>
                </w:p>
              </w:tc>
              <w:tc>
                <w:tcPr>
                  <w:tcW w:w="5756" w:type="dxa"/>
                  <w:vAlign w:val="center"/>
                </w:tcPr>
                <w:p w14:paraId="2CB80628">
                  <w:pPr>
                    <w:rPr>
                      <w:rFonts w:eastAsia="仿宋_GB2312"/>
                      <w:szCs w:val="21"/>
                    </w:rPr>
                  </w:pPr>
                  <w:r>
                    <w:rPr>
                      <w:rFonts w:eastAsia="仿宋_GB2312"/>
                      <w:szCs w:val="21"/>
                    </w:rPr>
                    <w:t>智慧交通系统开发实战实验</w:t>
                  </w:r>
                </w:p>
              </w:tc>
            </w:tr>
            <w:tr w14:paraId="2304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2F75819E">
                  <w:pPr>
                    <w:jc w:val="center"/>
                    <w:rPr>
                      <w:szCs w:val="21"/>
                    </w:rPr>
                  </w:pPr>
                  <w:r>
                    <w:rPr>
                      <w:szCs w:val="21"/>
                    </w:rPr>
                    <w:t>6</w:t>
                  </w:r>
                </w:p>
              </w:tc>
              <w:tc>
                <w:tcPr>
                  <w:tcW w:w="5756" w:type="dxa"/>
                  <w:vAlign w:val="center"/>
                </w:tcPr>
                <w:p w14:paraId="49FA510E">
                  <w:pPr>
                    <w:rPr>
                      <w:rFonts w:eastAsia="仿宋_GB2312"/>
                      <w:szCs w:val="21"/>
                    </w:rPr>
                  </w:pPr>
                  <w:r>
                    <w:rPr>
                      <w:rFonts w:eastAsia="仿宋_GB2312"/>
                      <w:szCs w:val="21"/>
                    </w:rPr>
                    <w:t>智能温室控制与嵌入式系统实验</w:t>
                  </w:r>
                </w:p>
              </w:tc>
            </w:tr>
            <w:tr w14:paraId="015D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7B8765C1">
                  <w:pPr>
                    <w:jc w:val="center"/>
                    <w:rPr>
                      <w:szCs w:val="21"/>
                    </w:rPr>
                  </w:pPr>
                  <w:r>
                    <w:rPr>
                      <w:szCs w:val="21"/>
                    </w:rPr>
                    <w:t>7</w:t>
                  </w:r>
                </w:p>
              </w:tc>
              <w:tc>
                <w:tcPr>
                  <w:tcW w:w="5756" w:type="dxa"/>
                  <w:vAlign w:val="center"/>
                </w:tcPr>
                <w:p w14:paraId="1457A4E3">
                  <w:pPr>
                    <w:rPr>
                      <w:rFonts w:eastAsia="仿宋_GB2312"/>
                      <w:szCs w:val="21"/>
                    </w:rPr>
                  </w:pPr>
                  <w:r>
                    <w:rPr>
                      <w:rFonts w:eastAsia="仿宋_GB2312"/>
                      <w:szCs w:val="21"/>
                    </w:rPr>
                    <w:t>作物生长监测与无线传感器实验</w:t>
                  </w:r>
                </w:p>
              </w:tc>
            </w:tr>
            <w:tr w14:paraId="043C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73FAA56D">
                  <w:pPr>
                    <w:jc w:val="center"/>
                    <w:rPr>
                      <w:szCs w:val="21"/>
                    </w:rPr>
                  </w:pPr>
                  <w:r>
                    <w:rPr>
                      <w:szCs w:val="21"/>
                    </w:rPr>
                    <w:t>8</w:t>
                  </w:r>
                </w:p>
              </w:tc>
              <w:tc>
                <w:tcPr>
                  <w:tcW w:w="5756" w:type="dxa"/>
                  <w:vAlign w:val="center"/>
                </w:tcPr>
                <w:p w14:paraId="71A93AA9">
                  <w:pPr>
                    <w:rPr>
                      <w:rFonts w:eastAsia="仿宋_GB2312"/>
                      <w:szCs w:val="21"/>
                    </w:rPr>
                  </w:pPr>
                  <w:r>
                    <w:rPr>
                      <w:rFonts w:eastAsia="仿宋_GB2312"/>
                      <w:szCs w:val="21"/>
                    </w:rPr>
                    <w:t>农业物联网数据传输与分析实验</w:t>
                  </w:r>
                </w:p>
              </w:tc>
            </w:tr>
            <w:tr w14:paraId="1209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24CA2DC9">
                  <w:pPr>
                    <w:jc w:val="center"/>
                    <w:rPr>
                      <w:szCs w:val="21"/>
                    </w:rPr>
                  </w:pPr>
                  <w:r>
                    <w:rPr>
                      <w:szCs w:val="21"/>
                    </w:rPr>
                    <w:t>9</w:t>
                  </w:r>
                </w:p>
              </w:tc>
              <w:tc>
                <w:tcPr>
                  <w:tcW w:w="5756" w:type="dxa"/>
                  <w:vAlign w:val="center"/>
                </w:tcPr>
                <w:p w14:paraId="7B4B47AA">
                  <w:pPr>
                    <w:rPr>
                      <w:rFonts w:eastAsia="仿宋_GB2312"/>
                      <w:szCs w:val="21"/>
                    </w:rPr>
                  </w:pPr>
                  <w:r>
                    <w:rPr>
                      <w:rFonts w:eastAsia="仿宋_GB2312"/>
                      <w:szCs w:val="21"/>
                    </w:rPr>
                    <w:t>RFID技术在农资管理中的应用实验</w:t>
                  </w:r>
                </w:p>
              </w:tc>
            </w:tr>
            <w:tr w14:paraId="6A38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375C10E8">
                  <w:pPr>
                    <w:jc w:val="center"/>
                    <w:rPr>
                      <w:szCs w:val="21"/>
                    </w:rPr>
                  </w:pPr>
                  <w:r>
                    <w:rPr>
                      <w:szCs w:val="21"/>
                    </w:rPr>
                    <w:t>10</w:t>
                  </w:r>
                </w:p>
              </w:tc>
              <w:tc>
                <w:tcPr>
                  <w:tcW w:w="5756" w:type="dxa"/>
                  <w:vAlign w:val="center"/>
                </w:tcPr>
                <w:p w14:paraId="620162CE">
                  <w:pPr>
                    <w:rPr>
                      <w:rFonts w:eastAsia="仿宋_GB2312"/>
                      <w:szCs w:val="21"/>
                    </w:rPr>
                  </w:pPr>
                  <w:r>
                    <w:rPr>
                      <w:rFonts w:eastAsia="仿宋_GB2312"/>
                      <w:szCs w:val="21"/>
                    </w:rPr>
                    <w:t>智慧农业系统开发实战实验</w:t>
                  </w:r>
                </w:p>
              </w:tc>
            </w:tr>
            <w:tr w14:paraId="384D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094EA64B">
                  <w:pPr>
                    <w:jc w:val="center"/>
                    <w:rPr>
                      <w:szCs w:val="21"/>
                    </w:rPr>
                  </w:pPr>
                  <w:r>
                    <w:rPr>
                      <w:szCs w:val="21"/>
                    </w:rPr>
                    <w:t>11</w:t>
                  </w:r>
                </w:p>
              </w:tc>
              <w:tc>
                <w:tcPr>
                  <w:tcW w:w="5756" w:type="dxa"/>
                  <w:vAlign w:val="center"/>
                </w:tcPr>
                <w:p w14:paraId="294E34D5">
                  <w:pPr>
                    <w:rPr>
                      <w:rFonts w:eastAsia="仿宋_GB2312"/>
                      <w:szCs w:val="21"/>
                    </w:rPr>
                  </w:pPr>
                  <w:r>
                    <w:rPr>
                      <w:rFonts w:eastAsia="仿宋_GB2312"/>
                      <w:szCs w:val="21"/>
                    </w:rPr>
                    <w:t>智能家居环境监控与嵌入式系统实验</w:t>
                  </w:r>
                </w:p>
              </w:tc>
            </w:tr>
            <w:tr w14:paraId="52DA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7522E606">
                  <w:pPr>
                    <w:jc w:val="center"/>
                    <w:rPr>
                      <w:szCs w:val="21"/>
                    </w:rPr>
                  </w:pPr>
                  <w:r>
                    <w:rPr>
                      <w:szCs w:val="21"/>
                    </w:rPr>
                    <w:t>12</w:t>
                  </w:r>
                </w:p>
              </w:tc>
              <w:tc>
                <w:tcPr>
                  <w:tcW w:w="5756" w:type="dxa"/>
                  <w:vAlign w:val="center"/>
                </w:tcPr>
                <w:p w14:paraId="56DF62B3">
                  <w:pPr>
                    <w:rPr>
                      <w:rFonts w:eastAsia="仿宋_GB2312"/>
                      <w:szCs w:val="21"/>
                    </w:rPr>
                  </w:pPr>
                  <w:r>
                    <w:rPr>
                      <w:rFonts w:eastAsia="仿宋_GB2312"/>
                      <w:szCs w:val="21"/>
                    </w:rPr>
                    <w:t>智能家电无线控制实验</w:t>
                  </w:r>
                </w:p>
              </w:tc>
            </w:tr>
            <w:tr w14:paraId="3AD6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1A240693">
                  <w:pPr>
                    <w:jc w:val="center"/>
                    <w:rPr>
                      <w:szCs w:val="21"/>
                    </w:rPr>
                  </w:pPr>
                  <w:r>
                    <w:rPr>
                      <w:szCs w:val="21"/>
                    </w:rPr>
                    <w:t>13</w:t>
                  </w:r>
                </w:p>
              </w:tc>
              <w:tc>
                <w:tcPr>
                  <w:tcW w:w="5756" w:type="dxa"/>
                  <w:vAlign w:val="center"/>
                </w:tcPr>
                <w:p w14:paraId="731D01AD">
                  <w:pPr>
                    <w:rPr>
                      <w:rFonts w:eastAsia="仿宋_GB2312"/>
                      <w:szCs w:val="21"/>
                    </w:rPr>
                  </w:pPr>
                  <w:r>
                    <w:rPr>
                      <w:rFonts w:eastAsia="仿宋_GB2312"/>
                      <w:szCs w:val="21"/>
                    </w:rPr>
                    <w:t>家庭网络通信技术实验</w:t>
                  </w:r>
                </w:p>
              </w:tc>
            </w:tr>
            <w:tr w14:paraId="66D5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vAlign w:val="center"/>
                </w:tcPr>
                <w:p w14:paraId="2F74E212">
                  <w:pPr>
                    <w:jc w:val="center"/>
                    <w:rPr>
                      <w:szCs w:val="21"/>
                    </w:rPr>
                  </w:pPr>
                  <w:r>
                    <w:rPr>
                      <w:szCs w:val="21"/>
                    </w:rPr>
                    <w:t>14</w:t>
                  </w:r>
                </w:p>
              </w:tc>
              <w:tc>
                <w:tcPr>
                  <w:tcW w:w="5756" w:type="dxa"/>
                  <w:vAlign w:val="center"/>
                </w:tcPr>
                <w:p w14:paraId="32119033">
                  <w:pPr>
                    <w:rPr>
                      <w:rFonts w:eastAsia="仿宋_GB2312"/>
                      <w:szCs w:val="21"/>
                    </w:rPr>
                  </w:pPr>
                  <w:r>
                    <w:rPr>
                      <w:rFonts w:eastAsia="仿宋_GB2312"/>
                      <w:szCs w:val="21"/>
                    </w:rPr>
                    <w:t>智能家居系统开发实战</w:t>
                  </w:r>
                </w:p>
              </w:tc>
            </w:tr>
          </w:tbl>
          <w:p w14:paraId="495F6C6B">
            <w:pPr>
              <w:rPr>
                <w:rFonts w:ascii="宋体" w:hAnsi="宋体"/>
                <w:bCs/>
                <w:sz w:val="24"/>
              </w:rPr>
            </w:pPr>
          </w:p>
        </w:tc>
      </w:tr>
    </w:tbl>
    <w:p w14:paraId="33979B9E">
      <w:pPr>
        <w:rPr>
          <w:rFonts w:ascii="仿宋_GB2312" w:eastAsia="仿宋_GB2312"/>
          <w:b/>
          <w:bCs/>
          <w:sz w:val="28"/>
          <w:szCs w:val="28"/>
        </w:rPr>
      </w:pPr>
      <w:r>
        <w:rPr>
          <w:rFonts w:hint="eastAsia" w:ascii="仿宋_GB2312" w:eastAsia="仿宋_GB2312"/>
          <w:b/>
          <w:bCs/>
          <w:sz w:val="28"/>
          <w:szCs w:val="28"/>
        </w:rPr>
        <w:t>二、项目建设的预期效益</w:t>
      </w:r>
    </w:p>
    <w:p w14:paraId="5A39C095">
      <w:pPr>
        <w:spacing w:before="156" w:beforeLines="50" w:after="156" w:afterLines="50"/>
        <w:ind w:firstLine="482" w:firstLineChars="200"/>
        <w:rPr>
          <w:rFonts w:ascii="宋体" w:hAnsi="宋体"/>
          <w:b/>
          <w:bCs/>
          <w:sz w:val="24"/>
        </w:rPr>
      </w:pPr>
      <w:r>
        <w:rPr>
          <w:rFonts w:hint="eastAsia" w:ascii="宋体" w:hAnsi="宋体"/>
          <w:b/>
          <w:bCs/>
          <w:sz w:val="24"/>
        </w:rPr>
        <w:t>1.实验（训）教学</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083"/>
        <w:gridCol w:w="931"/>
        <w:gridCol w:w="1529"/>
        <w:gridCol w:w="1327"/>
        <w:gridCol w:w="1073"/>
        <w:gridCol w:w="1161"/>
      </w:tblGrid>
      <w:tr w14:paraId="6B6E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9226" w:type="dxa"/>
            <w:gridSpan w:val="7"/>
            <w:vAlign w:val="center"/>
          </w:tcPr>
          <w:p w14:paraId="749DF934">
            <w:pPr>
              <w:jc w:val="center"/>
              <w:rPr>
                <w:rFonts w:ascii="宋体" w:hAnsi="宋体"/>
                <w:b/>
                <w:szCs w:val="21"/>
              </w:rPr>
            </w:pPr>
            <w:r>
              <w:rPr>
                <w:rFonts w:hint="eastAsia" w:ascii="宋体" w:hAnsi="宋体"/>
                <w:b/>
                <w:szCs w:val="21"/>
              </w:rPr>
              <w:t>二期建设</w:t>
            </w:r>
          </w:p>
        </w:tc>
      </w:tr>
      <w:tr w14:paraId="6BC6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7FCE8830">
            <w:pPr>
              <w:jc w:val="center"/>
              <w:rPr>
                <w:rFonts w:ascii="宋体" w:hAnsi="宋体"/>
                <w:b/>
                <w:sz w:val="18"/>
                <w:szCs w:val="18"/>
              </w:rPr>
            </w:pPr>
            <w:r>
              <w:rPr>
                <w:rFonts w:hint="eastAsia" w:ascii="宋体" w:hAnsi="宋体"/>
                <w:b/>
                <w:sz w:val="18"/>
                <w:szCs w:val="18"/>
              </w:rPr>
              <w:t>实验（训）项目名称</w:t>
            </w:r>
          </w:p>
        </w:tc>
        <w:tc>
          <w:tcPr>
            <w:tcW w:w="1083" w:type="dxa"/>
            <w:vAlign w:val="center"/>
          </w:tcPr>
          <w:p w14:paraId="314B9FEF">
            <w:pPr>
              <w:jc w:val="center"/>
              <w:rPr>
                <w:rFonts w:ascii="宋体" w:hAnsi="宋体"/>
                <w:b/>
                <w:sz w:val="18"/>
                <w:szCs w:val="18"/>
              </w:rPr>
            </w:pPr>
            <w:r>
              <w:rPr>
                <w:rFonts w:hint="eastAsia" w:ascii="宋体" w:hAnsi="宋体"/>
                <w:b/>
                <w:sz w:val="18"/>
                <w:szCs w:val="18"/>
              </w:rPr>
              <w:t>项目类型</w:t>
            </w:r>
          </w:p>
        </w:tc>
        <w:tc>
          <w:tcPr>
            <w:tcW w:w="931" w:type="dxa"/>
            <w:vAlign w:val="center"/>
          </w:tcPr>
          <w:p w14:paraId="3D436F76">
            <w:pPr>
              <w:jc w:val="center"/>
              <w:rPr>
                <w:rFonts w:ascii="宋体" w:hAnsi="宋体"/>
                <w:b/>
                <w:sz w:val="18"/>
                <w:szCs w:val="18"/>
              </w:rPr>
            </w:pPr>
            <w:r>
              <w:rPr>
                <w:rFonts w:hint="eastAsia" w:ascii="宋体" w:hAnsi="宋体"/>
                <w:b/>
                <w:sz w:val="18"/>
                <w:szCs w:val="18"/>
              </w:rPr>
              <w:t>计划学时数</w:t>
            </w:r>
          </w:p>
        </w:tc>
        <w:tc>
          <w:tcPr>
            <w:tcW w:w="1529" w:type="dxa"/>
            <w:vAlign w:val="center"/>
          </w:tcPr>
          <w:p w14:paraId="5F17E153">
            <w:pPr>
              <w:jc w:val="center"/>
              <w:rPr>
                <w:rFonts w:ascii="宋体" w:hAnsi="宋体"/>
                <w:b/>
                <w:sz w:val="18"/>
                <w:szCs w:val="18"/>
              </w:rPr>
            </w:pPr>
            <w:r>
              <w:rPr>
                <w:rFonts w:hint="eastAsia" w:ascii="宋体" w:hAnsi="宋体"/>
                <w:b/>
                <w:sz w:val="18"/>
                <w:szCs w:val="18"/>
              </w:rPr>
              <w:t>课程名称</w:t>
            </w:r>
          </w:p>
        </w:tc>
        <w:tc>
          <w:tcPr>
            <w:tcW w:w="1327" w:type="dxa"/>
            <w:vAlign w:val="center"/>
          </w:tcPr>
          <w:p w14:paraId="322C16BA">
            <w:pPr>
              <w:jc w:val="center"/>
              <w:rPr>
                <w:rFonts w:ascii="宋体" w:hAnsi="宋体"/>
                <w:b/>
                <w:sz w:val="18"/>
                <w:szCs w:val="18"/>
              </w:rPr>
            </w:pPr>
            <w:r>
              <w:rPr>
                <w:rFonts w:hint="eastAsia" w:ascii="宋体" w:hAnsi="宋体"/>
                <w:b/>
                <w:sz w:val="18"/>
                <w:szCs w:val="18"/>
              </w:rPr>
              <w:t>学年实</w:t>
            </w:r>
          </w:p>
          <w:p w14:paraId="6070B4C9">
            <w:pPr>
              <w:jc w:val="center"/>
              <w:rPr>
                <w:rFonts w:ascii="宋体" w:hAnsi="宋体"/>
                <w:b/>
                <w:sz w:val="18"/>
                <w:szCs w:val="18"/>
              </w:rPr>
            </w:pPr>
            <w:r>
              <w:rPr>
                <w:rFonts w:hint="eastAsia" w:ascii="宋体" w:hAnsi="宋体"/>
                <w:b/>
                <w:sz w:val="18"/>
                <w:szCs w:val="18"/>
              </w:rPr>
              <w:t>验（训）人数</w:t>
            </w:r>
          </w:p>
        </w:tc>
        <w:tc>
          <w:tcPr>
            <w:tcW w:w="1073" w:type="dxa"/>
            <w:vAlign w:val="center"/>
          </w:tcPr>
          <w:p w14:paraId="5ED46D57">
            <w:pPr>
              <w:jc w:val="center"/>
              <w:rPr>
                <w:rFonts w:ascii="宋体" w:hAnsi="宋体"/>
                <w:b/>
                <w:sz w:val="18"/>
                <w:szCs w:val="18"/>
              </w:rPr>
            </w:pPr>
            <w:r>
              <w:rPr>
                <w:rFonts w:hint="eastAsia" w:ascii="宋体" w:hAnsi="宋体"/>
                <w:b/>
                <w:sz w:val="18"/>
                <w:szCs w:val="18"/>
              </w:rPr>
              <w:t>学年使用人时数</w:t>
            </w:r>
          </w:p>
        </w:tc>
        <w:tc>
          <w:tcPr>
            <w:tcW w:w="1161" w:type="dxa"/>
            <w:vAlign w:val="center"/>
          </w:tcPr>
          <w:p w14:paraId="16739925">
            <w:pPr>
              <w:jc w:val="center"/>
              <w:rPr>
                <w:rFonts w:ascii="宋体" w:hAnsi="宋体"/>
                <w:b/>
                <w:sz w:val="18"/>
                <w:szCs w:val="18"/>
              </w:rPr>
            </w:pPr>
            <w:r>
              <w:rPr>
                <w:rFonts w:hint="eastAsia" w:ascii="宋体" w:hAnsi="宋体"/>
                <w:b/>
                <w:sz w:val="18"/>
                <w:szCs w:val="18"/>
              </w:rPr>
              <w:t>面向专业</w:t>
            </w:r>
          </w:p>
        </w:tc>
      </w:tr>
      <w:tr w14:paraId="767A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blHeader/>
          <w:jc w:val="center"/>
        </w:trPr>
        <w:tc>
          <w:tcPr>
            <w:tcW w:w="2122" w:type="dxa"/>
            <w:vAlign w:val="center"/>
          </w:tcPr>
          <w:p w14:paraId="02B12B62">
            <w:pPr>
              <w:jc w:val="center"/>
              <w:rPr>
                <w:rFonts w:eastAsia="仿宋_GB2312"/>
                <w:szCs w:val="21"/>
              </w:rPr>
            </w:pPr>
            <w:r>
              <w:rPr>
                <w:rFonts w:eastAsia="仿宋_GB2312"/>
                <w:szCs w:val="21"/>
              </w:rPr>
              <w:t>交通流量监控与嵌入式系统实验</w:t>
            </w:r>
          </w:p>
        </w:tc>
        <w:tc>
          <w:tcPr>
            <w:tcW w:w="1083" w:type="dxa"/>
            <w:vAlign w:val="center"/>
          </w:tcPr>
          <w:p w14:paraId="61DA1316">
            <w:pPr>
              <w:jc w:val="center"/>
              <w:rPr>
                <w:rFonts w:eastAsia="仿宋_GB2312"/>
                <w:szCs w:val="21"/>
              </w:rPr>
            </w:pPr>
            <w:r>
              <w:rPr>
                <w:rFonts w:eastAsia="仿宋_GB2312"/>
                <w:szCs w:val="21"/>
              </w:rPr>
              <w:t>综合性、设计性</w:t>
            </w:r>
          </w:p>
        </w:tc>
        <w:tc>
          <w:tcPr>
            <w:tcW w:w="931" w:type="dxa"/>
            <w:vAlign w:val="center"/>
          </w:tcPr>
          <w:p w14:paraId="061B0D96">
            <w:pPr>
              <w:jc w:val="center"/>
              <w:rPr>
                <w:rFonts w:eastAsia="仿宋_GB2312"/>
                <w:szCs w:val="21"/>
              </w:rPr>
            </w:pPr>
            <w:r>
              <w:rPr>
                <w:rFonts w:eastAsia="仿宋_GB2312"/>
                <w:szCs w:val="21"/>
              </w:rPr>
              <w:t>16</w:t>
            </w:r>
          </w:p>
        </w:tc>
        <w:tc>
          <w:tcPr>
            <w:tcW w:w="1529" w:type="dxa"/>
            <w:vAlign w:val="center"/>
          </w:tcPr>
          <w:p w14:paraId="56E4EEC2">
            <w:pPr>
              <w:jc w:val="center"/>
              <w:rPr>
                <w:rFonts w:eastAsia="仿宋_GB2312"/>
                <w:szCs w:val="21"/>
              </w:rPr>
            </w:pPr>
            <w:r>
              <w:rPr>
                <w:rFonts w:eastAsia="仿宋_GB2312"/>
                <w:szCs w:val="21"/>
              </w:rPr>
              <w:t>嵌入式系统开发及应用</w:t>
            </w:r>
          </w:p>
        </w:tc>
        <w:tc>
          <w:tcPr>
            <w:tcW w:w="1327" w:type="dxa"/>
            <w:vAlign w:val="center"/>
          </w:tcPr>
          <w:p w14:paraId="27A87C51">
            <w:pPr>
              <w:jc w:val="center"/>
              <w:rPr>
                <w:rFonts w:eastAsia="仿宋_GB2312"/>
                <w:szCs w:val="21"/>
              </w:rPr>
            </w:pPr>
            <w:r>
              <w:rPr>
                <w:rFonts w:eastAsia="仿宋_GB2312"/>
                <w:szCs w:val="21"/>
              </w:rPr>
              <w:t>195</w:t>
            </w:r>
          </w:p>
        </w:tc>
        <w:tc>
          <w:tcPr>
            <w:tcW w:w="1073" w:type="dxa"/>
            <w:vAlign w:val="center"/>
          </w:tcPr>
          <w:p w14:paraId="05B6023A">
            <w:pPr>
              <w:jc w:val="center"/>
              <w:rPr>
                <w:rFonts w:eastAsia="仿宋_GB2312"/>
                <w:szCs w:val="21"/>
              </w:rPr>
            </w:pPr>
            <w:r>
              <w:rPr>
                <w:rFonts w:eastAsia="仿宋_GB2312"/>
                <w:szCs w:val="21"/>
              </w:rPr>
              <w:t>3120</w:t>
            </w:r>
          </w:p>
        </w:tc>
        <w:tc>
          <w:tcPr>
            <w:tcW w:w="1161" w:type="dxa"/>
            <w:vAlign w:val="center"/>
          </w:tcPr>
          <w:p w14:paraId="32801388">
            <w:pPr>
              <w:jc w:val="center"/>
              <w:rPr>
                <w:rFonts w:eastAsia="仿宋_GB2312"/>
                <w:szCs w:val="21"/>
              </w:rPr>
            </w:pPr>
            <w:r>
              <w:rPr>
                <w:rFonts w:eastAsia="仿宋_GB2312"/>
                <w:szCs w:val="21"/>
              </w:rPr>
              <w:t>物联网工程、计算机科学与技术</w:t>
            </w:r>
          </w:p>
        </w:tc>
      </w:tr>
      <w:tr w14:paraId="7E12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1BDE7B66">
            <w:pPr>
              <w:jc w:val="center"/>
              <w:rPr>
                <w:rFonts w:eastAsia="仿宋_GB2312"/>
                <w:szCs w:val="21"/>
              </w:rPr>
            </w:pPr>
            <w:r>
              <w:rPr>
                <w:rFonts w:eastAsia="仿宋_GB2312"/>
                <w:szCs w:val="21"/>
              </w:rPr>
              <w:t>智能车辆识别与无线传感器实验</w:t>
            </w:r>
          </w:p>
        </w:tc>
        <w:tc>
          <w:tcPr>
            <w:tcW w:w="1083" w:type="dxa"/>
            <w:vAlign w:val="center"/>
          </w:tcPr>
          <w:p w14:paraId="4130A6BC">
            <w:pPr>
              <w:jc w:val="center"/>
              <w:rPr>
                <w:rFonts w:eastAsia="仿宋_GB2312"/>
                <w:szCs w:val="21"/>
              </w:rPr>
            </w:pPr>
            <w:r>
              <w:rPr>
                <w:rFonts w:eastAsia="仿宋_GB2312"/>
                <w:szCs w:val="21"/>
              </w:rPr>
              <w:t>综合性、设计性</w:t>
            </w:r>
          </w:p>
        </w:tc>
        <w:tc>
          <w:tcPr>
            <w:tcW w:w="931" w:type="dxa"/>
            <w:vAlign w:val="center"/>
          </w:tcPr>
          <w:p w14:paraId="02795A5C">
            <w:pPr>
              <w:jc w:val="center"/>
              <w:rPr>
                <w:rFonts w:eastAsia="仿宋_GB2312"/>
                <w:szCs w:val="21"/>
              </w:rPr>
            </w:pPr>
            <w:r>
              <w:rPr>
                <w:rFonts w:hint="eastAsia" w:eastAsia="仿宋_GB2312"/>
                <w:szCs w:val="21"/>
              </w:rPr>
              <w:t>12</w:t>
            </w:r>
          </w:p>
        </w:tc>
        <w:tc>
          <w:tcPr>
            <w:tcW w:w="1529" w:type="dxa"/>
            <w:vAlign w:val="center"/>
          </w:tcPr>
          <w:p w14:paraId="048C29A8">
            <w:pPr>
              <w:jc w:val="center"/>
              <w:rPr>
                <w:rFonts w:eastAsia="仿宋_GB2312"/>
                <w:szCs w:val="21"/>
              </w:rPr>
            </w:pPr>
            <w:r>
              <w:rPr>
                <w:rFonts w:eastAsia="仿宋_GB2312"/>
                <w:szCs w:val="21"/>
              </w:rPr>
              <w:t>无线传感器网络</w:t>
            </w:r>
          </w:p>
        </w:tc>
        <w:tc>
          <w:tcPr>
            <w:tcW w:w="1327" w:type="dxa"/>
            <w:vAlign w:val="center"/>
          </w:tcPr>
          <w:p w14:paraId="1026C849">
            <w:pPr>
              <w:jc w:val="center"/>
              <w:rPr>
                <w:rFonts w:eastAsia="仿宋_GB2312"/>
                <w:szCs w:val="21"/>
              </w:rPr>
            </w:pPr>
            <w:r>
              <w:rPr>
                <w:rFonts w:eastAsia="仿宋_GB2312"/>
                <w:szCs w:val="21"/>
              </w:rPr>
              <w:t>97</w:t>
            </w:r>
          </w:p>
        </w:tc>
        <w:tc>
          <w:tcPr>
            <w:tcW w:w="1073" w:type="dxa"/>
            <w:vAlign w:val="center"/>
          </w:tcPr>
          <w:p w14:paraId="3ADE501C">
            <w:pPr>
              <w:jc w:val="center"/>
              <w:rPr>
                <w:rFonts w:eastAsia="仿宋_GB2312"/>
                <w:szCs w:val="21"/>
              </w:rPr>
            </w:pPr>
            <w:r>
              <w:rPr>
                <w:rFonts w:hint="eastAsia" w:eastAsia="仿宋_GB2312"/>
                <w:szCs w:val="21"/>
              </w:rPr>
              <w:t>1164</w:t>
            </w:r>
          </w:p>
        </w:tc>
        <w:tc>
          <w:tcPr>
            <w:tcW w:w="1161" w:type="dxa"/>
            <w:vAlign w:val="center"/>
          </w:tcPr>
          <w:p w14:paraId="7DB40438">
            <w:pPr>
              <w:jc w:val="center"/>
              <w:rPr>
                <w:rFonts w:eastAsia="仿宋_GB2312"/>
                <w:szCs w:val="21"/>
              </w:rPr>
            </w:pPr>
            <w:r>
              <w:rPr>
                <w:rFonts w:eastAsia="仿宋_GB2312"/>
                <w:szCs w:val="21"/>
              </w:rPr>
              <w:t>物联网工程</w:t>
            </w:r>
          </w:p>
        </w:tc>
      </w:tr>
      <w:tr w14:paraId="0E87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3A726CF7">
            <w:pPr>
              <w:jc w:val="center"/>
              <w:rPr>
                <w:rFonts w:eastAsia="仿宋_GB2312"/>
                <w:szCs w:val="21"/>
              </w:rPr>
            </w:pPr>
            <w:r>
              <w:rPr>
                <w:rFonts w:eastAsia="仿宋_GB2312"/>
                <w:szCs w:val="21"/>
              </w:rPr>
              <w:t>交通信号优化与物联网通信实验</w:t>
            </w:r>
          </w:p>
        </w:tc>
        <w:tc>
          <w:tcPr>
            <w:tcW w:w="1083" w:type="dxa"/>
            <w:vAlign w:val="center"/>
          </w:tcPr>
          <w:p w14:paraId="52CB1705">
            <w:pPr>
              <w:jc w:val="center"/>
              <w:rPr>
                <w:rFonts w:eastAsia="仿宋_GB2312"/>
                <w:szCs w:val="21"/>
              </w:rPr>
            </w:pPr>
            <w:r>
              <w:rPr>
                <w:rFonts w:eastAsia="仿宋_GB2312"/>
                <w:szCs w:val="21"/>
              </w:rPr>
              <w:t>综合性、设计性</w:t>
            </w:r>
          </w:p>
        </w:tc>
        <w:tc>
          <w:tcPr>
            <w:tcW w:w="931" w:type="dxa"/>
            <w:vAlign w:val="center"/>
          </w:tcPr>
          <w:p w14:paraId="543F0C1B">
            <w:pPr>
              <w:jc w:val="center"/>
              <w:rPr>
                <w:rFonts w:eastAsia="仿宋_GB2312"/>
                <w:szCs w:val="21"/>
              </w:rPr>
            </w:pPr>
            <w:r>
              <w:rPr>
                <w:rFonts w:hint="eastAsia" w:eastAsia="仿宋_GB2312"/>
                <w:szCs w:val="21"/>
              </w:rPr>
              <w:t>12</w:t>
            </w:r>
          </w:p>
        </w:tc>
        <w:tc>
          <w:tcPr>
            <w:tcW w:w="1529" w:type="dxa"/>
            <w:vAlign w:val="center"/>
          </w:tcPr>
          <w:p w14:paraId="11C05A3A">
            <w:pPr>
              <w:jc w:val="center"/>
              <w:rPr>
                <w:rFonts w:eastAsia="仿宋_GB2312"/>
                <w:szCs w:val="21"/>
              </w:rPr>
            </w:pPr>
            <w:r>
              <w:rPr>
                <w:rFonts w:eastAsia="仿宋_GB2312"/>
                <w:szCs w:val="21"/>
              </w:rPr>
              <w:t>物联网通信技术</w:t>
            </w:r>
          </w:p>
        </w:tc>
        <w:tc>
          <w:tcPr>
            <w:tcW w:w="1327" w:type="dxa"/>
            <w:vAlign w:val="center"/>
          </w:tcPr>
          <w:p w14:paraId="1B52248F">
            <w:pPr>
              <w:jc w:val="center"/>
              <w:rPr>
                <w:rFonts w:eastAsia="仿宋_GB2312"/>
                <w:szCs w:val="21"/>
              </w:rPr>
            </w:pPr>
            <w:r>
              <w:rPr>
                <w:rFonts w:eastAsia="仿宋_GB2312"/>
                <w:szCs w:val="21"/>
              </w:rPr>
              <w:t>97</w:t>
            </w:r>
          </w:p>
        </w:tc>
        <w:tc>
          <w:tcPr>
            <w:tcW w:w="1073" w:type="dxa"/>
            <w:vAlign w:val="center"/>
          </w:tcPr>
          <w:p w14:paraId="39515259">
            <w:pPr>
              <w:jc w:val="center"/>
              <w:rPr>
                <w:rFonts w:eastAsia="仿宋_GB2312"/>
                <w:szCs w:val="21"/>
              </w:rPr>
            </w:pPr>
            <w:r>
              <w:rPr>
                <w:rFonts w:hint="eastAsia" w:eastAsia="仿宋_GB2312"/>
                <w:szCs w:val="21"/>
              </w:rPr>
              <w:t>1164</w:t>
            </w:r>
          </w:p>
        </w:tc>
        <w:tc>
          <w:tcPr>
            <w:tcW w:w="1161" w:type="dxa"/>
            <w:vAlign w:val="center"/>
          </w:tcPr>
          <w:p w14:paraId="7FD0F659">
            <w:pPr>
              <w:jc w:val="center"/>
              <w:rPr>
                <w:rFonts w:eastAsia="仿宋_GB2312"/>
                <w:szCs w:val="21"/>
              </w:rPr>
            </w:pPr>
            <w:r>
              <w:rPr>
                <w:rFonts w:eastAsia="仿宋_GB2312"/>
                <w:szCs w:val="21"/>
              </w:rPr>
              <w:t>物联网工程</w:t>
            </w:r>
          </w:p>
        </w:tc>
      </w:tr>
      <w:tr w14:paraId="1FA8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78436B5F">
            <w:pPr>
              <w:jc w:val="center"/>
              <w:rPr>
                <w:rFonts w:eastAsia="仿宋_GB2312"/>
                <w:szCs w:val="21"/>
              </w:rPr>
            </w:pPr>
            <w:r>
              <w:rPr>
                <w:rFonts w:eastAsia="仿宋_GB2312"/>
                <w:szCs w:val="21"/>
              </w:rPr>
              <w:t>RFID技术在车辆追踪中的应用实验</w:t>
            </w:r>
          </w:p>
        </w:tc>
        <w:tc>
          <w:tcPr>
            <w:tcW w:w="1083" w:type="dxa"/>
            <w:vAlign w:val="center"/>
          </w:tcPr>
          <w:p w14:paraId="4D7B174B">
            <w:pPr>
              <w:jc w:val="center"/>
              <w:rPr>
                <w:rFonts w:eastAsia="仿宋_GB2312"/>
                <w:szCs w:val="21"/>
              </w:rPr>
            </w:pPr>
            <w:r>
              <w:rPr>
                <w:rFonts w:eastAsia="仿宋_GB2312"/>
                <w:szCs w:val="21"/>
              </w:rPr>
              <w:t>综合性、设计性</w:t>
            </w:r>
          </w:p>
        </w:tc>
        <w:tc>
          <w:tcPr>
            <w:tcW w:w="931" w:type="dxa"/>
            <w:vAlign w:val="center"/>
          </w:tcPr>
          <w:p w14:paraId="063974C9">
            <w:pPr>
              <w:jc w:val="center"/>
              <w:rPr>
                <w:rFonts w:eastAsia="仿宋_GB2312"/>
                <w:szCs w:val="21"/>
              </w:rPr>
            </w:pPr>
            <w:r>
              <w:rPr>
                <w:rFonts w:hint="eastAsia" w:eastAsia="仿宋_GB2312"/>
                <w:szCs w:val="21"/>
              </w:rPr>
              <w:t>12</w:t>
            </w:r>
          </w:p>
        </w:tc>
        <w:tc>
          <w:tcPr>
            <w:tcW w:w="1529" w:type="dxa"/>
            <w:vAlign w:val="center"/>
          </w:tcPr>
          <w:p w14:paraId="65420302">
            <w:pPr>
              <w:jc w:val="center"/>
              <w:rPr>
                <w:rFonts w:eastAsia="仿宋_GB2312"/>
                <w:szCs w:val="21"/>
              </w:rPr>
            </w:pPr>
            <w:r>
              <w:rPr>
                <w:rFonts w:eastAsia="仿宋_GB2312"/>
                <w:szCs w:val="21"/>
              </w:rPr>
              <w:t>RFID与传感器技术</w:t>
            </w:r>
          </w:p>
        </w:tc>
        <w:tc>
          <w:tcPr>
            <w:tcW w:w="1327" w:type="dxa"/>
            <w:vAlign w:val="center"/>
          </w:tcPr>
          <w:p w14:paraId="307A4236">
            <w:pPr>
              <w:jc w:val="center"/>
              <w:rPr>
                <w:rFonts w:eastAsia="仿宋_GB2312"/>
                <w:szCs w:val="21"/>
              </w:rPr>
            </w:pPr>
            <w:r>
              <w:rPr>
                <w:rFonts w:eastAsia="仿宋_GB2312"/>
                <w:szCs w:val="21"/>
              </w:rPr>
              <w:t>97</w:t>
            </w:r>
          </w:p>
        </w:tc>
        <w:tc>
          <w:tcPr>
            <w:tcW w:w="1073" w:type="dxa"/>
            <w:vAlign w:val="center"/>
          </w:tcPr>
          <w:p w14:paraId="5D4AED54">
            <w:pPr>
              <w:jc w:val="center"/>
              <w:rPr>
                <w:rFonts w:eastAsia="仿宋_GB2312"/>
                <w:szCs w:val="21"/>
              </w:rPr>
            </w:pPr>
            <w:r>
              <w:rPr>
                <w:rFonts w:hint="eastAsia" w:eastAsia="仿宋_GB2312"/>
                <w:szCs w:val="21"/>
              </w:rPr>
              <w:t>1164</w:t>
            </w:r>
          </w:p>
        </w:tc>
        <w:tc>
          <w:tcPr>
            <w:tcW w:w="1161" w:type="dxa"/>
            <w:vAlign w:val="center"/>
          </w:tcPr>
          <w:p w14:paraId="1E7F95F2">
            <w:pPr>
              <w:jc w:val="center"/>
              <w:rPr>
                <w:rFonts w:eastAsia="仿宋_GB2312"/>
                <w:szCs w:val="21"/>
              </w:rPr>
            </w:pPr>
            <w:r>
              <w:rPr>
                <w:rFonts w:eastAsia="仿宋_GB2312"/>
                <w:szCs w:val="21"/>
              </w:rPr>
              <w:t>物联网工程</w:t>
            </w:r>
          </w:p>
        </w:tc>
      </w:tr>
      <w:tr w14:paraId="55B5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78773576">
            <w:pPr>
              <w:jc w:val="center"/>
              <w:rPr>
                <w:rFonts w:eastAsia="仿宋_GB2312"/>
                <w:szCs w:val="21"/>
              </w:rPr>
            </w:pPr>
            <w:r>
              <w:rPr>
                <w:rFonts w:eastAsia="仿宋_GB2312"/>
                <w:szCs w:val="21"/>
              </w:rPr>
              <w:t>智慧交通系统开发实战实验</w:t>
            </w:r>
          </w:p>
        </w:tc>
        <w:tc>
          <w:tcPr>
            <w:tcW w:w="1083" w:type="dxa"/>
            <w:vAlign w:val="center"/>
          </w:tcPr>
          <w:p w14:paraId="104AD686">
            <w:pPr>
              <w:jc w:val="center"/>
              <w:rPr>
                <w:rFonts w:eastAsia="仿宋_GB2312"/>
                <w:szCs w:val="21"/>
              </w:rPr>
            </w:pPr>
            <w:r>
              <w:rPr>
                <w:rFonts w:eastAsia="仿宋_GB2312"/>
                <w:szCs w:val="21"/>
              </w:rPr>
              <w:t>综合性、设计性</w:t>
            </w:r>
          </w:p>
        </w:tc>
        <w:tc>
          <w:tcPr>
            <w:tcW w:w="931" w:type="dxa"/>
            <w:vAlign w:val="center"/>
          </w:tcPr>
          <w:p w14:paraId="22148077">
            <w:pPr>
              <w:jc w:val="center"/>
              <w:rPr>
                <w:rFonts w:eastAsia="仿宋_GB2312"/>
                <w:szCs w:val="21"/>
              </w:rPr>
            </w:pPr>
            <w:r>
              <w:rPr>
                <w:rFonts w:eastAsia="仿宋_GB2312"/>
                <w:szCs w:val="21"/>
              </w:rPr>
              <w:t>60</w:t>
            </w:r>
          </w:p>
        </w:tc>
        <w:tc>
          <w:tcPr>
            <w:tcW w:w="1529" w:type="dxa"/>
            <w:vAlign w:val="center"/>
          </w:tcPr>
          <w:p w14:paraId="07910809">
            <w:pPr>
              <w:jc w:val="center"/>
              <w:rPr>
                <w:rFonts w:eastAsia="仿宋_GB2312"/>
                <w:szCs w:val="21"/>
              </w:rPr>
            </w:pPr>
            <w:r>
              <w:rPr>
                <w:rFonts w:eastAsia="仿宋_GB2312"/>
                <w:szCs w:val="21"/>
              </w:rPr>
              <w:t>应用开发课程设计（一）</w:t>
            </w:r>
          </w:p>
        </w:tc>
        <w:tc>
          <w:tcPr>
            <w:tcW w:w="1327" w:type="dxa"/>
            <w:vAlign w:val="center"/>
          </w:tcPr>
          <w:p w14:paraId="61EDFA97">
            <w:pPr>
              <w:jc w:val="center"/>
              <w:rPr>
                <w:rFonts w:eastAsia="仿宋_GB2312"/>
                <w:szCs w:val="21"/>
              </w:rPr>
            </w:pPr>
            <w:r>
              <w:rPr>
                <w:rFonts w:eastAsia="仿宋_GB2312"/>
                <w:szCs w:val="21"/>
              </w:rPr>
              <w:t>97</w:t>
            </w:r>
          </w:p>
        </w:tc>
        <w:tc>
          <w:tcPr>
            <w:tcW w:w="1073" w:type="dxa"/>
            <w:vAlign w:val="center"/>
          </w:tcPr>
          <w:p w14:paraId="01B34AFA">
            <w:pPr>
              <w:jc w:val="center"/>
              <w:rPr>
                <w:rFonts w:eastAsia="仿宋_GB2312"/>
                <w:szCs w:val="21"/>
              </w:rPr>
            </w:pPr>
            <w:r>
              <w:rPr>
                <w:rFonts w:hint="eastAsia" w:eastAsia="仿宋_GB2312"/>
                <w:szCs w:val="21"/>
              </w:rPr>
              <w:t>5820</w:t>
            </w:r>
          </w:p>
        </w:tc>
        <w:tc>
          <w:tcPr>
            <w:tcW w:w="1161" w:type="dxa"/>
            <w:vAlign w:val="center"/>
          </w:tcPr>
          <w:p w14:paraId="564FFD4F">
            <w:pPr>
              <w:jc w:val="center"/>
              <w:rPr>
                <w:rFonts w:eastAsia="仿宋_GB2312"/>
                <w:szCs w:val="21"/>
              </w:rPr>
            </w:pPr>
            <w:r>
              <w:rPr>
                <w:rFonts w:eastAsia="仿宋_GB2312"/>
                <w:szCs w:val="21"/>
              </w:rPr>
              <w:t>物联网工程</w:t>
            </w:r>
          </w:p>
        </w:tc>
      </w:tr>
      <w:tr w14:paraId="0605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5F2AD8D9">
            <w:pPr>
              <w:jc w:val="center"/>
              <w:rPr>
                <w:rFonts w:eastAsia="仿宋_GB2312"/>
                <w:szCs w:val="21"/>
              </w:rPr>
            </w:pPr>
            <w:r>
              <w:rPr>
                <w:rFonts w:eastAsia="仿宋_GB2312"/>
                <w:szCs w:val="21"/>
              </w:rPr>
              <w:t>智能温室控制与嵌入式系统实验</w:t>
            </w:r>
          </w:p>
        </w:tc>
        <w:tc>
          <w:tcPr>
            <w:tcW w:w="1083" w:type="dxa"/>
            <w:vAlign w:val="center"/>
          </w:tcPr>
          <w:p w14:paraId="09CDE031">
            <w:pPr>
              <w:jc w:val="center"/>
              <w:rPr>
                <w:rFonts w:eastAsia="仿宋_GB2312"/>
                <w:szCs w:val="21"/>
              </w:rPr>
            </w:pPr>
            <w:r>
              <w:rPr>
                <w:rFonts w:eastAsia="仿宋_GB2312"/>
                <w:szCs w:val="21"/>
              </w:rPr>
              <w:t>综合性、设计性</w:t>
            </w:r>
          </w:p>
        </w:tc>
        <w:tc>
          <w:tcPr>
            <w:tcW w:w="931" w:type="dxa"/>
            <w:vAlign w:val="center"/>
          </w:tcPr>
          <w:p w14:paraId="3A1E65BC">
            <w:pPr>
              <w:jc w:val="center"/>
              <w:rPr>
                <w:rFonts w:eastAsia="仿宋_GB2312"/>
                <w:szCs w:val="21"/>
              </w:rPr>
            </w:pPr>
            <w:r>
              <w:rPr>
                <w:rFonts w:eastAsia="仿宋_GB2312"/>
                <w:szCs w:val="21"/>
              </w:rPr>
              <w:t>1</w:t>
            </w:r>
            <w:r>
              <w:rPr>
                <w:rFonts w:hint="eastAsia" w:eastAsia="仿宋_GB2312"/>
                <w:szCs w:val="21"/>
              </w:rPr>
              <w:t>6</w:t>
            </w:r>
          </w:p>
        </w:tc>
        <w:tc>
          <w:tcPr>
            <w:tcW w:w="1529" w:type="dxa"/>
            <w:vAlign w:val="center"/>
          </w:tcPr>
          <w:p w14:paraId="3B319E09">
            <w:pPr>
              <w:jc w:val="center"/>
              <w:rPr>
                <w:rFonts w:eastAsia="仿宋_GB2312"/>
                <w:szCs w:val="21"/>
              </w:rPr>
            </w:pPr>
            <w:r>
              <w:rPr>
                <w:rFonts w:eastAsia="仿宋_GB2312"/>
                <w:szCs w:val="21"/>
              </w:rPr>
              <w:t>嵌入式系统开发及应用</w:t>
            </w:r>
          </w:p>
        </w:tc>
        <w:tc>
          <w:tcPr>
            <w:tcW w:w="1327" w:type="dxa"/>
            <w:vAlign w:val="center"/>
          </w:tcPr>
          <w:p w14:paraId="798896B5">
            <w:pPr>
              <w:jc w:val="center"/>
              <w:rPr>
                <w:rFonts w:eastAsia="仿宋_GB2312"/>
                <w:szCs w:val="21"/>
              </w:rPr>
            </w:pPr>
            <w:r>
              <w:rPr>
                <w:rFonts w:eastAsia="仿宋_GB2312"/>
                <w:szCs w:val="21"/>
              </w:rPr>
              <w:t>195</w:t>
            </w:r>
          </w:p>
        </w:tc>
        <w:tc>
          <w:tcPr>
            <w:tcW w:w="1073" w:type="dxa"/>
            <w:vAlign w:val="center"/>
          </w:tcPr>
          <w:p w14:paraId="080A9CFC">
            <w:pPr>
              <w:jc w:val="center"/>
              <w:rPr>
                <w:rFonts w:eastAsia="仿宋_GB2312"/>
                <w:szCs w:val="21"/>
              </w:rPr>
            </w:pPr>
            <w:r>
              <w:rPr>
                <w:rFonts w:hint="eastAsia" w:eastAsia="仿宋_GB2312"/>
                <w:szCs w:val="21"/>
              </w:rPr>
              <w:t>3120</w:t>
            </w:r>
          </w:p>
        </w:tc>
        <w:tc>
          <w:tcPr>
            <w:tcW w:w="1161" w:type="dxa"/>
            <w:vAlign w:val="center"/>
          </w:tcPr>
          <w:p w14:paraId="1A353382">
            <w:pPr>
              <w:jc w:val="center"/>
              <w:rPr>
                <w:rFonts w:eastAsia="仿宋_GB2312"/>
                <w:szCs w:val="21"/>
              </w:rPr>
            </w:pPr>
            <w:r>
              <w:rPr>
                <w:rFonts w:eastAsia="仿宋_GB2312"/>
                <w:szCs w:val="21"/>
              </w:rPr>
              <w:t>物联网工程、计算机科学与技术</w:t>
            </w:r>
          </w:p>
        </w:tc>
      </w:tr>
      <w:tr w14:paraId="5801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3264EED2">
            <w:pPr>
              <w:jc w:val="center"/>
              <w:rPr>
                <w:rFonts w:eastAsia="仿宋_GB2312"/>
                <w:szCs w:val="21"/>
              </w:rPr>
            </w:pPr>
            <w:r>
              <w:rPr>
                <w:rFonts w:eastAsia="仿宋_GB2312"/>
                <w:szCs w:val="21"/>
              </w:rPr>
              <w:t>作物生长监测与无线传感器实验</w:t>
            </w:r>
          </w:p>
        </w:tc>
        <w:tc>
          <w:tcPr>
            <w:tcW w:w="1083" w:type="dxa"/>
            <w:vAlign w:val="center"/>
          </w:tcPr>
          <w:p w14:paraId="652AA9DB">
            <w:pPr>
              <w:jc w:val="center"/>
              <w:rPr>
                <w:rFonts w:eastAsia="仿宋_GB2312"/>
                <w:szCs w:val="21"/>
              </w:rPr>
            </w:pPr>
            <w:r>
              <w:rPr>
                <w:rFonts w:eastAsia="仿宋_GB2312"/>
                <w:szCs w:val="21"/>
              </w:rPr>
              <w:t>综合性、设计性</w:t>
            </w:r>
          </w:p>
        </w:tc>
        <w:tc>
          <w:tcPr>
            <w:tcW w:w="931" w:type="dxa"/>
            <w:vAlign w:val="center"/>
          </w:tcPr>
          <w:p w14:paraId="30C31FE9">
            <w:pPr>
              <w:jc w:val="center"/>
              <w:rPr>
                <w:rFonts w:eastAsia="仿宋_GB2312"/>
                <w:szCs w:val="21"/>
              </w:rPr>
            </w:pPr>
            <w:r>
              <w:rPr>
                <w:rFonts w:hint="eastAsia" w:eastAsia="仿宋_GB2312"/>
                <w:szCs w:val="21"/>
              </w:rPr>
              <w:t>12</w:t>
            </w:r>
          </w:p>
        </w:tc>
        <w:tc>
          <w:tcPr>
            <w:tcW w:w="1529" w:type="dxa"/>
            <w:vAlign w:val="center"/>
          </w:tcPr>
          <w:p w14:paraId="48ABEFF5">
            <w:pPr>
              <w:jc w:val="center"/>
              <w:rPr>
                <w:rFonts w:eastAsia="仿宋_GB2312"/>
                <w:szCs w:val="21"/>
              </w:rPr>
            </w:pPr>
            <w:r>
              <w:rPr>
                <w:rFonts w:eastAsia="仿宋_GB2312"/>
                <w:szCs w:val="21"/>
              </w:rPr>
              <w:t>无线传感器网络</w:t>
            </w:r>
          </w:p>
        </w:tc>
        <w:tc>
          <w:tcPr>
            <w:tcW w:w="1327" w:type="dxa"/>
            <w:vAlign w:val="center"/>
          </w:tcPr>
          <w:p w14:paraId="07215A55">
            <w:pPr>
              <w:jc w:val="center"/>
              <w:rPr>
                <w:rFonts w:eastAsia="仿宋_GB2312"/>
                <w:szCs w:val="21"/>
              </w:rPr>
            </w:pPr>
            <w:r>
              <w:rPr>
                <w:rFonts w:eastAsia="仿宋_GB2312"/>
                <w:szCs w:val="21"/>
              </w:rPr>
              <w:t>97</w:t>
            </w:r>
          </w:p>
        </w:tc>
        <w:tc>
          <w:tcPr>
            <w:tcW w:w="1073" w:type="dxa"/>
            <w:vAlign w:val="center"/>
          </w:tcPr>
          <w:p w14:paraId="25931791">
            <w:pPr>
              <w:jc w:val="center"/>
              <w:rPr>
                <w:rFonts w:eastAsia="仿宋_GB2312"/>
                <w:szCs w:val="21"/>
              </w:rPr>
            </w:pPr>
            <w:r>
              <w:rPr>
                <w:rFonts w:hint="eastAsia" w:eastAsia="仿宋_GB2312"/>
                <w:szCs w:val="21"/>
              </w:rPr>
              <w:t>1164</w:t>
            </w:r>
          </w:p>
        </w:tc>
        <w:tc>
          <w:tcPr>
            <w:tcW w:w="1161" w:type="dxa"/>
            <w:vAlign w:val="center"/>
          </w:tcPr>
          <w:p w14:paraId="16FBE15B">
            <w:pPr>
              <w:jc w:val="center"/>
              <w:rPr>
                <w:rFonts w:eastAsia="仿宋_GB2312"/>
                <w:szCs w:val="21"/>
              </w:rPr>
            </w:pPr>
            <w:r>
              <w:rPr>
                <w:rFonts w:eastAsia="仿宋_GB2312"/>
                <w:szCs w:val="21"/>
              </w:rPr>
              <w:t>物联网工程</w:t>
            </w:r>
          </w:p>
        </w:tc>
      </w:tr>
      <w:tr w14:paraId="357C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732410DC">
            <w:pPr>
              <w:jc w:val="center"/>
              <w:rPr>
                <w:rFonts w:eastAsia="仿宋_GB2312"/>
                <w:szCs w:val="21"/>
              </w:rPr>
            </w:pPr>
            <w:r>
              <w:rPr>
                <w:rFonts w:eastAsia="仿宋_GB2312"/>
                <w:szCs w:val="21"/>
              </w:rPr>
              <w:t>农业物联网数据传输与分析实验</w:t>
            </w:r>
          </w:p>
        </w:tc>
        <w:tc>
          <w:tcPr>
            <w:tcW w:w="1083" w:type="dxa"/>
            <w:vAlign w:val="center"/>
          </w:tcPr>
          <w:p w14:paraId="49A7C32E">
            <w:pPr>
              <w:jc w:val="center"/>
              <w:rPr>
                <w:rFonts w:eastAsia="仿宋_GB2312"/>
                <w:szCs w:val="21"/>
              </w:rPr>
            </w:pPr>
            <w:r>
              <w:rPr>
                <w:rFonts w:eastAsia="仿宋_GB2312"/>
                <w:szCs w:val="21"/>
              </w:rPr>
              <w:t>综合性、设计性</w:t>
            </w:r>
          </w:p>
        </w:tc>
        <w:tc>
          <w:tcPr>
            <w:tcW w:w="931" w:type="dxa"/>
            <w:vAlign w:val="center"/>
          </w:tcPr>
          <w:p w14:paraId="43F78DE8">
            <w:pPr>
              <w:jc w:val="center"/>
              <w:rPr>
                <w:rFonts w:eastAsia="仿宋_GB2312"/>
                <w:szCs w:val="21"/>
              </w:rPr>
            </w:pPr>
            <w:r>
              <w:rPr>
                <w:rFonts w:hint="eastAsia" w:eastAsia="仿宋_GB2312"/>
                <w:szCs w:val="21"/>
              </w:rPr>
              <w:t>12</w:t>
            </w:r>
          </w:p>
        </w:tc>
        <w:tc>
          <w:tcPr>
            <w:tcW w:w="1529" w:type="dxa"/>
            <w:vAlign w:val="center"/>
          </w:tcPr>
          <w:p w14:paraId="0B0BE117">
            <w:pPr>
              <w:jc w:val="center"/>
              <w:rPr>
                <w:rFonts w:eastAsia="仿宋_GB2312"/>
                <w:szCs w:val="21"/>
              </w:rPr>
            </w:pPr>
            <w:r>
              <w:rPr>
                <w:rFonts w:eastAsia="仿宋_GB2312"/>
                <w:szCs w:val="21"/>
              </w:rPr>
              <w:t>物联网通信技术</w:t>
            </w:r>
          </w:p>
        </w:tc>
        <w:tc>
          <w:tcPr>
            <w:tcW w:w="1327" w:type="dxa"/>
            <w:vAlign w:val="center"/>
          </w:tcPr>
          <w:p w14:paraId="61C6E0BB">
            <w:pPr>
              <w:jc w:val="center"/>
              <w:rPr>
                <w:rFonts w:eastAsia="仿宋_GB2312"/>
                <w:szCs w:val="21"/>
              </w:rPr>
            </w:pPr>
            <w:r>
              <w:rPr>
                <w:rFonts w:eastAsia="仿宋_GB2312"/>
                <w:szCs w:val="21"/>
              </w:rPr>
              <w:t>97</w:t>
            </w:r>
          </w:p>
        </w:tc>
        <w:tc>
          <w:tcPr>
            <w:tcW w:w="1073" w:type="dxa"/>
            <w:vAlign w:val="center"/>
          </w:tcPr>
          <w:p w14:paraId="25A85AAC">
            <w:pPr>
              <w:jc w:val="center"/>
              <w:rPr>
                <w:rFonts w:eastAsia="仿宋_GB2312"/>
                <w:szCs w:val="21"/>
              </w:rPr>
            </w:pPr>
            <w:r>
              <w:rPr>
                <w:rFonts w:hint="eastAsia" w:eastAsia="仿宋_GB2312"/>
                <w:szCs w:val="21"/>
              </w:rPr>
              <w:t>1164</w:t>
            </w:r>
          </w:p>
        </w:tc>
        <w:tc>
          <w:tcPr>
            <w:tcW w:w="1161" w:type="dxa"/>
            <w:vAlign w:val="center"/>
          </w:tcPr>
          <w:p w14:paraId="46AB522C">
            <w:pPr>
              <w:jc w:val="center"/>
              <w:rPr>
                <w:rFonts w:eastAsia="仿宋_GB2312"/>
                <w:szCs w:val="21"/>
              </w:rPr>
            </w:pPr>
            <w:r>
              <w:rPr>
                <w:rFonts w:eastAsia="仿宋_GB2312"/>
                <w:szCs w:val="21"/>
              </w:rPr>
              <w:t>物联网工程</w:t>
            </w:r>
          </w:p>
        </w:tc>
      </w:tr>
      <w:tr w14:paraId="1B4B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05639C1D">
            <w:pPr>
              <w:jc w:val="center"/>
              <w:rPr>
                <w:rFonts w:eastAsia="仿宋_GB2312"/>
                <w:szCs w:val="21"/>
              </w:rPr>
            </w:pPr>
            <w:r>
              <w:rPr>
                <w:rFonts w:eastAsia="仿宋_GB2312"/>
                <w:szCs w:val="21"/>
              </w:rPr>
              <w:t>RFID技术在农资管理中的应用实验</w:t>
            </w:r>
          </w:p>
        </w:tc>
        <w:tc>
          <w:tcPr>
            <w:tcW w:w="1083" w:type="dxa"/>
            <w:vAlign w:val="center"/>
          </w:tcPr>
          <w:p w14:paraId="5968BB75">
            <w:pPr>
              <w:jc w:val="center"/>
              <w:rPr>
                <w:rFonts w:eastAsia="仿宋_GB2312"/>
                <w:szCs w:val="21"/>
              </w:rPr>
            </w:pPr>
            <w:r>
              <w:rPr>
                <w:rFonts w:eastAsia="仿宋_GB2312"/>
                <w:szCs w:val="21"/>
              </w:rPr>
              <w:t>综合性、设计性</w:t>
            </w:r>
          </w:p>
        </w:tc>
        <w:tc>
          <w:tcPr>
            <w:tcW w:w="931" w:type="dxa"/>
            <w:vAlign w:val="center"/>
          </w:tcPr>
          <w:p w14:paraId="21EC56D1">
            <w:pPr>
              <w:jc w:val="center"/>
              <w:rPr>
                <w:rFonts w:eastAsia="仿宋_GB2312"/>
                <w:szCs w:val="21"/>
              </w:rPr>
            </w:pPr>
            <w:r>
              <w:rPr>
                <w:rFonts w:hint="eastAsia" w:eastAsia="仿宋_GB2312"/>
                <w:szCs w:val="21"/>
              </w:rPr>
              <w:t>12</w:t>
            </w:r>
          </w:p>
        </w:tc>
        <w:tc>
          <w:tcPr>
            <w:tcW w:w="1529" w:type="dxa"/>
            <w:vAlign w:val="center"/>
          </w:tcPr>
          <w:p w14:paraId="02CB4534">
            <w:pPr>
              <w:jc w:val="center"/>
              <w:rPr>
                <w:rFonts w:eastAsia="仿宋_GB2312"/>
                <w:szCs w:val="21"/>
              </w:rPr>
            </w:pPr>
            <w:r>
              <w:rPr>
                <w:rFonts w:eastAsia="仿宋_GB2312"/>
                <w:szCs w:val="21"/>
              </w:rPr>
              <w:t>RFID与传感器技术</w:t>
            </w:r>
          </w:p>
        </w:tc>
        <w:tc>
          <w:tcPr>
            <w:tcW w:w="1327" w:type="dxa"/>
            <w:vAlign w:val="center"/>
          </w:tcPr>
          <w:p w14:paraId="4B2A94FC">
            <w:pPr>
              <w:jc w:val="center"/>
              <w:rPr>
                <w:rFonts w:eastAsia="仿宋_GB2312"/>
                <w:szCs w:val="21"/>
              </w:rPr>
            </w:pPr>
            <w:r>
              <w:rPr>
                <w:rFonts w:eastAsia="仿宋_GB2312"/>
                <w:szCs w:val="21"/>
              </w:rPr>
              <w:t>97</w:t>
            </w:r>
          </w:p>
        </w:tc>
        <w:tc>
          <w:tcPr>
            <w:tcW w:w="1073" w:type="dxa"/>
            <w:vAlign w:val="center"/>
          </w:tcPr>
          <w:p w14:paraId="3BA27120">
            <w:pPr>
              <w:jc w:val="center"/>
              <w:rPr>
                <w:rFonts w:eastAsia="仿宋_GB2312"/>
                <w:szCs w:val="21"/>
              </w:rPr>
            </w:pPr>
            <w:r>
              <w:rPr>
                <w:rFonts w:hint="eastAsia" w:eastAsia="仿宋_GB2312"/>
                <w:szCs w:val="21"/>
              </w:rPr>
              <w:t>1164</w:t>
            </w:r>
          </w:p>
        </w:tc>
        <w:tc>
          <w:tcPr>
            <w:tcW w:w="1161" w:type="dxa"/>
            <w:vAlign w:val="center"/>
          </w:tcPr>
          <w:p w14:paraId="61DAA07B">
            <w:pPr>
              <w:jc w:val="center"/>
              <w:rPr>
                <w:rFonts w:eastAsia="仿宋_GB2312"/>
                <w:szCs w:val="21"/>
              </w:rPr>
            </w:pPr>
            <w:r>
              <w:rPr>
                <w:rFonts w:eastAsia="仿宋_GB2312"/>
                <w:szCs w:val="21"/>
              </w:rPr>
              <w:t>物联网工程</w:t>
            </w:r>
          </w:p>
        </w:tc>
      </w:tr>
      <w:tr w14:paraId="7EFF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0A3B1B41">
            <w:pPr>
              <w:jc w:val="center"/>
              <w:rPr>
                <w:rFonts w:eastAsia="仿宋_GB2312"/>
                <w:szCs w:val="21"/>
              </w:rPr>
            </w:pPr>
            <w:r>
              <w:rPr>
                <w:rFonts w:eastAsia="仿宋_GB2312"/>
                <w:szCs w:val="21"/>
              </w:rPr>
              <w:t>智慧农业系统开发实战实验</w:t>
            </w:r>
          </w:p>
        </w:tc>
        <w:tc>
          <w:tcPr>
            <w:tcW w:w="1083" w:type="dxa"/>
            <w:vAlign w:val="center"/>
          </w:tcPr>
          <w:p w14:paraId="18914976">
            <w:pPr>
              <w:jc w:val="center"/>
              <w:rPr>
                <w:rFonts w:eastAsia="仿宋_GB2312"/>
                <w:szCs w:val="21"/>
              </w:rPr>
            </w:pPr>
            <w:r>
              <w:rPr>
                <w:rFonts w:eastAsia="仿宋_GB2312"/>
                <w:szCs w:val="21"/>
              </w:rPr>
              <w:t>综合性、设计性</w:t>
            </w:r>
          </w:p>
        </w:tc>
        <w:tc>
          <w:tcPr>
            <w:tcW w:w="931" w:type="dxa"/>
            <w:vAlign w:val="center"/>
          </w:tcPr>
          <w:p w14:paraId="18BBEADC">
            <w:pPr>
              <w:jc w:val="center"/>
              <w:rPr>
                <w:rFonts w:eastAsia="仿宋_GB2312"/>
                <w:szCs w:val="21"/>
              </w:rPr>
            </w:pPr>
            <w:r>
              <w:rPr>
                <w:rFonts w:eastAsia="仿宋_GB2312"/>
                <w:szCs w:val="21"/>
              </w:rPr>
              <w:t>60</w:t>
            </w:r>
          </w:p>
        </w:tc>
        <w:tc>
          <w:tcPr>
            <w:tcW w:w="1529" w:type="dxa"/>
            <w:vAlign w:val="center"/>
          </w:tcPr>
          <w:p w14:paraId="7C2DAA96">
            <w:pPr>
              <w:jc w:val="center"/>
              <w:rPr>
                <w:rFonts w:eastAsia="仿宋_GB2312"/>
                <w:szCs w:val="21"/>
              </w:rPr>
            </w:pPr>
            <w:r>
              <w:rPr>
                <w:rFonts w:eastAsia="仿宋_GB2312"/>
                <w:szCs w:val="21"/>
              </w:rPr>
              <w:t>应用开发课程设计（二）</w:t>
            </w:r>
          </w:p>
        </w:tc>
        <w:tc>
          <w:tcPr>
            <w:tcW w:w="1327" w:type="dxa"/>
            <w:vAlign w:val="center"/>
          </w:tcPr>
          <w:p w14:paraId="7EF62893">
            <w:pPr>
              <w:jc w:val="center"/>
              <w:rPr>
                <w:rFonts w:eastAsia="仿宋_GB2312"/>
                <w:szCs w:val="21"/>
              </w:rPr>
            </w:pPr>
            <w:r>
              <w:rPr>
                <w:rFonts w:eastAsia="仿宋_GB2312"/>
                <w:szCs w:val="21"/>
              </w:rPr>
              <w:t>97</w:t>
            </w:r>
          </w:p>
        </w:tc>
        <w:tc>
          <w:tcPr>
            <w:tcW w:w="1073" w:type="dxa"/>
            <w:vAlign w:val="center"/>
          </w:tcPr>
          <w:p w14:paraId="447F7D2C">
            <w:pPr>
              <w:jc w:val="center"/>
              <w:rPr>
                <w:rFonts w:eastAsia="仿宋_GB2312"/>
                <w:szCs w:val="21"/>
              </w:rPr>
            </w:pPr>
            <w:r>
              <w:rPr>
                <w:rFonts w:hint="eastAsia" w:eastAsia="仿宋_GB2312"/>
                <w:szCs w:val="21"/>
              </w:rPr>
              <w:t>5820</w:t>
            </w:r>
          </w:p>
        </w:tc>
        <w:tc>
          <w:tcPr>
            <w:tcW w:w="1161" w:type="dxa"/>
            <w:vAlign w:val="center"/>
          </w:tcPr>
          <w:p w14:paraId="69F1DEDE">
            <w:pPr>
              <w:jc w:val="center"/>
              <w:rPr>
                <w:rFonts w:eastAsia="仿宋_GB2312"/>
                <w:szCs w:val="21"/>
              </w:rPr>
            </w:pPr>
            <w:r>
              <w:rPr>
                <w:rFonts w:eastAsia="仿宋_GB2312"/>
                <w:szCs w:val="21"/>
              </w:rPr>
              <w:t>物联网工程</w:t>
            </w:r>
          </w:p>
        </w:tc>
      </w:tr>
      <w:tr w14:paraId="2F6D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444B303E">
            <w:pPr>
              <w:jc w:val="center"/>
              <w:rPr>
                <w:rFonts w:eastAsia="仿宋_GB2312"/>
                <w:szCs w:val="21"/>
              </w:rPr>
            </w:pPr>
            <w:r>
              <w:rPr>
                <w:rFonts w:eastAsia="仿宋_GB2312"/>
                <w:szCs w:val="21"/>
              </w:rPr>
              <w:t>智能家居环境监控与嵌入式系统实验</w:t>
            </w:r>
          </w:p>
        </w:tc>
        <w:tc>
          <w:tcPr>
            <w:tcW w:w="1083" w:type="dxa"/>
            <w:vAlign w:val="center"/>
          </w:tcPr>
          <w:p w14:paraId="13868096">
            <w:pPr>
              <w:jc w:val="center"/>
              <w:rPr>
                <w:rFonts w:eastAsia="仿宋_GB2312"/>
                <w:szCs w:val="21"/>
              </w:rPr>
            </w:pPr>
            <w:r>
              <w:rPr>
                <w:rFonts w:eastAsia="仿宋_GB2312"/>
                <w:szCs w:val="21"/>
              </w:rPr>
              <w:t>综合性、设计性</w:t>
            </w:r>
          </w:p>
        </w:tc>
        <w:tc>
          <w:tcPr>
            <w:tcW w:w="931" w:type="dxa"/>
            <w:vAlign w:val="center"/>
          </w:tcPr>
          <w:p w14:paraId="29FFA79A">
            <w:pPr>
              <w:jc w:val="center"/>
              <w:rPr>
                <w:rFonts w:eastAsia="仿宋_GB2312"/>
                <w:szCs w:val="21"/>
              </w:rPr>
            </w:pPr>
            <w:r>
              <w:rPr>
                <w:rFonts w:eastAsia="仿宋_GB2312"/>
                <w:szCs w:val="21"/>
              </w:rPr>
              <w:t>16</w:t>
            </w:r>
          </w:p>
        </w:tc>
        <w:tc>
          <w:tcPr>
            <w:tcW w:w="1529" w:type="dxa"/>
            <w:vAlign w:val="center"/>
          </w:tcPr>
          <w:p w14:paraId="4FCD7FC2">
            <w:pPr>
              <w:jc w:val="center"/>
              <w:rPr>
                <w:rFonts w:eastAsia="仿宋_GB2312"/>
                <w:szCs w:val="21"/>
              </w:rPr>
            </w:pPr>
            <w:r>
              <w:rPr>
                <w:rFonts w:eastAsia="仿宋_GB2312"/>
                <w:szCs w:val="21"/>
              </w:rPr>
              <w:t>嵌入式系统开发及应用</w:t>
            </w:r>
          </w:p>
        </w:tc>
        <w:tc>
          <w:tcPr>
            <w:tcW w:w="1327" w:type="dxa"/>
            <w:vAlign w:val="center"/>
          </w:tcPr>
          <w:p w14:paraId="19AB13E4">
            <w:pPr>
              <w:jc w:val="center"/>
              <w:rPr>
                <w:rFonts w:eastAsia="仿宋_GB2312"/>
                <w:szCs w:val="21"/>
              </w:rPr>
            </w:pPr>
            <w:r>
              <w:rPr>
                <w:rFonts w:eastAsia="仿宋_GB2312"/>
                <w:szCs w:val="21"/>
              </w:rPr>
              <w:t>195</w:t>
            </w:r>
          </w:p>
        </w:tc>
        <w:tc>
          <w:tcPr>
            <w:tcW w:w="1073" w:type="dxa"/>
            <w:vAlign w:val="center"/>
          </w:tcPr>
          <w:p w14:paraId="5326C035">
            <w:pPr>
              <w:jc w:val="center"/>
              <w:rPr>
                <w:rFonts w:eastAsia="仿宋_GB2312"/>
                <w:szCs w:val="21"/>
              </w:rPr>
            </w:pPr>
            <w:r>
              <w:rPr>
                <w:rFonts w:eastAsia="仿宋_GB2312"/>
                <w:szCs w:val="21"/>
              </w:rPr>
              <w:t>3120</w:t>
            </w:r>
          </w:p>
        </w:tc>
        <w:tc>
          <w:tcPr>
            <w:tcW w:w="1161" w:type="dxa"/>
            <w:vAlign w:val="center"/>
          </w:tcPr>
          <w:p w14:paraId="10A89BCE">
            <w:pPr>
              <w:jc w:val="center"/>
              <w:rPr>
                <w:rFonts w:eastAsia="仿宋_GB2312"/>
                <w:szCs w:val="21"/>
              </w:rPr>
            </w:pPr>
            <w:r>
              <w:rPr>
                <w:rFonts w:eastAsia="仿宋_GB2312"/>
                <w:szCs w:val="21"/>
              </w:rPr>
              <w:t>物联网工程、计算机科学与技术</w:t>
            </w:r>
          </w:p>
        </w:tc>
      </w:tr>
      <w:tr w14:paraId="7C7C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7602D803">
            <w:pPr>
              <w:jc w:val="center"/>
              <w:rPr>
                <w:rFonts w:eastAsia="仿宋_GB2312"/>
                <w:szCs w:val="21"/>
              </w:rPr>
            </w:pPr>
            <w:r>
              <w:rPr>
                <w:rFonts w:eastAsia="仿宋_GB2312"/>
                <w:szCs w:val="21"/>
              </w:rPr>
              <w:t>智能家电无线控制实验</w:t>
            </w:r>
          </w:p>
        </w:tc>
        <w:tc>
          <w:tcPr>
            <w:tcW w:w="1083" w:type="dxa"/>
            <w:vAlign w:val="center"/>
          </w:tcPr>
          <w:p w14:paraId="6625F1E2">
            <w:pPr>
              <w:jc w:val="center"/>
              <w:rPr>
                <w:rFonts w:eastAsia="仿宋_GB2312"/>
                <w:szCs w:val="21"/>
              </w:rPr>
            </w:pPr>
            <w:r>
              <w:rPr>
                <w:rFonts w:eastAsia="仿宋_GB2312"/>
                <w:szCs w:val="21"/>
              </w:rPr>
              <w:t>综合性、设计性</w:t>
            </w:r>
          </w:p>
        </w:tc>
        <w:tc>
          <w:tcPr>
            <w:tcW w:w="931" w:type="dxa"/>
            <w:vAlign w:val="center"/>
          </w:tcPr>
          <w:p w14:paraId="58BD629C">
            <w:pPr>
              <w:jc w:val="center"/>
              <w:rPr>
                <w:rFonts w:eastAsia="仿宋_GB2312"/>
                <w:szCs w:val="21"/>
              </w:rPr>
            </w:pPr>
            <w:r>
              <w:rPr>
                <w:rFonts w:hint="eastAsia" w:eastAsia="仿宋_GB2312"/>
                <w:szCs w:val="21"/>
              </w:rPr>
              <w:t>12</w:t>
            </w:r>
          </w:p>
        </w:tc>
        <w:tc>
          <w:tcPr>
            <w:tcW w:w="1529" w:type="dxa"/>
            <w:vAlign w:val="center"/>
          </w:tcPr>
          <w:p w14:paraId="747CF002">
            <w:pPr>
              <w:jc w:val="center"/>
              <w:rPr>
                <w:rFonts w:eastAsia="仿宋_GB2312"/>
                <w:szCs w:val="21"/>
              </w:rPr>
            </w:pPr>
            <w:r>
              <w:rPr>
                <w:rFonts w:eastAsia="仿宋_GB2312"/>
                <w:szCs w:val="21"/>
              </w:rPr>
              <w:t>无线传感器网络</w:t>
            </w:r>
          </w:p>
        </w:tc>
        <w:tc>
          <w:tcPr>
            <w:tcW w:w="1327" w:type="dxa"/>
            <w:vAlign w:val="center"/>
          </w:tcPr>
          <w:p w14:paraId="781067CC">
            <w:pPr>
              <w:jc w:val="center"/>
              <w:rPr>
                <w:rFonts w:eastAsia="仿宋_GB2312"/>
                <w:szCs w:val="21"/>
              </w:rPr>
            </w:pPr>
            <w:r>
              <w:rPr>
                <w:rFonts w:eastAsia="仿宋_GB2312"/>
                <w:szCs w:val="21"/>
              </w:rPr>
              <w:t>97</w:t>
            </w:r>
          </w:p>
        </w:tc>
        <w:tc>
          <w:tcPr>
            <w:tcW w:w="1073" w:type="dxa"/>
            <w:vAlign w:val="center"/>
          </w:tcPr>
          <w:p w14:paraId="286AECAE">
            <w:pPr>
              <w:jc w:val="center"/>
              <w:rPr>
                <w:rFonts w:eastAsia="仿宋_GB2312"/>
                <w:szCs w:val="21"/>
              </w:rPr>
            </w:pPr>
            <w:r>
              <w:rPr>
                <w:rFonts w:hint="eastAsia" w:eastAsia="仿宋_GB2312"/>
                <w:szCs w:val="21"/>
              </w:rPr>
              <w:t>1164</w:t>
            </w:r>
          </w:p>
        </w:tc>
        <w:tc>
          <w:tcPr>
            <w:tcW w:w="1161" w:type="dxa"/>
            <w:vAlign w:val="center"/>
          </w:tcPr>
          <w:p w14:paraId="29069485">
            <w:pPr>
              <w:jc w:val="center"/>
              <w:rPr>
                <w:rFonts w:eastAsia="仿宋_GB2312"/>
                <w:szCs w:val="21"/>
              </w:rPr>
            </w:pPr>
            <w:r>
              <w:rPr>
                <w:rFonts w:eastAsia="仿宋_GB2312"/>
                <w:szCs w:val="21"/>
              </w:rPr>
              <w:t>物联网工程</w:t>
            </w:r>
          </w:p>
        </w:tc>
      </w:tr>
      <w:tr w14:paraId="7F67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122" w:type="dxa"/>
            <w:vAlign w:val="center"/>
          </w:tcPr>
          <w:p w14:paraId="2928E26E">
            <w:pPr>
              <w:jc w:val="center"/>
              <w:rPr>
                <w:rFonts w:eastAsia="仿宋_GB2312"/>
                <w:szCs w:val="21"/>
              </w:rPr>
            </w:pPr>
            <w:r>
              <w:rPr>
                <w:rFonts w:eastAsia="仿宋_GB2312"/>
                <w:szCs w:val="21"/>
              </w:rPr>
              <w:t>家庭网络通信技术实验</w:t>
            </w:r>
          </w:p>
        </w:tc>
        <w:tc>
          <w:tcPr>
            <w:tcW w:w="1083" w:type="dxa"/>
            <w:vAlign w:val="center"/>
          </w:tcPr>
          <w:p w14:paraId="20834D09">
            <w:pPr>
              <w:jc w:val="center"/>
              <w:rPr>
                <w:rFonts w:eastAsia="仿宋_GB2312"/>
                <w:szCs w:val="21"/>
              </w:rPr>
            </w:pPr>
            <w:r>
              <w:rPr>
                <w:rFonts w:eastAsia="仿宋_GB2312"/>
                <w:szCs w:val="21"/>
              </w:rPr>
              <w:t>综合性、设计性</w:t>
            </w:r>
          </w:p>
        </w:tc>
        <w:tc>
          <w:tcPr>
            <w:tcW w:w="931" w:type="dxa"/>
            <w:vAlign w:val="center"/>
          </w:tcPr>
          <w:p w14:paraId="682F1926">
            <w:pPr>
              <w:jc w:val="center"/>
              <w:rPr>
                <w:rFonts w:eastAsia="仿宋_GB2312"/>
                <w:szCs w:val="21"/>
              </w:rPr>
            </w:pPr>
            <w:r>
              <w:rPr>
                <w:rFonts w:hint="eastAsia" w:eastAsia="仿宋_GB2312"/>
                <w:szCs w:val="21"/>
              </w:rPr>
              <w:t>12</w:t>
            </w:r>
          </w:p>
        </w:tc>
        <w:tc>
          <w:tcPr>
            <w:tcW w:w="1529" w:type="dxa"/>
            <w:vAlign w:val="center"/>
          </w:tcPr>
          <w:p w14:paraId="71E4C08F">
            <w:pPr>
              <w:jc w:val="center"/>
              <w:rPr>
                <w:rFonts w:eastAsia="仿宋_GB2312"/>
                <w:szCs w:val="21"/>
              </w:rPr>
            </w:pPr>
            <w:r>
              <w:rPr>
                <w:rFonts w:eastAsia="仿宋_GB2312"/>
                <w:szCs w:val="21"/>
              </w:rPr>
              <w:t>物联网通信技术</w:t>
            </w:r>
          </w:p>
        </w:tc>
        <w:tc>
          <w:tcPr>
            <w:tcW w:w="1327" w:type="dxa"/>
            <w:vAlign w:val="center"/>
          </w:tcPr>
          <w:p w14:paraId="6FBC3485">
            <w:pPr>
              <w:jc w:val="center"/>
              <w:rPr>
                <w:rFonts w:eastAsia="仿宋_GB2312"/>
                <w:szCs w:val="21"/>
              </w:rPr>
            </w:pPr>
            <w:r>
              <w:rPr>
                <w:rFonts w:eastAsia="仿宋_GB2312"/>
                <w:szCs w:val="21"/>
              </w:rPr>
              <w:t>97</w:t>
            </w:r>
          </w:p>
        </w:tc>
        <w:tc>
          <w:tcPr>
            <w:tcW w:w="1073" w:type="dxa"/>
            <w:vAlign w:val="center"/>
          </w:tcPr>
          <w:p w14:paraId="2237B4D9">
            <w:pPr>
              <w:jc w:val="center"/>
              <w:rPr>
                <w:rFonts w:eastAsia="仿宋_GB2312"/>
                <w:szCs w:val="21"/>
              </w:rPr>
            </w:pPr>
            <w:r>
              <w:rPr>
                <w:rFonts w:hint="eastAsia" w:eastAsia="仿宋_GB2312"/>
                <w:szCs w:val="21"/>
              </w:rPr>
              <w:t>1164</w:t>
            </w:r>
          </w:p>
        </w:tc>
        <w:tc>
          <w:tcPr>
            <w:tcW w:w="1161" w:type="dxa"/>
            <w:vAlign w:val="center"/>
          </w:tcPr>
          <w:p w14:paraId="4E21BD47">
            <w:pPr>
              <w:jc w:val="center"/>
              <w:rPr>
                <w:rFonts w:eastAsia="仿宋_GB2312"/>
                <w:szCs w:val="21"/>
              </w:rPr>
            </w:pPr>
            <w:r>
              <w:rPr>
                <w:rFonts w:eastAsia="仿宋_GB2312"/>
                <w:szCs w:val="21"/>
              </w:rPr>
              <w:t>物联网工程</w:t>
            </w:r>
          </w:p>
        </w:tc>
      </w:tr>
      <w:tr w14:paraId="6CA2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122" w:type="dxa"/>
            <w:vAlign w:val="center"/>
          </w:tcPr>
          <w:p w14:paraId="47C7D881">
            <w:pPr>
              <w:jc w:val="center"/>
              <w:rPr>
                <w:rFonts w:eastAsia="仿宋_GB2312"/>
                <w:szCs w:val="21"/>
              </w:rPr>
            </w:pPr>
            <w:r>
              <w:rPr>
                <w:rFonts w:eastAsia="仿宋_GB2312"/>
                <w:szCs w:val="21"/>
              </w:rPr>
              <w:t>智能家居系统开发实战</w:t>
            </w:r>
          </w:p>
        </w:tc>
        <w:tc>
          <w:tcPr>
            <w:tcW w:w="1083" w:type="dxa"/>
            <w:vAlign w:val="center"/>
          </w:tcPr>
          <w:p w14:paraId="58C9B77C">
            <w:pPr>
              <w:jc w:val="center"/>
              <w:rPr>
                <w:rFonts w:eastAsia="仿宋_GB2312"/>
                <w:szCs w:val="21"/>
              </w:rPr>
            </w:pPr>
            <w:r>
              <w:rPr>
                <w:rFonts w:eastAsia="仿宋_GB2312"/>
                <w:szCs w:val="21"/>
              </w:rPr>
              <w:t>综合性、设计性</w:t>
            </w:r>
          </w:p>
        </w:tc>
        <w:tc>
          <w:tcPr>
            <w:tcW w:w="931" w:type="dxa"/>
            <w:vAlign w:val="center"/>
          </w:tcPr>
          <w:p w14:paraId="4D90FC18">
            <w:pPr>
              <w:jc w:val="center"/>
              <w:rPr>
                <w:rFonts w:eastAsia="仿宋_GB2312"/>
                <w:szCs w:val="21"/>
              </w:rPr>
            </w:pPr>
            <w:r>
              <w:rPr>
                <w:rFonts w:eastAsia="仿宋_GB2312"/>
                <w:szCs w:val="21"/>
              </w:rPr>
              <w:t>24</w:t>
            </w:r>
          </w:p>
        </w:tc>
        <w:tc>
          <w:tcPr>
            <w:tcW w:w="1529" w:type="dxa"/>
            <w:vAlign w:val="center"/>
          </w:tcPr>
          <w:p w14:paraId="4E23FBB6">
            <w:pPr>
              <w:jc w:val="center"/>
              <w:rPr>
                <w:rFonts w:eastAsia="仿宋_GB2312"/>
                <w:szCs w:val="21"/>
              </w:rPr>
            </w:pPr>
            <w:r>
              <w:rPr>
                <w:rFonts w:eastAsia="仿宋_GB2312"/>
                <w:szCs w:val="21"/>
              </w:rPr>
              <w:t>物联网技术及应用</w:t>
            </w:r>
          </w:p>
        </w:tc>
        <w:tc>
          <w:tcPr>
            <w:tcW w:w="1327" w:type="dxa"/>
            <w:vAlign w:val="center"/>
          </w:tcPr>
          <w:p w14:paraId="557C4A89">
            <w:pPr>
              <w:jc w:val="center"/>
              <w:rPr>
                <w:rFonts w:eastAsia="仿宋_GB2312"/>
                <w:szCs w:val="21"/>
              </w:rPr>
            </w:pPr>
            <w:r>
              <w:rPr>
                <w:rFonts w:eastAsia="仿宋_GB2312"/>
                <w:szCs w:val="21"/>
              </w:rPr>
              <w:t>97</w:t>
            </w:r>
          </w:p>
        </w:tc>
        <w:tc>
          <w:tcPr>
            <w:tcW w:w="1073" w:type="dxa"/>
            <w:vAlign w:val="center"/>
          </w:tcPr>
          <w:p w14:paraId="1C44464F">
            <w:pPr>
              <w:jc w:val="center"/>
              <w:rPr>
                <w:rFonts w:eastAsia="仿宋_GB2312"/>
                <w:szCs w:val="21"/>
              </w:rPr>
            </w:pPr>
            <w:r>
              <w:rPr>
                <w:rFonts w:hint="eastAsia" w:eastAsia="仿宋_GB2312"/>
                <w:szCs w:val="21"/>
              </w:rPr>
              <w:t>2328</w:t>
            </w:r>
          </w:p>
        </w:tc>
        <w:tc>
          <w:tcPr>
            <w:tcW w:w="1161" w:type="dxa"/>
            <w:vAlign w:val="center"/>
          </w:tcPr>
          <w:p w14:paraId="024A04B1">
            <w:pPr>
              <w:jc w:val="center"/>
              <w:rPr>
                <w:rFonts w:eastAsia="仿宋_GB2312"/>
                <w:szCs w:val="21"/>
              </w:rPr>
            </w:pPr>
            <w:r>
              <w:rPr>
                <w:rFonts w:eastAsia="仿宋_GB2312"/>
                <w:szCs w:val="21"/>
              </w:rPr>
              <w:t>物联网工程</w:t>
            </w:r>
          </w:p>
        </w:tc>
      </w:tr>
    </w:tbl>
    <w:p w14:paraId="45496E51">
      <w:pPr>
        <w:rPr>
          <w:rFonts w:ascii="宋体" w:hAnsi="宋体"/>
        </w:rPr>
      </w:pPr>
      <w:r>
        <w:rPr>
          <w:rFonts w:hint="eastAsia" w:ascii="宋体" w:hAnsi="宋体"/>
        </w:rPr>
        <w:t>【项目类型为验证、综合、设计性。在实验（训）项目设置上要尽量减少不必要的验证性实验（训）项目，综合性、设计性和创新性实验（训）项目要占一定的比例，保证实验（训）项目开出率达到100%。】</w:t>
      </w:r>
    </w:p>
    <w:p w14:paraId="2D1A01F4">
      <w:pPr>
        <w:spacing w:before="156" w:beforeLines="50" w:after="156" w:afterLines="50"/>
        <w:ind w:firstLine="482" w:firstLineChars="200"/>
        <w:rPr>
          <w:rFonts w:ascii="宋体" w:hAnsi="宋体"/>
          <w:b/>
          <w:bCs/>
          <w:sz w:val="24"/>
        </w:rPr>
      </w:pPr>
      <w:r>
        <w:rPr>
          <w:rFonts w:hint="eastAsia" w:ascii="宋体" w:hAnsi="宋体"/>
          <w:b/>
          <w:bCs/>
          <w:sz w:val="24"/>
        </w:rPr>
        <w:t>2.科学研究</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2551"/>
        <w:gridCol w:w="1123"/>
        <w:gridCol w:w="1872"/>
      </w:tblGrid>
      <w:tr w14:paraId="2972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8660" w:type="dxa"/>
            <w:gridSpan w:val="5"/>
            <w:vAlign w:val="center"/>
          </w:tcPr>
          <w:p w14:paraId="59C9B007">
            <w:pPr>
              <w:jc w:val="center"/>
              <w:rPr>
                <w:rFonts w:ascii="宋体" w:hAnsi="宋体"/>
                <w:b/>
                <w:szCs w:val="21"/>
              </w:rPr>
            </w:pPr>
            <w:r>
              <w:rPr>
                <w:rFonts w:hint="eastAsia" w:ascii="宋体" w:hAnsi="宋体"/>
                <w:b/>
                <w:szCs w:val="21"/>
              </w:rPr>
              <w:t>二期建设</w:t>
            </w:r>
          </w:p>
        </w:tc>
      </w:tr>
      <w:tr w14:paraId="2662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704" w:type="dxa"/>
            <w:vAlign w:val="center"/>
          </w:tcPr>
          <w:p w14:paraId="353583AC">
            <w:pPr>
              <w:jc w:val="center"/>
              <w:rPr>
                <w:rFonts w:ascii="宋体" w:hAnsi="宋体"/>
                <w:b/>
                <w:szCs w:val="21"/>
              </w:rPr>
            </w:pPr>
            <w:r>
              <w:rPr>
                <w:rFonts w:hint="eastAsia" w:ascii="宋体" w:hAnsi="宋体"/>
                <w:b/>
                <w:szCs w:val="21"/>
              </w:rPr>
              <w:t>序号</w:t>
            </w:r>
          </w:p>
        </w:tc>
        <w:tc>
          <w:tcPr>
            <w:tcW w:w="2410" w:type="dxa"/>
            <w:vAlign w:val="center"/>
          </w:tcPr>
          <w:p w14:paraId="61092989">
            <w:pPr>
              <w:jc w:val="center"/>
              <w:rPr>
                <w:rFonts w:ascii="宋体" w:hAnsi="宋体"/>
                <w:b/>
                <w:szCs w:val="21"/>
              </w:rPr>
            </w:pPr>
            <w:r>
              <w:rPr>
                <w:rFonts w:hint="eastAsia" w:ascii="宋体" w:hAnsi="宋体"/>
                <w:b/>
                <w:szCs w:val="21"/>
              </w:rPr>
              <w:t>科研主要方向</w:t>
            </w:r>
          </w:p>
        </w:tc>
        <w:tc>
          <w:tcPr>
            <w:tcW w:w="2551" w:type="dxa"/>
            <w:vAlign w:val="center"/>
          </w:tcPr>
          <w:p w14:paraId="378B549F">
            <w:pPr>
              <w:jc w:val="center"/>
              <w:rPr>
                <w:rFonts w:ascii="宋体" w:hAnsi="宋体"/>
                <w:b/>
                <w:szCs w:val="21"/>
              </w:rPr>
            </w:pPr>
            <w:r>
              <w:rPr>
                <w:rFonts w:hint="eastAsia" w:ascii="宋体" w:hAnsi="宋体"/>
                <w:b/>
                <w:szCs w:val="21"/>
              </w:rPr>
              <w:t>科研实验项目</w:t>
            </w:r>
          </w:p>
        </w:tc>
        <w:tc>
          <w:tcPr>
            <w:tcW w:w="1123" w:type="dxa"/>
            <w:vAlign w:val="center"/>
          </w:tcPr>
          <w:p w14:paraId="773A2828">
            <w:pPr>
              <w:jc w:val="center"/>
              <w:rPr>
                <w:rFonts w:ascii="宋体" w:hAnsi="宋体"/>
                <w:b/>
                <w:szCs w:val="21"/>
              </w:rPr>
            </w:pPr>
            <w:r>
              <w:rPr>
                <w:rFonts w:hint="eastAsia" w:ascii="宋体" w:hAnsi="宋体"/>
                <w:b/>
                <w:szCs w:val="21"/>
              </w:rPr>
              <w:t>课题来源</w:t>
            </w:r>
          </w:p>
        </w:tc>
        <w:tc>
          <w:tcPr>
            <w:tcW w:w="1872" w:type="dxa"/>
            <w:vAlign w:val="center"/>
          </w:tcPr>
          <w:p w14:paraId="0D2382EA">
            <w:pPr>
              <w:jc w:val="center"/>
              <w:rPr>
                <w:rFonts w:ascii="宋体" w:hAnsi="宋体"/>
                <w:b/>
                <w:szCs w:val="21"/>
              </w:rPr>
            </w:pPr>
            <w:r>
              <w:rPr>
                <w:rFonts w:hint="eastAsia" w:ascii="宋体" w:hAnsi="宋体"/>
                <w:b/>
                <w:szCs w:val="21"/>
              </w:rPr>
              <w:t>学年使用人时数</w:t>
            </w:r>
          </w:p>
        </w:tc>
      </w:tr>
      <w:tr w14:paraId="6A4E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04" w:type="dxa"/>
            <w:vAlign w:val="center"/>
          </w:tcPr>
          <w:p w14:paraId="1B6F0A10">
            <w:pPr>
              <w:jc w:val="center"/>
              <w:rPr>
                <w:szCs w:val="21"/>
              </w:rPr>
            </w:pPr>
            <w:r>
              <w:rPr>
                <w:szCs w:val="21"/>
              </w:rPr>
              <w:t>1</w:t>
            </w:r>
          </w:p>
        </w:tc>
        <w:tc>
          <w:tcPr>
            <w:tcW w:w="2410" w:type="dxa"/>
            <w:vAlign w:val="center"/>
          </w:tcPr>
          <w:p w14:paraId="0DE1C2EF">
            <w:pPr>
              <w:spacing w:line="360" w:lineRule="auto"/>
              <w:jc w:val="center"/>
              <w:rPr>
                <w:rFonts w:eastAsia="仿宋_GB2312"/>
                <w:szCs w:val="21"/>
                <w:lang w:bidi="ar"/>
              </w:rPr>
            </w:pPr>
            <w:r>
              <w:rPr>
                <w:rFonts w:eastAsia="仿宋_GB2312"/>
                <w:szCs w:val="21"/>
                <w:lang w:bidi="ar"/>
              </w:rPr>
              <w:t>农业大数据分析与决策</w:t>
            </w:r>
          </w:p>
        </w:tc>
        <w:tc>
          <w:tcPr>
            <w:tcW w:w="2551" w:type="dxa"/>
            <w:vAlign w:val="center"/>
          </w:tcPr>
          <w:p w14:paraId="29000A5D">
            <w:pPr>
              <w:spacing w:line="360" w:lineRule="auto"/>
              <w:jc w:val="center"/>
              <w:rPr>
                <w:rFonts w:eastAsia="仿宋_GB2312"/>
                <w:szCs w:val="21"/>
                <w:lang w:bidi="ar"/>
              </w:rPr>
            </w:pPr>
            <w:r>
              <w:rPr>
                <w:rFonts w:eastAsia="仿宋_GB2312"/>
                <w:szCs w:val="21"/>
                <w:lang w:bidi="ar"/>
              </w:rPr>
              <w:t>基于物联网的农田环境监测与控制研究</w:t>
            </w:r>
          </w:p>
        </w:tc>
        <w:tc>
          <w:tcPr>
            <w:tcW w:w="1123" w:type="dxa"/>
            <w:vAlign w:val="center"/>
          </w:tcPr>
          <w:p w14:paraId="019A6CD4">
            <w:pPr>
              <w:spacing w:line="360" w:lineRule="auto"/>
              <w:jc w:val="center"/>
              <w:rPr>
                <w:rFonts w:eastAsia="仿宋_GB2312"/>
                <w:szCs w:val="21"/>
                <w:lang w:bidi="ar"/>
              </w:rPr>
            </w:pPr>
            <w:r>
              <w:rPr>
                <w:rFonts w:eastAsia="仿宋_GB2312"/>
                <w:szCs w:val="21"/>
                <w:lang w:bidi="ar"/>
              </w:rPr>
              <w:t>科研项目</w:t>
            </w:r>
          </w:p>
        </w:tc>
        <w:tc>
          <w:tcPr>
            <w:tcW w:w="1872" w:type="dxa"/>
            <w:vAlign w:val="center"/>
          </w:tcPr>
          <w:p w14:paraId="1C4DA8BB">
            <w:pPr>
              <w:spacing w:line="360" w:lineRule="auto"/>
              <w:jc w:val="center"/>
              <w:rPr>
                <w:rFonts w:eastAsia="仿宋_GB2312"/>
                <w:szCs w:val="21"/>
                <w:lang w:bidi="ar"/>
              </w:rPr>
            </w:pPr>
            <w:r>
              <w:rPr>
                <w:rFonts w:eastAsia="仿宋_GB2312"/>
                <w:szCs w:val="21"/>
                <w:lang w:bidi="ar"/>
              </w:rPr>
              <w:t>480</w:t>
            </w:r>
          </w:p>
        </w:tc>
      </w:tr>
      <w:tr w14:paraId="0901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04" w:type="dxa"/>
            <w:vAlign w:val="center"/>
          </w:tcPr>
          <w:p w14:paraId="16480D5D">
            <w:pPr>
              <w:jc w:val="center"/>
              <w:rPr>
                <w:szCs w:val="21"/>
              </w:rPr>
            </w:pPr>
            <w:r>
              <w:rPr>
                <w:szCs w:val="21"/>
              </w:rPr>
              <w:t>2</w:t>
            </w:r>
          </w:p>
        </w:tc>
        <w:tc>
          <w:tcPr>
            <w:tcW w:w="2410" w:type="dxa"/>
            <w:vAlign w:val="center"/>
          </w:tcPr>
          <w:p w14:paraId="65356A58">
            <w:pPr>
              <w:spacing w:line="360" w:lineRule="auto"/>
              <w:jc w:val="center"/>
              <w:rPr>
                <w:rFonts w:eastAsia="仿宋_GB2312"/>
                <w:szCs w:val="21"/>
                <w:lang w:bidi="ar"/>
              </w:rPr>
            </w:pPr>
            <w:r>
              <w:rPr>
                <w:rFonts w:eastAsia="仿宋_GB2312"/>
                <w:szCs w:val="21"/>
                <w:lang w:bidi="ar"/>
              </w:rPr>
              <w:t>精准农业技术与应用</w:t>
            </w:r>
          </w:p>
        </w:tc>
        <w:tc>
          <w:tcPr>
            <w:tcW w:w="2551" w:type="dxa"/>
            <w:vAlign w:val="center"/>
          </w:tcPr>
          <w:p w14:paraId="4D3DAFB3">
            <w:pPr>
              <w:spacing w:line="360" w:lineRule="auto"/>
              <w:jc w:val="center"/>
              <w:rPr>
                <w:rFonts w:eastAsia="仿宋_GB2312"/>
                <w:szCs w:val="21"/>
                <w:lang w:bidi="ar"/>
              </w:rPr>
            </w:pPr>
            <w:r>
              <w:rPr>
                <w:rFonts w:eastAsia="仿宋_GB2312"/>
                <w:szCs w:val="21"/>
                <w:lang w:bidi="ar"/>
              </w:rPr>
              <w:t>精准农业施肥与灌溉研究</w:t>
            </w:r>
          </w:p>
        </w:tc>
        <w:tc>
          <w:tcPr>
            <w:tcW w:w="1123" w:type="dxa"/>
            <w:vAlign w:val="center"/>
          </w:tcPr>
          <w:p w14:paraId="528A37EC">
            <w:pPr>
              <w:spacing w:line="360" w:lineRule="auto"/>
              <w:jc w:val="center"/>
              <w:rPr>
                <w:rFonts w:eastAsia="仿宋_GB2312"/>
                <w:szCs w:val="21"/>
                <w:lang w:bidi="ar"/>
              </w:rPr>
            </w:pPr>
            <w:r>
              <w:rPr>
                <w:rFonts w:eastAsia="仿宋_GB2312"/>
                <w:szCs w:val="21"/>
                <w:lang w:bidi="ar"/>
              </w:rPr>
              <w:t>科研项目</w:t>
            </w:r>
          </w:p>
        </w:tc>
        <w:tc>
          <w:tcPr>
            <w:tcW w:w="1872" w:type="dxa"/>
            <w:vAlign w:val="center"/>
          </w:tcPr>
          <w:p w14:paraId="1B904708">
            <w:pPr>
              <w:spacing w:line="360" w:lineRule="auto"/>
              <w:jc w:val="center"/>
              <w:rPr>
                <w:rFonts w:eastAsia="仿宋_GB2312"/>
                <w:szCs w:val="21"/>
                <w:lang w:bidi="ar"/>
              </w:rPr>
            </w:pPr>
            <w:r>
              <w:rPr>
                <w:rFonts w:hint="eastAsia" w:eastAsia="仿宋_GB2312"/>
                <w:szCs w:val="21"/>
                <w:lang w:bidi="ar"/>
              </w:rPr>
              <w:t>480</w:t>
            </w:r>
          </w:p>
        </w:tc>
      </w:tr>
      <w:tr w14:paraId="6621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04" w:type="dxa"/>
            <w:vAlign w:val="center"/>
          </w:tcPr>
          <w:p w14:paraId="10E33006">
            <w:pPr>
              <w:jc w:val="center"/>
              <w:rPr>
                <w:szCs w:val="21"/>
              </w:rPr>
            </w:pPr>
            <w:r>
              <w:rPr>
                <w:szCs w:val="21"/>
              </w:rPr>
              <w:t>3</w:t>
            </w:r>
          </w:p>
        </w:tc>
        <w:tc>
          <w:tcPr>
            <w:tcW w:w="2410" w:type="dxa"/>
            <w:vAlign w:val="center"/>
          </w:tcPr>
          <w:p w14:paraId="76B60F59">
            <w:pPr>
              <w:spacing w:line="360" w:lineRule="auto"/>
              <w:jc w:val="center"/>
              <w:rPr>
                <w:rFonts w:eastAsia="仿宋_GB2312"/>
                <w:szCs w:val="21"/>
                <w:lang w:bidi="ar"/>
              </w:rPr>
            </w:pPr>
            <w:r>
              <w:rPr>
                <w:rFonts w:eastAsia="仿宋_GB2312"/>
                <w:szCs w:val="21"/>
                <w:lang w:bidi="ar"/>
              </w:rPr>
              <w:t>智能化农业装备与机器人技术</w:t>
            </w:r>
          </w:p>
        </w:tc>
        <w:tc>
          <w:tcPr>
            <w:tcW w:w="2551" w:type="dxa"/>
            <w:vAlign w:val="center"/>
          </w:tcPr>
          <w:p w14:paraId="4177B9E0">
            <w:pPr>
              <w:spacing w:line="360" w:lineRule="auto"/>
              <w:jc w:val="center"/>
              <w:rPr>
                <w:rFonts w:eastAsia="仿宋_GB2312"/>
                <w:szCs w:val="21"/>
                <w:lang w:bidi="ar"/>
              </w:rPr>
            </w:pPr>
            <w:r>
              <w:rPr>
                <w:rFonts w:eastAsia="仿宋_GB2312"/>
                <w:szCs w:val="21"/>
                <w:lang w:bidi="ar"/>
              </w:rPr>
              <w:t>农业机器人自主导航研究</w:t>
            </w:r>
          </w:p>
        </w:tc>
        <w:tc>
          <w:tcPr>
            <w:tcW w:w="1123" w:type="dxa"/>
            <w:vAlign w:val="center"/>
          </w:tcPr>
          <w:p w14:paraId="2922999F">
            <w:pPr>
              <w:spacing w:line="360" w:lineRule="auto"/>
              <w:jc w:val="center"/>
              <w:rPr>
                <w:rFonts w:eastAsia="仿宋_GB2312"/>
                <w:szCs w:val="21"/>
                <w:lang w:bidi="ar"/>
              </w:rPr>
            </w:pPr>
            <w:r>
              <w:rPr>
                <w:rFonts w:eastAsia="仿宋_GB2312"/>
                <w:szCs w:val="21"/>
                <w:lang w:bidi="ar"/>
              </w:rPr>
              <w:t>科研项目</w:t>
            </w:r>
          </w:p>
        </w:tc>
        <w:tc>
          <w:tcPr>
            <w:tcW w:w="1872" w:type="dxa"/>
            <w:vAlign w:val="center"/>
          </w:tcPr>
          <w:p w14:paraId="2F6C3B09">
            <w:pPr>
              <w:spacing w:line="360" w:lineRule="auto"/>
              <w:jc w:val="center"/>
              <w:rPr>
                <w:rFonts w:eastAsia="仿宋_GB2312"/>
                <w:szCs w:val="21"/>
                <w:lang w:bidi="ar"/>
              </w:rPr>
            </w:pPr>
            <w:r>
              <w:rPr>
                <w:rFonts w:hint="eastAsia" w:eastAsia="仿宋_GB2312"/>
                <w:szCs w:val="21"/>
                <w:lang w:bidi="ar"/>
              </w:rPr>
              <w:t>480</w:t>
            </w:r>
          </w:p>
        </w:tc>
      </w:tr>
      <w:tr w14:paraId="54F6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04" w:type="dxa"/>
            <w:vAlign w:val="center"/>
          </w:tcPr>
          <w:p w14:paraId="5733F6E0">
            <w:pPr>
              <w:jc w:val="center"/>
              <w:rPr>
                <w:szCs w:val="21"/>
              </w:rPr>
            </w:pPr>
            <w:r>
              <w:rPr>
                <w:szCs w:val="21"/>
              </w:rPr>
              <w:t>4</w:t>
            </w:r>
          </w:p>
        </w:tc>
        <w:tc>
          <w:tcPr>
            <w:tcW w:w="2410" w:type="dxa"/>
            <w:vAlign w:val="center"/>
          </w:tcPr>
          <w:p w14:paraId="7F92E4EF">
            <w:pPr>
              <w:spacing w:line="360" w:lineRule="auto"/>
              <w:jc w:val="center"/>
              <w:rPr>
                <w:rFonts w:eastAsia="仿宋_GB2312"/>
                <w:szCs w:val="21"/>
                <w:lang w:bidi="ar"/>
              </w:rPr>
            </w:pPr>
            <w:r>
              <w:rPr>
                <w:rFonts w:eastAsia="仿宋_GB2312"/>
                <w:szCs w:val="21"/>
                <w:lang w:bidi="ar"/>
              </w:rPr>
              <w:t>交通信息感知与数据处理</w:t>
            </w:r>
          </w:p>
        </w:tc>
        <w:tc>
          <w:tcPr>
            <w:tcW w:w="2551" w:type="dxa"/>
            <w:vAlign w:val="center"/>
          </w:tcPr>
          <w:p w14:paraId="4165A4CD">
            <w:pPr>
              <w:spacing w:line="360" w:lineRule="auto"/>
              <w:jc w:val="center"/>
              <w:rPr>
                <w:rFonts w:eastAsia="仿宋_GB2312"/>
                <w:szCs w:val="21"/>
                <w:lang w:bidi="ar"/>
              </w:rPr>
            </w:pPr>
            <w:r>
              <w:rPr>
                <w:rFonts w:eastAsia="仿宋_GB2312"/>
                <w:szCs w:val="21"/>
                <w:lang w:bidi="ar"/>
              </w:rPr>
              <w:t>基于物联网的城市交通监测研究</w:t>
            </w:r>
          </w:p>
        </w:tc>
        <w:tc>
          <w:tcPr>
            <w:tcW w:w="1123" w:type="dxa"/>
            <w:vAlign w:val="center"/>
          </w:tcPr>
          <w:p w14:paraId="73702F9A">
            <w:pPr>
              <w:spacing w:line="360" w:lineRule="auto"/>
              <w:jc w:val="center"/>
              <w:rPr>
                <w:rFonts w:eastAsia="仿宋_GB2312"/>
                <w:szCs w:val="21"/>
                <w:lang w:bidi="ar"/>
              </w:rPr>
            </w:pPr>
            <w:r>
              <w:rPr>
                <w:rFonts w:eastAsia="仿宋_GB2312"/>
                <w:szCs w:val="21"/>
                <w:lang w:bidi="ar"/>
              </w:rPr>
              <w:t>科研项目</w:t>
            </w:r>
          </w:p>
        </w:tc>
        <w:tc>
          <w:tcPr>
            <w:tcW w:w="1872" w:type="dxa"/>
            <w:vAlign w:val="center"/>
          </w:tcPr>
          <w:p w14:paraId="31DF0CB3">
            <w:pPr>
              <w:spacing w:line="360" w:lineRule="auto"/>
              <w:jc w:val="center"/>
              <w:rPr>
                <w:rFonts w:eastAsia="仿宋_GB2312"/>
                <w:szCs w:val="21"/>
                <w:lang w:bidi="ar"/>
              </w:rPr>
            </w:pPr>
            <w:r>
              <w:rPr>
                <w:rFonts w:eastAsia="仿宋_GB2312"/>
                <w:szCs w:val="21"/>
                <w:lang w:bidi="ar"/>
              </w:rPr>
              <w:t>480</w:t>
            </w:r>
          </w:p>
        </w:tc>
      </w:tr>
      <w:tr w14:paraId="40FD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04" w:type="dxa"/>
            <w:vAlign w:val="center"/>
          </w:tcPr>
          <w:p w14:paraId="739A04B0">
            <w:pPr>
              <w:jc w:val="center"/>
              <w:rPr>
                <w:szCs w:val="21"/>
              </w:rPr>
            </w:pPr>
            <w:r>
              <w:rPr>
                <w:szCs w:val="21"/>
              </w:rPr>
              <w:t>5</w:t>
            </w:r>
          </w:p>
        </w:tc>
        <w:tc>
          <w:tcPr>
            <w:tcW w:w="2410" w:type="dxa"/>
            <w:vAlign w:val="center"/>
          </w:tcPr>
          <w:p w14:paraId="76B2D988">
            <w:pPr>
              <w:spacing w:line="360" w:lineRule="auto"/>
              <w:jc w:val="center"/>
              <w:rPr>
                <w:rFonts w:eastAsia="仿宋_GB2312"/>
                <w:szCs w:val="21"/>
                <w:lang w:bidi="ar"/>
              </w:rPr>
            </w:pPr>
            <w:r>
              <w:rPr>
                <w:rFonts w:eastAsia="仿宋_GB2312"/>
                <w:szCs w:val="21"/>
                <w:lang w:bidi="ar"/>
              </w:rPr>
              <w:t>交通与调度优化</w:t>
            </w:r>
          </w:p>
        </w:tc>
        <w:tc>
          <w:tcPr>
            <w:tcW w:w="2551" w:type="dxa"/>
            <w:vAlign w:val="center"/>
          </w:tcPr>
          <w:p w14:paraId="46503183">
            <w:pPr>
              <w:spacing w:line="360" w:lineRule="auto"/>
              <w:jc w:val="center"/>
              <w:rPr>
                <w:rFonts w:eastAsia="仿宋_GB2312"/>
                <w:szCs w:val="21"/>
                <w:lang w:bidi="ar"/>
              </w:rPr>
            </w:pPr>
            <w:r>
              <w:rPr>
                <w:rFonts w:eastAsia="仿宋_GB2312"/>
                <w:szCs w:val="21"/>
                <w:lang w:bidi="ar"/>
              </w:rPr>
              <w:t>交通流预测与调度优化模型研究</w:t>
            </w:r>
          </w:p>
        </w:tc>
        <w:tc>
          <w:tcPr>
            <w:tcW w:w="1123" w:type="dxa"/>
            <w:vAlign w:val="center"/>
          </w:tcPr>
          <w:p w14:paraId="0D885937">
            <w:pPr>
              <w:spacing w:line="360" w:lineRule="auto"/>
              <w:jc w:val="center"/>
              <w:rPr>
                <w:rFonts w:eastAsia="仿宋_GB2312"/>
                <w:szCs w:val="21"/>
                <w:lang w:bidi="ar"/>
              </w:rPr>
            </w:pPr>
            <w:r>
              <w:rPr>
                <w:rFonts w:eastAsia="仿宋_GB2312"/>
                <w:szCs w:val="21"/>
                <w:lang w:bidi="ar"/>
              </w:rPr>
              <w:t>科研项目</w:t>
            </w:r>
          </w:p>
        </w:tc>
        <w:tc>
          <w:tcPr>
            <w:tcW w:w="1872" w:type="dxa"/>
            <w:vAlign w:val="center"/>
          </w:tcPr>
          <w:p w14:paraId="42D358AA">
            <w:pPr>
              <w:spacing w:line="360" w:lineRule="auto"/>
              <w:jc w:val="center"/>
              <w:rPr>
                <w:rFonts w:eastAsia="仿宋_GB2312"/>
                <w:szCs w:val="21"/>
                <w:lang w:bidi="ar"/>
              </w:rPr>
            </w:pPr>
            <w:r>
              <w:rPr>
                <w:rFonts w:eastAsia="仿宋_GB2312"/>
                <w:szCs w:val="21"/>
                <w:lang w:bidi="ar"/>
              </w:rPr>
              <w:t>480</w:t>
            </w:r>
          </w:p>
        </w:tc>
      </w:tr>
      <w:tr w14:paraId="77FF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04" w:type="dxa"/>
            <w:vAlign w:val="center"/>
          </w:tcPr>
          <w:p w14:paraId="6BEB6478">
            <w:pPr>
              <w:jc w:val="center"/>
              <w:rPr>
                <w:szCs w:val="21"/>
              </w:rPr>
            </w:pPr>
            <w:r>
              <w:rPr>
                <w:szCs w:val="21"/>
              </w:rPr>
              <w:t>6</w:t>
            </w:r>
          </w:p>
        </w:tc>
        <w:tc>
          <w:tcPr>
            <w:tcW w:w="2410" w:type="dxa"/>
            <w:vAlign w:val="center"/>
          </w:tcPr>
          <w:p w14:paraId="407A3E57">
            <w:pPr>
              <w:spacing w:line="360" w:lineRule="auto"/>
              <w:jc w:val="center"/>
              <w:rPr>
                <w:rFonts w:eastAsia="仿宋_GB2312"/>
                <w:szCs w:val="21"/>
                <w:lang w:bidi="ar"/>
              </w:rPr>
            </w:pPr>
            <w:r>
              <w:rPr>
                <w:rFonts w:eastAsia="仿宋_GB2312"/>
                <w:szCs w:val="21"/>
                <w:lang w:bidi="ar"/>
              </w:rPr>
              <w:t>水资源优化配置与调度</w:t>
            </w:r>
          </w:p>
        </w:tc>
        <w:tc>
          <w:tcPr>
            <w:tcW w:w="2551" w:type="dxa"/>
            <w:vAlign w:val="center"/>
          </w:tcPr>
          <w:p w14:paraId="2CB65511">
            <w:pPr>
              <w:spacing w:line="360" w:lineRule="auto"/>
              <w:jc w:val="center"/>
              <w:rPr>
                <w:rFonts w:eastAsia="仿宋_GB2312"/>
                <w:szCs w:val="21"/>
                <w:lang w:bidi="ar"/>
              </w:rPr>
            </w:pPr>
            <w:r>
              <w:rPr>
                <w:rFonts w:eastAsia="仿宋_GB2312"/>
                <w:szCs w:val="21"/>
                <w:lang w:bidi="ar"/>
              </w:rPr>
              <w:t>城市供水系统优化调度</w:t>
            </w:r>
            <w:r>
              <w:rPr>
                <w:rFonts w:hint="eastAsia" w:eastAsia="仿宋_GB2312"/>
                <w:szCs w:val="21"/>
                <w:lang w:bidi="ar"/>
              </w:rPr>
              <w:t>研究</w:t>
            </w:r>
          </w:p>
        </w:tc>
        <w:tc>
          <w:tcPr>
            <w:tcW w:w="1123" w:type="dxa"/>
            <w:vAlign w:val="center"/>
          </w:tcPr>
          <w:p w14:paraId="69EA2F43">
            <w:pPr>
              <w:spacing w:line="360" w:lineRule="auto"/>
              <w:jc w:val="center"/>
              <w:rPr>
                <w:rFonts w:eastAsia="仿宋_GB2312"/>
                <w:szCs w:val="21"/>
                <w:lang w:bidi="ar"/>
              </w:rPr>
            </w:pPr>
            <w:r>
              <w:rPr>
                <w:rFonts w:eastAsia="仿宋_GB2312"/>
                <w:szCs w:val="21"/>
                <w:lang w:bidi="ar"/>
              </w:rPr>
              <w:t>科研项目</w:t>
            </w:r>
          </w:p>
        </w:tc>
        <w:tc>
          <w:tcPr>
            <w:tcW w:w="1872" w:type="dxa"/>
            <w:vAlign w:val="center"/>
          </w:tcPr>
          <w:p w14:paraId="5823FF1F">
            <w:pPr>
              <w:spacing w:line="360" w:lineRule="auto"/>
              <w:jc w:val="center"/>
              <w:rPr>
                <w:rFonts w:eastAsia="仿宋_GB2312"/>
                <w:szCs w:val="21"/>
                <w:lang w:bidi="ar"/>
              </w:rPr>
            </w:pPr>
            <w:r>
              <w:rPr>
                <w:rFonts w:eastAsia="仿宋_GB2312"/>
                <w:szCs w:val="21"/>
                <w:lang w:bidi="ar"/>
              </w:rPr>
              <w:t>480</w:t>
            </w:r>
          </w:p>
        </w:tc>
      </w:tr>
      <w:tr w14:paraId="0E04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04" w:type="dxa"/>
            <w:vAlign w:val="center"/>
          </w:tcPr>
          <w:p w14:paraId="4A9B65F3">
            <w:pPr>
              <w:jc w:val="center"/>
              <w:rPr>
                <w:szCs w:val="21"/>
              </w:rPr>
            </w:pPr>
            <w:r>
              <w:rPr>
                <w:szCs w:val="21"/>
              </w:rPr>
              <w:t>7</w:t>
            </w:r>
          </w:p>
        </w:tc>
        <w:tc>
          <w:tcPr>
            <w:tcW w:w="2410" w:type="dxa"/>
            <w:vAlign w:val="center"/>
          </w:tcPr>
          <w:p w14:paraId="46A2FE55">
            <w:pPr>
              <w:spacing w:line="360" w:lineRule="auto"/>
              <w:jc w:val="center"/>
              <w:rPr>
                <w:rFonts w:eastAsia="仿宋_GB2312"/>
                <w:szCs w:val="21"/>
                <w:lang w:bidi="ar"/>
              </w:rPr>
            </w:pPr>
            <w:r>
              <w:rPr>
                <w:rFonts w:eastAsia="仿宋_GB2312"/>
                <w:szCs w:val="21"/>
                <w:lang w:bidi="ar"/>
              </w:rPr>
              <w:t>能源管理与节能技术</w:t>
            </w:r>
          </w:p>
        </w:tc>
        <w:tc>
          <w:tcPr>
            <w:tcW w:w="2551" w:type="dxa"/>
            <w:vAlign w:val="center"/>
          </w:tcPr>
          <w:p w14:paraId="7603E1A9">
            <w:pPr>
              <w:spacing w:line="360" w:lineRule="auto"/>
              <w:jc w:val="center"/>
              <w:rPr>
                <w:rFonts w:eastAsia="仿宋_GB2312"/>
                <w:szCs w:val="21"/>
                <w:lang w:bidi="ar"/>
              </w:rPr>
            </w:pPr>
            <w:r>
              <w:rPr>
                <w:rFonts w:eastAsia="仿宋_GB2312"/>
                <w:szCs w:val="21"/>
                <w:lang w:bidi="ar"/>
              </w:rPr>
              <w:t>智能家居系统能效优化研究</w:t>
            </w:r>
          </w:p>
        </w:tc>
        <w:tc>
          <w:tcPr>
            <w:tcW w:w="1123" w:type="dxa"/>
            <w:vAlign w:val="center"/>
          </w:tcPr>
          <w:p w14:paraId="0DF507FC">
            <w:pPr>
              <w:spacing w:line="360" w:lineRule="auto"/>
              <w:jc w:val="center"/>
              <w:rPr>
                <w:rFonts w:eastAsia="仿宋_GB2312"/>
                <w:szCs w:val="21"/>
                <w:lang w:bidi="ar"/>
              </w:rPr>
            </w:pPr>
            <w:r>
              <w:rPr>
                <w:rFonts w:eastAsia="仿宋_GB2312"/>
                <w:szCs w:val="21"/>
                <w:lang w:bidi="ar"/>
              </w:rPr>
              <w:t>科研项目</w:t>
            </w:r>
          </w:p>
        </w:tc>
        <w:tc>
          <w:tcPr>
            <w:tcW w:w="1872" w:type="dxa"/>
            <w:vAlign w:val="center"/>
          </w:tcPr>
          <w:p w14:paraId="0C3FFE21">
            <w:pPr>
              <w:spacing w:line="360" w:lineRule="auto"/>
              <w:jc w:val="center"/>
              <w:rPr>
                <w:rFonts w:eastAsia="仿宋_GB2312"/>
                <w:szCs w:val="21"/>
                <w:lang w:bidi="ar"/>
              </w:rPr>
            </w:pPr>
            <w:r>
              <w:rPr>
                <w:rFonts w:eastAsia="仿宋_GB2312"/>
                <w:szCs w:val="21"/>
                <w:lang w:bidi="ar"/>
              </w:rPr>
              <w:t>960</w:t>
            </w:r>
          </w:p>
        </w:tc>
      </w:tr>
      <w:tr w14:paraId="3E49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04" w:type="dxa"/>
            <w:vAlign w:val="center"/>
          </w:tcPr>
          <w:p w14:paraId="12086E68">
            <w:pPr>
              <w:jc w:val="center"/>
              <w:rPr>
                <w:szCs w:val="21"/>
              </w:rPr>
            </w:pPr>
            <w:r>
              <w:rPr>
                <w:szCs w:val="21"/>
              </w:rPr>
              <w:t>8</w:t>
            </w:r>
          </w:p>
        </w:tc>
        <w:tc>
          <w:tcPr>
            <w:tcW w:w="2410" w:type="dxa"/>
            <w:vAlign w:val="center"/>
          </w:tcPr>
          <w:p w14:paraId="68803511">
            <w:pPr>
              <w:spacing w:line="360" w:lineRule="auto"/>
              <w:jc w:val="center"/>
              <w:rPr>
                <w:rFonts w:eastAsia="仿宋_GB2312"/>
                <w:szCs w:val="21"/>
                <w:lang w:bidi="ar"/>
              </w:rPr>
            </w:pPr>
            <w:r>
              <w:rPr>
                <w:rFonts w:eastAsia="仿宋_GB2312"/>
                <w:szCs w:val="21"/>
                <w:lang w:bidi="ar"/>
              </w:rPr>
              <w:t>物联网技术应用方向</w:t>
            </w:r>
          </w:p>
        </w:tc>
        <w:tc>
          <w:tcPr>
            <w:tcW w:w="2551" w:type="dxa"/>
            <w:vAlign w:val="center"/>
          </w:tcPr>
          <w:p w14:paraId="1980AA3D">
            <w:pPr>
              <w:spacing w:line="360" w:lineRule="auto"/>
              <w:jc w:val="center"/>
              <w:rPr>
                <w:rFonts w:eastAsia="仿宋_GB2312"/>
                <w:szCs w:val="21"/>
                <w:lang w:bidi="ar"/>
              </w:rPr>
            </w:pPr>
            <w:r>
              <w:rPr>
                <w:rFonts w:eastAsia="仿宋_GB2312"/>
                <w:szCs w:val="21"/>
                <w:lang w:bidi="ar"/>
              </w:rPr>
              <w:t>物联网通信协议和节点技术研究</w:t>
            </w:r>
          </w:p>
        </w:tc>
        <w:tc>
          <w:tcPr>
            <w:tcW w:w="1123" w:type="dxa"/>
            <w:vAlign w:val="center"/>
          </w:tcPr>
          <w:p w14:paraId="780FB090">
            <w:pPr>
              <w:spacing w:line="360" w:lineRule="auto"/>
              <w:jc w:val="center"/>
              <w:rPr>
                <w:rFonts w:eastAsia="仿宋_GB2312"/>
                <w:szCs w:val="21"/>
                <w:lang w:bidi="ar"/>
              </w:rPr>
            </w:pPr>
            <w:r>
              <w:rPr>
                <w:rFonts w:eastAsia="仿宋_GB2312"/>
                <w:szCs w:val="21"/>
                <w:lang w:bidi="ar"/>
              </w:rPr>
              <w:t>科研项目</w:t>
            </w:r>
          </w:p>
        </w:tc>
        <w:tc>
          <w:tcPr>
            <w:tcW w:w="1872" w:type="dxa"/>
            <w:vAlign w:val="center"/>
          </w:tcPr>
          <w:p w14:paraId="0CF56C51">
            <w:pPr>
              <w:spacing w:line="360" w:lineRule="auto"/>
              <w:jc w:val="center"/>
              <w:rPr>
                <w:rFonts w:eastAsia="仿宋_GB2312"/>
                <w:szCs w:val="21"/>
                <w:lang w:bidi="ar"/>
              </w:rPr>
            </w:pPr>
            <w:r>
              <w:rPr>
                <w:rFonts w:eastAsia="仿宋_GB2312"/>
                <w:szCs w:val="21"/>
                <w:lang w:bidi="ar"/>
              </w:rPr>
              <w:t>960</w:t>
            </w:r>
          </w:p>
        </w:tc>
      </w:tr>
    </w:tbl>
    <w:p w14:paraId="151371D5">
      <w:pPr>
        <w:spacing w:before="156" w:beforeLines="50" w:after="156" w:afterLines="50"/>
        <w:ind w:firstLine="482" w:firstLineChars="200"/>
        <w:rPr>
          <w:rFonts w:ascii="宋体" w:hAnsi="宋体"/>
          <w:b/>
          <w:bCs/>
          <w:sz w:val="24"/>
        </w:rPr>
      </w:pPr>
      <w:r>
        <w:rPr>
          <w:rFonts w:hint="eastAsia" w:ascii="宋体" w:hAnsi="宋体"/>
          <w:b/>
          <w:bCs/>
          <w:sz w:val="24"/>
        </w:rPr>
        <w:t>3.校内外服务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560"/>
        <w:gridCol w:w="1692"/>
        <w:gridCol w:w="2114"/>
      </w:tblGrid>
      <w:tr w14:paraId="5F31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73" w:type="dxa"/>
            <w:vAlign w:val="center"/>
          </w:tcPr>
          <w:p w14:paraId="2602C0B0">
            <w:pPr>
              <w:jc w:val="center"/>
              <w:rPr>
                <w:rFonts w:ascii="宋体" w:hAnsi="宋体"/>
                <w:b/>
                <w:szCs w:val="21"/>
              </w:rPr>
            </w:pPr>
            <w:r>
              <w:rPr>
                <w:rFonts w:hint="eastAsia" w:ascii="宋体" w:hAnsi="宋体"/>
                <w:b/>
                <w:szCs w:val="21"/>
              </w:rPr>
              <w:t>序号</w:t>
            </w:r>
          </w:p>
        </w:tc>
        <w:tc>
          <w:tcPr>
            <w:tcW w:w="2560" w:type="dxa"/>
            <w:vAlign w:val="center"/>
          </w:tcPr>
          <w:p w14:paraId="52A6DE47">
            <w:pPr>
              <w:jc w:val="center"/>
              <w:rPr>
                <w:rFonts w:ascii="宋体" w:hAnsi="宋体"/>
                <w:b/>
                <w:szCs w:val="21"/>
              </w:rPr>
            </w:pPr>
            <w:r>
              <w:rPr>
                <w:rFonts w:hint="eastAsia" w:ascii="宋体" w:hAnsi="宋体"/>
                <w:b/>
                <w:szCs w:val="21"/>
              </w:rPr>
              <w:t>服务项目</w:t>
            </w:r>
          </w:p>
        </w:tc>
        <w:tc>
          <w:tcPr>
            <w:tcW w:w="1692" w:type="dxa"/>
            <w:vAlign w:val="center"/>
          </w:tcPr>
          <w:p w14:paraId="66AA286D">
            <w:pPr>
              <w:jc w:val="center"/>
              <w:rPr>
                <w:rFonts w:ascii="宋体" w:hAnsi="宋体"/>
                <w:b/>
                <w:szCs w:val="21"/>
              </w:rPr>
            </w:pPr>
            <w:r>
              <w:rPr>
                <w:rFonts w:hint="eastAsia" w:ascii="宋体" w:hAnsi="宋体"/>
                <w:b/>
                <w:szCs w:val="21"/>
              </w:rPr>
              <w:t>专业</w:t>
            </w:r>
          </w:p>
        </w:tc>
        <w:tc>
          <w:tcPr>
            <w:tcW w:w="2114" w:type="dxa"/>
            <w:vAlign w:val="center"/>
          </w:tcPr>
          <w:p w14:paraId="28DDC740">
            <w:pPr>
              <w:jc w:val="center"/>
              <w:rPr>
                <w:rFonts w:ascii="宋体" w:hAnsi="宋体"/>
                <w:b/>
                <w:szCs w:val="21"/>
              </w:rPr>
            </w:pPr>
            <w:r>
              <w:rPr>
                <w:rFonts w:hint="eastAsia" w:ascii="宋体" w:hAnsi="宋体"/>
                <w:b/>
                <w:szCs w:val="21"/>
              </w:rPr>
              <w:t>学年使用人时数</w:t>
            </w:r>
          </w:p>
        </w:tc>
      </w:tr>
      <w:tr w14:paraId="4DCF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73" w:type="dxa"/>
            <w:vAlign w:val="center"/>
          </w:tcPr>
          <w:p w14:paraId="0CF08ABF">
            <w:pPr>
              <w:spacing w:line="360" w:lineRule="auto"/>
              <w:jc w:val="center"/>
              <w:rPr>
                <w:rFonts w:eastAsia="仿宋_GB2312"/>
                <w:szCs w:val="21"/>
                <w:lang w:bidi="ar"/>
              </w:rPr>
            </w:pPr>
            <w:r>
              <w:rPr>
                <w:rFonts w:hint="eastAsia" w:eastAsia="仿宋_GB2312"/>
                <w:szCs w:val="21"/>
                <w:lang w:bidi="ar"/>
              </w:rPr>
              <w:t>1</w:t>
            </w:r>
          </w:p>
        </w:tc>
        <w:tc>
          <w:tcPr>
            <w:tcW w:w="2560" w:type="dxa"/>
            <w:vAlign w:val="center"/>
          </w:tcPr>
          <w:p w14:paraId="03076B93">
            <w:pPr>
              <w:spacing w:line="360" w:lineRule="auto"/>
              <w:jc w:val="center"/>
              <w:rPr>
                <w:rFonts w:eastAsia="仿宋_GB2312"/>
                <w:szCs w:val="21"/>
                <w:lang w:bidi="ar"/>
              </w:rPr>
            </w:pPr>
            <w:r>
              <w:rPr>
                <w:rFonts w:hint="eastAsia" w:eastAsia="仿宋_GB2312"/>
                <w:szCs w:val="21"/>
                <w:lang w:bidi="ar"/>
              </w:rPr>
              <w:t>学科竞赛</w:t>
            </w:r>
          </w:p>
        </w:tc>
        <w:tc>
          <w:tcPr>
            <w:tcW w:w="1692" w:type="dxa"/>
            <w:vAlign w:val="center"/>
          </w:tcPr>
          <w:p w14:paraId="4EB6A3FE">
            <w:pPr>
              <w:spacing w:line="360" w:lineRule="auto"/>
              <w:jc w:val="center"/>
              <w:rPr>
                <w:rFonts w:eastAsia="仿宋_GB2312"/>
                <w:szCs w:val="21"/>
                <w:lang w:bidi="ar"/>
              </w:rPr>
            </w:pPr>
            <w:r>
              <w:rPr>
                <w:rFonts w:hint="eastAsia" w:eastAsia="仿宋_GB2312"/>
                <w:szCs w:val="21"/>
                <w:lang w:bidi="ar"/>
              </w:rPr>
              <w:t>全校各专业</w:t>
            </w:r>
          </w:p>
        </w:tc>
        <w:tc>
          <w:tcPr>
            <w:tcW w:w="2114" w:type="dxa"/>
            <w:vAlign w:val="center"/>
          </w:tcPr>
          <w:p w14:paraId="4FBE2CF4">
            <w:pPr>
              <w:spacing w:line="360" w:lineRule="auto"/>
              <w:jc w:val="center"/>
              <w:rPr>
                <w:rFonts w:eastAsia="仿宋_GB2312"/>
                <w:szCs w:val="21"/>
                <w:lang w:bidi="ar"/>
              </w:rPr>
            </w:pPr>
            <w:r>
              <w:rPr>
                <w:rFonts w:hint="eastAsia" w:eastAsia="仿宋_GB2312"/>
                <w:szCs w:val="21"/>
                <w:lang w:bidi="ar"/>
              </w:rPr>
              <w:t>3840</w:t>
            </w:r>
          </w:p>
        </w:tc>
      </w:tr>
      <w:tr w14:paraId="09CD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73" w:type="dxa"/>
            <w:vAlign w:val="center"/>
          </w:tcPr>
          <w:p w14:paraId="2919C8AB">
            <w:pPr>
              <w:spacing w:line="360" w:lineRule="auto"/>
              <w:jc w:val="center"/>
              <w:rPr>
                <w:rFonts w:eastAsia="仿宋_GB2312"/>
                <w:szCs w:val="21"/>
                <w:lang w:bidi="ar"/>
              </w:rPr>
            </w:pPr>
            <w:r>
              <w:rPr>
                <w:rFonts w:hint="eastAsia" w:eastAsia="仿宋_GB2312"/>
                <w:szCs w:val="21"/>
                <w:lang w:bidi="ar"/>
              </w:rPr>
              <w:t>2</w:t>
            </w:r>
          </w:p>
        </w:tc>
        <w:tc>
          <w:tcPr>
            <w:tcW w:w="2560" w:type="dxa"/>
            <w:vAlign w:val="center"/>
          </w:tcPr>
          <w:p w14:paraId="5D3405A3">
            <w:pPr>
              <w:spacing w:line="360" w:lineRule="auto"/>
              <w:jc w:val="center"/>
              <w:rPr>
                <w:rFonts w:eastAsia="仿宋_GB2312"/>
                <w:szCs w:val="21"/>
                <w:lang w:bidi="ar"/>
              </w:rPr>
            </w:pPr>
            <w:r>
              <w:rPr>
                <w:rFonts w:hint="eastAsia" w:eastAsia="仿宋_GB2312"/>
                <w:szCs w:val="21"/>
                <w:lang w:bidi="ar"/>
              </w:rPr>
              <w:t>公司/企业项目培训</w:t>
            </w:r>
          </w:p>
        </w:tc>
        <w:tc>
          <w:tcPr>
            <w:tcW w:w="1692" w:type="dxa"/>
            <w:vAlign w:val="center"/>
          </w:tcPr>
          <w:p w14:paraId="2FC91CED">
            <w:pPr>
              <w:spacing w:line="360" w:lineRule="auto"/>
              <w:jc w:val="center"/>
              <w:rPr>
                <w:rFonts w:eastAsia="仿宋_GB2312"/>
                <w:szCs w:val="21"/>
                <w:lang w:bidi="ar"/>
              </w:rPr>
            </w:pPr>
            <w:r>
              <w:rPr>
                <w:rFonts w:hint="eastAsia" w:eastAsia="仿宋_GB2312"/>
                <w:szCs w:val="21"/>
                <w:lang w:bidi="ar"/>
              </w:rPr>
              <w:t>物联网工程</w:t>
            </w:r>
          </w:p>
        </w:tc>
        <w:tc>
          <w:tcPr>
            <w:tcW w:w="2114" w:type="dxa"/>
            <w:vAlign w:val="center"/>
          </w:tcPr>
          <w:p w14:paraId="51677A5A">
            <w:pPr>
              <w:spacing w:line="360" w:lineRule="auto"/>
              <w:jc w:val="center"/>
              <w:rPr>
                <w:rFonts w:eastAsia="仿宋_GB2312"/>
                <w:szCs w:val="21"/>
                <w:lang w:bidi="ar"/>
              </w:rPr>
            </w:pPr>
            <w:r>
              <w:rPr>
                <w:rFonts w:hint="eastAsia" w:eastAsia="仿宋_GB2312"/>
                <w:szCs w:val="21"/>
                <w:lang w:bidi="ar"/>
              </w:rPr>
              <w:t>2000</w:t>
            </w:r>
          </w:p>
        </w:tc>
      </w:tr>
    </w:tbl>
    <w:p w14:paraId="6E0A4CAB">
      <w:pPr>
        <w:rPr>
          <w:rFonts w:ascii="楷体_GB2312" w:eastAsia="楷体_GB2312"/>
          <w:b/>
          <w:sz w:val="36"/>
          <w:szCs w:val="36"/>
        </w:rPr>
        <w:sectPr>
          <w:headerReference r:id="rId3" w:type="default"/>
          <w:footerReference r:id="rId4" w:type="default"/>
          <w:pgSz w:w="11906" w:h="16838"/>
          <w:pgMar w:top="1134" w:right="1134" w:bottom="1134" w:left="1134" w:header="851" w:footer="992" w:gutter="0"/>
          <w:pgNumType w:start="1"/>
          <w:cols w:space="720" w:num="1"/>
          <w:docGrid w:type="lines" w:linePitch="312" w:charSpace="0"/>
        </w:sectPr>
      </w:pPr>
    </w:p>
    <w:p w14:paraId="13C5431E">
      <w:pPr>
        <w:rPr>
          <w:rFonts w:ascii="仿宋_GB2312" w:eastAsia="仿宋_GB2312"/>
          <w:b/>
          <w:bCs/>
          <w:sz w:val="28"/>
          <w:szCs w:val="28"/>
        </w:rPr>
      </w:pPr>
      <w:r>
        <w:rPr>
          <w:rFonts w:hint="eastAsia" w:ascii="仿宋_GB2312" w:eastAsia="仿宋_GB2312"/>
          <w:b/>
          <w:bCs/>
          <w:sz w:val="28"/>
          <w:szCs w:val="28"/>
        </w:rPr>
        <w:t>三、拟购仪器设备清单</w:t>
      </w:r>
    </w:p>
    <w:tbl>
      <w:tblPr>
        <w:tblStyle w:val="10"/>
        <w:tblW w:w="9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080"/>
        <w:gridCol w:w="1222"/>
        <w:gridCol w:w="4395"/>
        <w:gridCol w:w="600"/>
        <w:gridCol w:w="669"/>
        <w:gridCol w:w="681"/>
        <w:gridCol w:w="845"/>
      </w:tblGrid>
      <w:tr w14:paraId="7B5D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vAlign w:val="center"/>
          </w:tcPr>
          <w:p w14:paraId="27D6608F">
            <w:pPr>
              <w:widowControl/>
              <w:jc w:val="center"/>
              <w:textAlignment w:val="center"/>
              <w:rPr>
                <w:rFonts w:ascii="宋体" w:hAnsi="宋体"/>
                <w:b/>
                <w:bCs/>
                <w:szCs w:val="21"/>
              </w:rPr>
            </w:pPr>
            <w:r>
              <w:rPr>
                <w:rFonts w:hint="eastAsia" w:ascii="宋体" w:hAnsi="宋体" w:cs="宋体"/>
                <w:b/>
                <w:bCs/>
                <w:color w:val="000000"/>
                <w:kern w:val="0"/>
                <w:szCs w:val="21"/>
                <w:lang w:bidi="ar"/>
              </w:rPr>
              <w:t>序号</w:t>
            </w:r>
          </w:p>
        </w:tc>
        <w:tc>
          <w:tcPr>
            <w:tcW w:w="1080" w:type="dxa"/>
            <w:vAlign w:val="center"/>
          </w:tcPr>
          <w:p w14:paraId="66430E16">
            <w:pPr>
              <w:widowControl/>
              <w:jc w:val="center"/>
              <w:textAlignment w:val="center"/>
              <w:rPr>
                <w:rFonts w:ascii="宋体" w:hAnsi="宋体"/>
                <w:b/>
                <w:bCs/>
                <w:szCs w:val="21"/>
              </w:rPr>
            </w:pPr>
            <w:r>
              <w:rPr>
                <w:rFonts w:hint="eastAsia" w:ascii="宋体" w:hAnsi="宋体" w:cs="宋体"/>
                <w:b/>
                <w:bCs/>
                <w:color w:val="000000"/>
                <w:kern w:val="0"/>
                <w:szCs w:val="21"/>
                <w:lang w:bidi="ar"/>
              </w:rPr>
              <w:t>设备名称</w:t>
            </w:r>
          </w:p>
        </w:tc>
        <w:tc>
          <w:tcPr>
            <w:tcW w:w="1222" w:type="dxa"/>
            <w:vAlign w:val="center"/>
          </w:tcPr>
          <w:p w14:paraId="35804E6A">
            <w:pPr>
              <w:widowControl/>
              <w:jc w:val="center"/>
              <w:textAlignment w:val="center"/>
              <w:rPr>
                <w:rFonts w:ascii="宋体" w:hAnsi="宋体"/>
                <w:b/>
                <w:bCs/>
                <w:szCs w:val="21"/>
              </w:rPr>
            </w:pPr>
            <w:r>
              <w:rPr>
                <w:rFonts w:hint="eastAsia" w:ascii="宋体" w:hAnsi="宋体" w:cs="宋体"/>
                <w:b/>
                <w:bCs/>
                <w:color w:val="000000"/>
                <w:kern w:val="0"/>
                <w:szCs w:val="21"/>
                <w:lang w:val="en-US" w:eastAsia="zh-CN" w:bidi="ar"/>
              </w:rPr>
              <w:t>参考</w:t>
            </w:r>
            <w:r>
              <w:rPr>
                <w:rFonts w:hint="eastAsia" w:ascii="宋体" w:hAnsi="宋体" w:cs="宋体"/>
                <w:b/>
                <w:bCs/>
                <w:color w:val="000000"/>
                <w:kern w:val="0"/>
                <w:szCs w:val="21"/>
                <w:lang w:bidi="ar"/>
              </w:rPr>
              <w:t>型号</w:t>
            </w:r>
          </w:p>
        </w:tc>
        <w:tc>
          <w:tcPr>
            <w:tcW w:w="4395" w:type="dxa"/>
            <w:vAlign w:val="center"/>
          </w:tcPr>
          <w:p w14:paraId="164D0BFB">
            <w:pPr>
              <w:widowControl/>
              <w:jc w:val="center"/>
              <w:textAlignment w:val="center"/>
              <w:rPr>
                <w:rFonts w:ascii="宋体" w:hAnsi="宋体"/>
                <w:b/>
                <w:bCs/>
                <w:szCs w:val="21"/>
              </w:rPr>
            </w:pPr>
            <w:r>
              <w:rPr>
                <w:rFonts w:hint="eastAsia" w:ascii="宋体" w:hAnsi="宋体" w:cs="宋体"/>
                <w:b/>
                <w:bCs/>
                <w:color w:val="000000"/>
                <w:kern w:val="0"/>
                <w:szCs w:val="21"/>
                <w:lang w:bidi="ar"/>
              </w:rPr>
              <w:t>主要参数及配置要求</w:t>
            </w:r>
          </w:p>
        </w:tc>
        <w:tc>
          <w:tcPr>
            <w:tcW w:w="600" w:type="dxa"/>
            <w:vAlign w:val="center"/>
          </w:tcPr>
          <w:p w14:paraId="24D15D00">
            <w:pPr>
              <w:widowControl/>
              <w:jc w:val="center"/>
              <w:textAlignment w:val="center"/>
              <w:rPr>
                <w:rFonts w:ascii="宋体" w:hAnsi="宋体"/>
                <w:b/>
                <w:bCs/>
                <w:szCs w:val="21"/>
              </w:rPr>
            </w:pPr>
            <w:r>
              <w:rPr>
                <w:rFonts w:hint="eastAsia" w:ascii="宋体" w:hAnsi="宋体" w:cs="宋体"/>
                <w:b/>
                <w:bCs/>
                <w:color w:val="000000"/>
                <w:kern w:val="0"/>
                <w:szCs w:val="21"/>
                <w:lang w:bidi="ar"/>
              </w:rPr>
              <w:t>台套数</w:t>
            </w:r>
          </w:p>
        </w:tc>
        <w:tc>
          <w:tcPr>
            <w:tcW w:w="669" w:type="dxa"/>
            <w:vAlign w:val="center"/>
          </w:tcPr>
          <w:p w14:paraId="0EE9810D">
            <w:pPr>
              <w:widowControl/>
              <w:jc w:val="center"/>
              <w:textAlignment w:val="center"/>
              <w:rPr>
                <w:rFonts w:ascii="宋体" w:hAnsi="宋体"/>
                <w:b/>
                <w:bCs/>
                <w:szCs w:val="21"/>
              </w:rPr>
            </w:pPr>
            <w:r>
              <w:rPr>
                <w:rFonts w:hint="eastAsia" w:ascii="宋体" w:hAnsi="宋体" w:cs="宋体"/>
                <w:b/>
                <w:bCs/>
                <w:color w:val="000000"/>
                <w:kern w:val="0"/>
                <w:szCs w:val="21"/>
                <w:lang w:bidi="ar"/>
              </w:rPr>
              <w:t>单价</w:t>
            </w:r>
            <w:r>
              <w:rPr>
                <w:rFonts w:hint="eastAsia" w:ascii="宋体" w:hAnsi="宋体" w:cs="宋体"/>
                <w:b/>
                <w:bCs/>
                <w:color w:val="000000"/>
                <w:kern w:val="0"/>
                <w:szCs w:val="21"/>
                <w:lang w:bidi="ar"/>
              </w:rPr>
              <w:br w:type="textWrapping"/>
            </w:r>
          </w:p>
        </w:tc>
        <w:tc>
          <w:tcPr>
            <w:tcW w:w="681" w:type="dxa"/>
            <w:vAlign w:val="center"/>
          </w:tcPr>
          <w:p w14:paraId="2F087E1B">
            <w:pPr>
              <w:widowControl/>
              <w:jc w:val="center"/>
              <w:textAlignment w:val="center"/>
              <w:rPr>
                <w:rFonts w:ascii="宋体" w:hAnsi="宋体"/>
                <w:b/>
                <w:bCs/>
                <w:szCs w:val="21"/>
              </w:rPr>
            </w:pPr>
            <w:r>
              <w:rPr>
                <w:rFonts w:hint="eastAsia" w:ascii="宋体" w:hAnsi="宋体" w:cs="宋体"/>
                <w:b/>
                <w:bCs/>
                <w:color w:val="000000"/>
                <w:kern w:val="0"/>
                <w:szCs w:val="21"/>
                <w:lang w:bidi="ar"/>
              </w:rPr>
              <w:t>小计</w:t>
            </w:r>
            <w:r>
              <w:rPr>
                <w:rFonts w:hint="eastAsia" w:ascii="宋体" w:hAnsi="宋体" w:cs="宋体"/>
                <w:b/>
                <w:bCs/>
                <w:color w:val="000000"/>
                <w:kern w:val="0"/>
                <w:szCs w:val="21"/>
                <w:lang w:bidi="ar"/>
              </w:rPr>
              <w:br w:type="textWrapping"/>
            </w:r>
          </w:p>
        </w:tc>
        <w:tc>
          <w:tcPr>
            <w:tcW w:w="845" w:type="dxa"/>
            <w:vAlign w:val="center"/>
          </w:tcPr>
          <w:p w14:paraId="783A9B1C">
            <w:pPr>
              <w:widowControl/>
              <w:jc w:val="center"/>
              <w:textAlignment w:val="center"/>
              <w:rPr>
                <w:rFonts w:ascii="宋体" w:hAnsi="宋体"/>
                <w:b/>
                <w:bCs/>
                <w:szCs w:val="21"/>
              </w:rPr>
            </w:pPr>
            <w:r>
              <w:rPr>
                <w:rFonts w:hint="eastAsia" w:ascii="宋体" w:hAnsi="宋体" w:cs="宋体"/>
                <w:b/>
                <w:bCs/>
                <w:color w:val="000000"/>
                <w:kern w:val="0"/>
                <w:szCs w:val="21"/>
                <w:lang w:bidi="ar"/>
              </w:rPr>
              <w:t>参考厂家</w:t>
            </w:r>
          </w:p>
        </w:tc>
      </w:tr>
      <w:tr w14:paraId="2501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2" w:hRule="atLeast"/>
        </w:trPr>
        <w:tc>
          <w:tcPr>
            <w:tcW w:w="488" w:type="dxa"/>
            <w:vAlign w:val="center"/>
          </w:tcPr>
          <w:p w14:paraId="3543099F">
            <w:pPr>
              <w:spacing w:line="360" w:lineRule="auto"/>
              <w:jc w:val="center"/>
              <w:rPr>
                <w:rFonts w:eastAsia="仿宋_GB2312"/>
                <w:sz w:val="18"/>
                <w:szCs w:val="18"/>
                <w:lang w:bidi="ar"/>
              </w:rPr>
            </w:pPr>
            <w:r>
              <w:rPr>
                <w:rFonts w:hint="eastAsia" w:eastAsia="仿宋_GB2312"/>
                <w:sz w:val="18"/>
                <w:szCs w:val="18"/>
                <w:lang w:bidi="ar"/>
              </w:rPr>
              <w:t>1</w:t>
            </w:r>
          </w:p>
        </w:tc>
        <w:tc>
          <w:tcPr>
            <w:tcW w:w="1080" w:type="dxa"/>
            <w:vAlign w:val="center"/>
          </w:tcPr>
          <w:p w14:paraId="67D4F84B">
            <w:pPr>
              <w:spacing w:line="360" w:lineRule="auto"/>
              <w:jc w:val="center"/>
              <w:rPr>
                <w:rFonts w:hint="eastAsia" w:ascii="宋体" w:hAnsi="宋体" w:eastAsia="宋体" w:cs="宋体"/>
                <w:sz w:val="21"/>
                <w:szCs w:val="21"/>
                <w:lang w:bidi="ar"/>
              </w:rPr>
            </w:pPr>
            <w:r>
              <w:rPr>
                <w:rFonts w:hint="eastAsia" w:ascii="宋体" w:hAnsi="宋体" w:eastAsia="宋体" w:cs="宋体"/>
                <w:sz w:val="21"/>
                <w:szCs w:val="21"/>
                <w:lang w:bidi="ar"/>
              </w:rPr>
              <w:t>智慧农业实训系统</w:t>
            </w:r>
          </w:p>
        </w:tc>
        <w:tc>
          <w:tcPr>
            <w:tcW w:w="1222" w:type="dxa"/>
            <w:vAlign w:val="center"/>
          </w:tcPr>
          <w:p w14:paraId="704645C9">
            <w:pPr>
              <w:spacing w:line="360" w:lineRule="auto"/>
              <w:jc w:val="center"/>
              <w:rPr>
                <w:rFonts w:hint="eastAsia" w:ascii="宋体" w:hAnsi="宋体" w:eastAsia="宋体" w:cs="宋体"/>
                <w:sz w:val="21"/>
                <w:szCs w:val="21"/>
                <w:lang w:bidi="ar"/>
              </w:rPr>
            </w:pPr>
            <w:r>
              <w:rPr>
                <w:rFonts w:hint="eastAsia" w:ascii="宋体" w:hAnsi="宋体" w:eastAsia="宋体" w:cs="宋体"/>
                <w:sz w:val="21"/>
                <w:szCs w:val="21"/>
                <w:lang w:bidi="ar"/>
              </w:rPr>
              <w:t>IoT1</w:t>
            </w:r>
          </w:p>
        </w:tc>
        <w:tc>
          <w:tcPr>
            <w:tcW w:w="4395" w:type="dxa"/>
          </w:tcPr>
          <w:p w14:paraId="45847C5C">
            <w:pPr>
              <w:jc w:val="left"/>
              <w:rPr>
                <w:rFonts w:hint="eastAsia" w:ascii="宋体" w:hAnsi="宋体" w:eastAsia="宋体" w:cs="宋体"/>
                <w:sz w:val="21"/>
                <w:szCs w:val="21"/>
                <w:lang w:bidi="ar"/>
              </w:rPr>
            </w:pPr>
            <w:r>
              <w:rPr>
                <w:rFonts w:hint="eastAsia" w:ascii="宋体" w:hAnsi="宋体" w:eastAsia="宋体" w:cs="宋体"/>
                <w:sz w:val="21"/>
                <w:szCs w:val="21"/>
                <w:lang w:bidi="ar"/>
              </w:rPr>
              <w:t>1.沙盘整体尺寸不小于：长*宽*高=3m*2m*0.77m。包含智慧农业使用的各类传感器、边缘计算设备、摄像头、移动设备等套件，实现物联网数据的采集、传输和展示，含对接智联网管理平台的API接口模块；</w:t>
            </w:r>
          </w:p>
          <w:p w14:paraId="1C10628C">
            <w:pPr>
              <w:pStyle w:val="3"/>
              <w:jc w:val="left"/>
              <w:rPr>
                <w:rFonts w:hint="eastAsia" w:ascii="宋体" w:hAnsi="宋体" w:eastAsia="宋体" w:cs="宋体"/>
                <w:b w:val="0"/>
                <w:sz w:val="21"/>
                <w:szCs w:val="21"/>
                <w:lang w:bidi="ar"/>
              </w:rPr>
            </w:pPr>
            <w:r>
              <w:rPr>
                <w:rFonts w:hint="eastAsia" w:ascii="宋体" w:hAnsi="宋体" w:eastAsia="宋体" w:cs="宋体"/>
                <w:b w:val="0"/>
                <w:sz w:val="21"/>
                <w:szCs w:val="21"/>
                <w:lang w:bidi="ar"/>
              </w:rPr>
              <w:t>2. 包含四个子系统：智慧稻田系统、智慧大棚系统、智慧鱼塘系统、智慧养殖场系统；</w:t>
            </w:r>
          </w:p>
          <w:p w14:paraId="3A9DCD0E">
            <w:pPr>
              <w:jc w:val="left"/>
              <w:rPr>
                <w:rFonts w:hint="eastAsia" w:ascii="宋体" w:hAnsi="宋体" w:eastAsia="宋体" w:cs="宋体"/>
                <w:sz w:val="21"/>
                <w:szCs w:val="21"/>
                <w:lang w:bidi="ar"/>
              </w:rPr>
            </w:pPr>
            <w:r>
              <w:rPr>
                <w:rFonts w:hint="eastAsia" w:ascii="宋体" w:hAnsi="宋体" w:eastAsia="宋体" w:cs="宋体"/>
                <w:sz w:val="21"/>
                <w:szCs w:val="21"/>
                <w:lang w:bidi="ar"/>
              </w:rPr>
              <w:t>3.硬件包含：物联网网关、ZigBee协调器、ZigBee通讯模块、无线路由器、风速传感器模块、风向传感器模块、雨雪传感器模块</w:t>
            </w:r>
          </w:p>
          <w:p w14:paraId="5732102B">
            <w:pPr>
              <w:jc w:val="left"/>
              <w:rPr>
                <w:rFonts w:hint="eastAsia" w:ascii="宋体" w:hAnsi="宋体" w:eastAsia="宋体" w:cs="宋体"/>
                <w:sz w:val="21"/>
                <w:szCs w:val="21"/>
                <w:lang w:bidi="ar"/>
              </w:rPr>
            </w:pPr>
            <w:r>
              <w:rPr>
                <w:rFonts w:hint="eastAsia" w:ascii="宋体" w:hAnsi="宋体" w:eastAsia="宋体" w:cs="宋体"/>
                <w:sz w:val="21"/>
                <w:szCs w:val="21"/>
                <w:lang w:bidi="ar"/>
              </w:rPr>
              <w:t>、无线LED点阵显示屏、多路无线强电控制器、WiFi云台视频监控摄像机、空气温湿度传感器模块、土壤温湿度传感器模块、光线亮度检测传感器模块、二氧化碳浓度传感器模块、遮阳帘和卷帘电机设备、植物补光灯、通风扇、喷淋滴灌设备、水泵电机、补光灯带、声光报警器、水位传感器模块、含氧量传感器模块、水质传感器模块、水温传感器模块；</w:t>
            </w:r>
          </w:p>
          <w:p w14:paraId="36A3226E">
            <w:pPr>
              <w:jc w:val="left"/>
              <w:rPr>
                <w:rFonts w:hint="eastAsia" w:ascii="宋体" w:hAnsi="宋体" w:eastAsia="宋体" w:cs="宋体"/>
                <w:sz w:val="21"/>
                <w:szCs w:val="21"/>
                <w:lang w:bidi="ar"/>
              </w:rPr>
            </w:pPr>
            <w:r>
              <w:rPr>
                <w:rFonts w:hint="eastAsia" w:ascii="宋体" w:hAnsi="宋体" w:eastAsia="宋体" w:cs="宋体"/>
                <w:sz w:val="21"/>
                <w:szCs w:val="21"/>
                <w:lang w:bidi="ar"/>
              </w:rPr>
              <w:t>4.软件包含:无线传感网组网传输综合程序、智慧农业网关管理软件、智慧农业Android终端监控软件、智慧农业Web集中监控软件、环境监测软件;</w:t>
            </w:r>
          </w:p>
          <w:p w14:paraId="2B6CA383">
            <w:pPr>
              <w:jc w:val="left"/>
              <w:rPr>
                <w:rFonts w:hint="eastAsia" w:ascii="宋体" w:hAnsi="宋体" w:eastAsia="宋体" w:cs="宋体"/>
                <w:sz w:val="21"/>
                <w:szCs w:val="21"/>
                <w:lang w:bidi="ar"/>
              </w:rPr>
            </w:pPr>
            <w:r>
              <w:rPr>
                <w:rFonts w:hint="eastAsia" w:ascii="宋体" w:hAnsi="宋体" w:eastAsia="宋体" w:cs="宋体"/>
                <w:sz w:val="21"/>
                <w:szCs w:val="21"/>
                <w:lang w:bidi="ar"/>
              </w:rPr>
              <w:t>5.APP功能：人脸识别登录、传感器数据检测、远程控制、语音控制实验平台设备的功能；</w:t>
            </w:r>
          </w:p>
          <w:p w14:paraId="01C9B25C">
            <w:pPr>
              <w:jc w:val="left"/>
              <w:rPr>
                <w:rFonts w:hint="eastAsia" w:ascii="宋体" w:hAnsi="宋体" w:eastAsia="宋体" w:cs="宋体"/>
                <w:sz w:val="21"/>
                <w:szCs w:val="21"/>
                <w:lang w:bidi="ar"/>
              </w:rPr>
            </w:pPr>
            <w:r>
              <w:rPr>
                <w:rFonts w:hint="eastAsia" w:ascii="宋体" w:hAnsi="宋体" w:eastAsia="宋体" w:cs="宋体"/>
                <w:sz w:val="21"/>
                <w:szCs w:val="21"/>
                <w:lang w:bidi="ar"/>
              </w:rPr>
              <w:t>6．微信功能：自动登陆、传感器在线监测、远程控制、语音控制实验平台设备的功能；</w:t>
            </w:r>
          </w:p>
          <w:p w14:paraId="38C68FBF">
            <w:pPr>
              <w:jc w:val="left"/>
              <w:rPr>
                <w:rFonts w:hint="eastAsia" w:ascii="宋体" w:hAnsi="宋体" w:eastAsia="宋体" w:cs="宋体"/>
                <w:sz w:val="21"/>
                <w:szCs w:val="21"/>
                <w:lang w:bidi="ar"/>
              </w:rPr>
            </w:pPr>
            <w:r>
              <w:rPr>
                <w:rFonts w:hint="eastAsia" w:ascii="宋体" w:hAnsi="宋体" w:eastAsia="宋体" w:cs="宋体"/>
                <w:sz w:val="21"/>
                <w:szCs w:val="21"/>
                <w:lang w:bidi="ar"/>
              </w:rPr>
              <w:t xml:space="preserve">7. 为确保安全可靠，沙盘设计带有空气开关、漏电保护、电涌保护等多种安全设备； </w:t>
            </w:r>
          </w:p>
          <w:p w14:paraId="31CC17C3">
            <w:pPr>
              <w:jc w:val="left"/>
              <w:rPr>
                <w:rFonts w:hint="eastAsia" w:ascii="宋体" w:hAnsi="宋体" w:eastAsia="宋体" w:cs="宋体"/>
                <w:sz w:val="21"/>
                <w:szCs w:val="21"/>
                <w:lang w:bidi="ar"/>
              </w:rPr>
            </w:pPr>
            <w:r>
              <w:rPr>
                <w:rFonts w:hint="eastAsia" w:ascii="宋体" w:hAnsi="宋体" w:eastAsia="宋体" w:cs="宋体"/>
                <w:sz w:val="21"/>
                <w:szCs w:val="21"/>
                <w:lang w:bidi="ar"/>
              </w:rPr>
              <w:t>8．课程资源：智慧农业场景开发至少10个、智能农业工程装调实操不少于5个、智慧农业感知层组网传输不少于5个、智慧农业网关应用开发实训案例不少于5个、智慧农业Web应用开发综合实训案例不少于1个；</w:t>
            </w:r>
          </w:p>
          <w:p w14:paraId="52F0297A">
            <w:pPr>
              <w:jc w:val="left"/>
              <w:rPr>
                <w:rFonts w:hint="eastAsia" w:ascii="宋体" w:hAnsi="宋体" w:eastAsia="宋体" w:cs="宋体"/>
                <w:sz w:val="21"/>
                <w:szCs w:val="21"/>
                <w:lang w:bidi="ar"/>
              </w:rPr>
            </w:pPr>
            <w:r>
              <w:rPr>
                <w:rFonts w:hint="eastAsia" w:ascii="宋体" w:hAnsi="宋体" w:eastAsia="宋体" w:cs="宋体"/>
                <w:sz w:val="21"/>
                <w:szCs w:val="21"/>
                <w:lang w:bidi="ar"/>
              </w:rPr>
              <w:t>9.支持二次开发，提供技术支持。</w:t>
            </w:r>
          </w:p>
        </w:tc>
        <w:tc>
          <w:tcPr>
            <w:tcW w:w="600" w:type="dxa"/>
            <w:vAlign w:val="center"/>
          </w:tcPr>
          <w:p w14:paraId="62741817">
            <w:pPr>
              <w:spacing w:line="360" w:lineRule="auto"/>
              <w:jc w:val="center"/>
              <w:rPr>
                <w:rFonts w:hint="eastAsia" w:ascii="宋体" w:hAnsi="宋体" w:eastAsia="宋体" w:cs="宋体"/>
                <w:sz w:val="21"/>
                <w:szCs w:val="21"/>
                <w:lang w:bidi="ar"/>
              </w:rPr>
            </w:pPr>
            <w:r>
              <w:rPr>
                <w:rFonts w:hint="eastAsia" w:ascii="宋体" w:hAnsi="宋体" w:eastAsia="宋体" w:cs="宋体"/>
                <w:sz w:val="21"/>
                <w:szCs w:val="21"/>
                <w:lang w:bidi="ar"/>
              </w:rPr>
              <w:t>1</w:t>
            </w:r>
          </w:p>
        </w:tc>
        <w:tc>
          <w:tcPr>
            <w:tcW w:w="669" w:type="dxa"/>
            <w:vAlign w:val="center"/>
          </w:tcPr>
          <w:p w14:paraId="1ACD2457">
            <w:pPr>
              <w:spacing w:line="360" w:lineRule="auto"/>
              <w:jc w:val="center"/>
              <w:rPr>
                <w:rFonts w:hint="eastAsia" w:ascii="宋体" w:hAnsi="宋体" w:eastAsia="宋体" w:cs="宋体"/>
                <w:sz w:val="21"/>
                <w:szCs w:val="21"/>
                <w:lang w:bidi="ar"/>
              </w:rPr>
            </w:pPr>
          </w:p>
        </w:tc>
        <w:tc>
          <w:tcPr>
            <w:tcW w:w="681" w:type="dxa"/>
            <w:vAlign w:val="center"/>
          </w:tcPr>
          <w:p w14:paraId="4AF7EC5B">
            <w:pPr>
              <w:spacing w:line="360" w:lineRule="auto"/>
              <w:jc w:val="center"/>
              <w:rPr>
                <w:rFonts w:hint="eastAsia" w:ascii="宋体" w:hAnsi="宋体" w:eastAsia="宋体" w:cs="宋体"/>
                <w:sz w:val="21"/>
                <w:szCs w:val="21"/>
                <w:lang w:bidi="ar"/>
              </w:rPr>
            </w:pPr>
          </w:p>
        </w:tc>
        <w:tc>
          <w:tcPr>
            <w:tcW w:w="845" w:type="dxa"/>
            <w:vAlign w:val="center"/>
          </w:tcPr>
          <w:p w14:paraId="1B97AE29">
            <w:pPr>
              <w:spacing w:line="360" w:lineRule="auto"/>
              <w:jc w:val="center"/>
              <w:rPr>
                <w:rFonts w:hint="eastAsia" w:ascii="宋体" w:hAnsi="宋体" w:eastAsia="宋体" w:cs="宋体"/>
                <w:sz w:val="21"/>
                <w:szCs w:val="21"/>
                <w:lang w:bidi="ar"/>
              </w:rPr>
            </w:pPr>
            <w:r>
              <w:rPr>
                <w:rFonts w:hint="eastAsia" w:ascii="宋体" w:hAnsi="宋体" w:eastAsia="宋体" w:cs="宋体"/>
                <w:sz w:val="21"/>
                <w:szCs w:val="21"/>
                <w:lang w:bidi="ar"/>
              </w:rPr>
              <w:t>新大陆、无锡谨研、华清远见</w:t>
            </w:r>
          </w:p>
        </w:tc>
      </w:tr>
      <w:tr w14:paraId="6380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1" w:hRule="atLeast"/>
        </w:trPr>
        <w:tc>
          <w:tcPr>
            <w:tcW w:w="488" w:type="dxa"/>
            <w:vAlign w:val="center"/>
          </w:tcPr>
          <w:p w14:paraId="69F657AD">
            <w:pPr>
              <w:jc w:val="center"/>
              <w:rPr>
                <w:rFonts w:eastAsia="仿宋_GB2312"/>
                <w:sz w:val="18"/>
                <w:szCs w:val="18"/>
                <w:lang w:bidi="ar"/>
              </w:rPr>
            </w:pPr>
            <w:r>
              <w:rPr>
                <w:rFonts w:hint="eastAsia" w:eastAsia="仿宋_GB2312"/>
                <w:sz w:val="18"/>
                <w:szCs w:val="18"/>
                <w:lang w:bidi="ar"/>
              </w:rPr>
              <w:t>2</w:t>
            </w:r>
          </w:p>
        </w:tc>
        <w:tc>
          <w:tcPr>
            <w:tcW w:w="1080" w:type="dxa"/>
            <w:vAlign w:val="center"/>
          </w:tcPr>
          <w:p w14:paraId="2A8E66A2">
            <w:pPr>
              <w:rPr>
                <w:rFonts w:hint="eastAsia" w:ascii="宋体" w:hAnsi="宋体" w:eastAsia="宋体" w:cs="宋体"/>
                <w:sz w:val="21"/>
                <w:szCs w:val="21"/>
                <w:lang w:bidi="ar"/>
              </w:rPr>
            </w:pPr>
            <w:r>
              <w:rPr>
                <w:rFonts w:hint="eastAsia" w:ascii="宋体" w:hAnsi="宋体" w:eastAsia="宋体" w:cs="宋体"/>
                <w:sz w:val="21"/>
                <w:szCs w:val="21"/>
                <w:lang w:bidi="ar"/>
              </w:rPr>
              <w:t>智慧交通实训系统</w:t>
            </w:r>
          </w:p>
        </w:tc>
        <w:tc>
          <w:tcPr>
            <w:tcW w:w="1222" w:type="dxa"/>
            <w:vAlign w:val="center"/>
          </w:tcPr>
          <w:p w14:paraId="34042613">
            <w:pPr>
              <w:jc w:val="center"/>
              <w:rPr>
                <w:rFonts w:hint="eastAsia" w:ascii="宋体" w:hAnsi="宋体" w:eastAsia="宋体" w:cs="宋体"/>
                <w:sz w:val="21"/>
                <w:szCs w:val="21"/>
                <w:lang w:bidi="ar"/>
              </w:rPr>
            </w:pPr>
            <w:r>
              <w:rPr>
                <w:rFonts w:hint="eastAsia" w:ascii="宋体" w:hAnsi="宋体" w:eastAsia="宋体" w:cs="宋体"/>
                <w:sz w:val="21"/>
                <w:szCs w:val="21"/>
                <w:lang w:bidi="ar"/>
              </w:rPr>
              <w:t>IoT2</w:t>
            </w:r>
          </w:p>
        </w:tc>
        <w:tc>
          <w:tcPr>
            <w:tcW w:w="4395" w:type="dxa"/>
          </w:tcPr>
          <w:p w14:paraId="157877C6">
            <w:pPr>
              <w:rPr>
                <w:rFonts w:hint="eastAsia" w:ascii="宋体" w:hAnsi="宋体" w:eastAsia="宋体" w:cs="宋体"/>
                <w:sz w:val="21"/>
                <w:szCs w:val="21"/>
                <w:lang w:bidi="ar"/>
              </w:rPr>
            </w:pPr>
            <w:r>
              <w:rPr>
                <w:rFonts w:hint="eastAsia" w:ascii="宋体" w:hAnsi="宋体" w:eastAsia="宋体" w:cs="宋体"/>
                <w:sz w:val="21"/>
                <w:szCs w:val="21"/>
                <w:lang w:bidi="ar"/>
              </w:rPr>
              <w:t>1.沙盘整体尺寸不小于：长*宽*高=3m*2m*0.77m。包含智慧交通使用的各类传感器、摄像头、移动设备等套件，含对接智联网管理平台的API接口模块；</w:t>
            </w:r>
          </w:p>
          <w:p w14:paraId="4997AB1D">
            <w:pPr>
              <w:rPr>
                <w:rFonts w:hint="eastAsia" w:ascii="宋体" w:hAnsi="宋体" w:eastAsia="宋体" w:cs="宋体"/>
                <w:sz w:val="21"/>
                <w:szCs w:val="21"/>
                <w:lang w:bidi="ar"/>
              </w:rPr>
            </w:pPr>
            <w:r>
              <w:rPr>
                <w:rFonts w:hint="eastAsia" w:ascii="宋体" w:hAnsi="宋体" w:eastAsia="宋体" w:cs="宋体"/>
                <w:sz w:val="21"/>
                <w:szCs w:val="21"/>
                <w:lang w:bidi="ar"/>
              </w:rPr>
              <w:t>2.主体支撑采用铝合金金属骨架和钣金墙壁围绕组成，便于拆卸、组装；</w:t>
            </w:r>
          </w:p>
          <w:p w14:paraId="5A8C5C9D">
            <w:pPr>
              <w:rPr>
                <w:rFonts w:hint="eastAsia" w:ascii="宋体" w:hAnsi="宋体" w:eastAsia="宋体" w:cs="宋体"/>
                <w:sz w:val="21"/>
                <w:szCs w:val="21"/>
                <w:lang w:bidi="ar"/>
              </w:rPr>
            </w:pPr>
            <w:r>
              <w:rPr>
                <w:rFonts w:hint="eastAsia" w:ascii="宋体" w:hAnsi="宋体" w:eastAsia="宋体" w:cs="宋体"/>
                <w:sz w:val="21"/>
                <w:szCs w:val="21"/>
                <w:lang w:bidi="ar"/>
              </w:rPr>
              <w:t>3.模型台面采用OrCAD设计城市交通规划图铺设，含有景观面板、城市道路、十字路口、交通灯、路灯、防护林、园区、加油站、停车场、桥梁等模拟景观，与智能网关、交通状况感知控制节点、智能车、摄像头、控制中心以及对应的应用软件一起，构成完整的智能交通实训系统；</w:t>
            </w:r>
          </w:p>
          <w:p w14:paraId="71B5C0F1">
            <w:pPr>
              <w:rPr>
                <w:rFonts w:hint="eastAsia" w:ascii="宋体" w:hAnsi="宋体" w:eastAsia="宋体" w:cs="宋体"/>
                <w:sz w:val="21"/>
                <w:szCs w:val="21"/>
                <w:lang w:bidi="ar"/>
              </w:rPr>
            </w:pPr>
            <w:r>
              <w:rPr>
                <w:rFonts w:hint="eastAsia" w:ascii="宋体" w:hAnsi="宋体" w:eastAsia="宋体" w:cs="宋体"/>
                <w:sz w:val="21"/>
                <w:szCs w:val="21"/>
                <w:lang w:bidi="ar"/>
              </w:rPr>
              <w:t>4.硬件资源：物联网网关、无线路由器、智能循迹小车、智能交通灯、智能公交站屏显及语音播报设备、智能路灯控制器、智能道闸控制器、收费点阵显示屏、车库感应器、温湿度传感器、光照度传感器、山体滑坡灾害模拟器、WiFi云台视频监控摄像机；</w:t>
            </w:r>
          </w:p>
          <w:p w14:paraId="3515B6AA">
            <w:pPr>
              <w:rPr>
                <w:rFonts w:hint="eastAsia" w:ascii="宋体" w:hAnsi="宋体" w:eastAsia="宋体" w:cs="宋体"/>
                <w:sz w:val="21"/>
                <w:szCs w:val="21"/>
                <w:lang w:bidi="ar"/>
              </w:rPr>
            </w:pPr>
            <w:r>
              <w:rPr>
                <w:rFonts w:hint="eastAsia" w:ascii="宋体" w:hAnsi="宋体" w:eastAsia="宋体" w:cs="宋体"/>
                <w:sz w:val="21"/>
                <w:szCs w:val="21"/>
                <w:lang w:bidi="ar"/>
              </w:rPr>
              <w:t>5.软件资源：包含智能循迹小车软件、无线传感网组网传输综合程序、智能交通网关综合管理软件、智能交通信息展示操作平台；</w:t>
            </w:r>
          </w:p>
          <w:p w14:paraId="39F65CD9">
            <w:pPr>
              <w:rPr>
                <w:rFonts w:hint="eastAsia" w:ascii="宋体" w:hAnsi="宋体" w:eastAsia="宋体" w:cs="宋体"/>
                <w:sz w:val="21"/>
                <w:szCs w:val="21"/>
                <w:lang w:bidi="ar"/>
              </w:rPr>
            </w:pPr>
            <w:r>
              <w:rPr>
                <w:rFonts w:hint="eastAsia" w:ascii="宋体" w:hAnsi="宋体" w:eastAsia="宋体" w:cs="宋体"/>
                <w:sz w:val="21"/>
                <w:szCs w:val="21"/>
                <w:lang w:bidi="ar"/>
              </w:rPr>
              <w:t>6.功能：具有交通指示灯、交通照明控制、智能道闸、ETC收费、智能公交站台、灾害预警等智慧交通控制系统。有公交信息操作展示平台，统一处理所有数据，集中查询和监测；</w:t>
            </w:r>
          </w:p>
          <w:p w14:paraId="1E357CD9">
            <w:pPr>
              <w:rPr>
                <w:rFonts w:hint="eastAsia" w:ascii="宋体" w:hAnsi="宋体" w:eastAsia="宋体" w:cs="宋体"/>
                <w:sz w:val="21"/>
                <w:szCs w:val="21"/>
                <w:lang w:bidi="ar"/>
              </w:rPr>
            </w:pPr>
            <w:r>
              <w:rPr>
                <w:rFonts w:hint="eastAsia" w:ascii="宋体" w:hAnsi="宋体" w:eastAsia="宋体" w:cs="宋体"/>
                <w:sz w:val="21"/>
                <w:szCs w:val="21"/>
                <w:lang w:bidi="ar"/>
              </w:rPr>
              <w:t>7.支持二次开发，提供技术支持。</w:t>
            </w:r>
          </w:p>
        </w:tc>
        <w:tc>
          <w:tcPr>
            <w:tcW w:w="600" w:type="dxa"/>
            <w:vAlign w:val="center"/>
          </w:tcPr>
          <w:p w14:paraId="0503516D">
            <w:pPr>
              <w:jc w:val="center"/>
              <w:rPr>
                <w:rFonts w:hint="eastAsia" w:ascii="宋体" w:hAnsi="宋体" w:eastAsia="宋体" w:cs="宋体"/>
                <w:sz w:val="21"/>
                <w:szCs w:val="21"/>
                <w:lang w:bidi="ar"/>
              </w:rPr>
            </w:pPr>
            <w:r>
              <w:rPr>
                <w:rFonts w:hint="eastAsia" w:ascii="宋体" w:hAnsi="宋体" w:eastAsia="宋体" w:cs="宋体"/>
                <w:sz w:val="21"/>
                <w:szCs w:val="21"/>
                <w:lang w:bidi="ar"/>
              </w:rPr>
              <w:t>1</w:t>
            </w:r>
          </w:p>
        </w:tc>
        <w:tc>
          <w:tcPr>
            <w:tcW w:w="669" w:type="dxa"/>
            <w:vAlign w:val="center"/>
          </w:tcPr>
          <w:p w14:paraId="6B5765BD">
            <w:pPr>
              <w:jc w:val="center"/>
              <w:rPr>
                <w:rFonts w:hint="eastAsia" w:ascii="宋体" w:hAnsi="宋体" w:eastAsia="宋体" w:cs="宋体"/>
                <w:sz w:val="21"/>
                <w:szCs w:val="21"/>
                <w:lang w:bidi="ar"/>
              </w:rPr>
            </w:pPr>
          </w:p>
        </w:tc>
        <w:tc>
          <w:tcPr>
            <w:tcW w:w="681" w:type="dxa"/>
            <w:vAlign w:val="center"/>
          </w:tcPr>
          <w:p w14:paraId="12E6E4C5">
            <w:pPr>
              <w:jc w:val="center"/>
              <w:rPr>
                <w:rFonts w:hint="eastAsia" w:ascii="宋体" w:hAnsi="宋体" w:eastAsia="宋体" w:cs="宋体"/>
                <w:sz w:val="21"/>
                <w:szCs w:val="21"/>
                <w:lang w:bidi="ar"/>
              </w:rPr>
            </w:pPr>
          </w:p>
        </w:tc>
        <w:tc>
          <w:tcPr>
            <w:tcW w:w="845" w:type="dxa"/>
            <w:vAlign w:val="center"/>
          </w:tcPr>
          <w:p w14:paraId="64DF3EFD">
            <w:pPr>
              <w:jc w:val="center"/>
              <w:rPr>
                <w:rFonts w:hint="eastAsia" w:ascii="宋体" w:hAnsi="宋体" w:eastAsia="宋体" w:cs="宋体"/>
                <w:sz w:val="21"/>
                <w:szCs w:val="21"/>
                <w:lang w:bidi="ar"/>
              </w:rPr>
            </w:pPr>
            <w:r>
              <w:rPr>
                <w:rFonts w:hint="eastAsia" w:ascii="宋体" w:hAnsi="宋体" w:eastAsia="宋体" w:cs="宋体"/>
                <w:sz w:val="21"/>
                <w:szCs w:val="21"/>
                <w:lang w:bidi="ar"/>
              </w:rPr>
              <w:t>新大陆、无锡谨研、华清远见</w:t>
            </w:r>
          </w:p>
        </w:tc>
      </w:tr>
      <w:tr w14:paraId="0D11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vAlign w:val="center"/>
          </w:tcPr>
          <w:p w14:paraId="5832FC6E">
            <w:pPr>
              <w:jc w:val="center"/>
              <w:rPr>
                <w:rFonts w:eastAsia="仿宋_GB2312"/>
                <w:sz w:val="18"/>
                <w:szCs w:val="18"/>
                <w:lang w:bidi="ar"/>
              </w:rPr>
            </w:pPr>
            <w:r>
              <w:rPr>
                <w:rFonts w:hint="eastAsia" w:eastAsia="仿宋_GB2312"/>
                <w:sz w:val="18"/>
                <w:szCs w:val="18"/>
                <w:lang w:bidi="ar"/>
              </w:rPr>
              <w:t>3</w:t>
            </w:r>
          </w:p>
        </w:tc>
        <w:tc>
          <w:tcPr>
            <w:tcW w:w="1080" w:type="dxa"/>
            <w:vAlign w:val="center"/>
          </w:tcPr>
          <w:p w14:paraId="370AED6A">
            <w:pPr>
              <w:rPr>
                <w:rFonts w:hint="eastAsia" w:ascii="宋体" w:hAnsi="宋体" w:eastAsia="宋体" w:cs="宋体"/>
                <w:sz w:val="21"/>
                <w:szCs w:val="21"/>
                <w:lang w:bidi="ar"/>
              </w:rPr>
            </w:pPr>
            <w:r>
              <w:rPr>
                <w:rFonts w:hint="eastAsia" w:ascii="宋体" w:hAnsi="宋体" w:eastAsia="宋体" w:cs="宋体"/>
                <w:sz w:val="21"/>
                <w:szCs w:val="21"/>
                <w:lang w:bidi="ar"/>
              </w:rPr>
              <w:t>智慧家居实训系统</w:t>
            </w:r>
          </w:p>
        </w:tc>
        <w:tc>
          <w:tcPr>
            <w:tcW w:w="1222" w:type="dxa"/>
            <w:vAlign w:val="center"/>
          </w:tcPr>
          <w:p w14:paraId="3942D31A">
            <w:pPr>
              <w:jc w:val="center"/>
              <w:rPr>
                <w:rFonts w:hint="eastAsia" w:ascii="宋体" w:hAnsi="宋体" w:eastAsia="宋体" w:cs="宋体"/>
                <w:sz w:val="21"/>
                <w:szCs w:val="21"/>
                <w:lang w:bidi="ar"/>
              </w:rPr>
            </w:pPr>
            <w:r>
              <w:rPr>
                <w:rFonts w:hint="eastAsia" w:ascii="宋体" w:hAnsi="宋体" w:eastAsia="宋体" w:cs="宋体"/>
                <w:sz w:val="21"/>
                <w:szCs w:val="21"/>
                <w:lang w:bidi="ar"/>
              </w:rPr>
              <w:t>IoT3</w:t>
            </w:r>
          </w:p>
        </w:tc>
        <w:tc>
          <w:tcPr>
            <w:tcW w:w="4395" w:type="dxa"/>
          </w:tcPr>
          <w:p w14:paraId="56E21036">
            <w:pPr>
              <w:jc w:val="left"/>
              <w:rPr>
                <w:rFonts w:hint="eastAsia" w:ascii="宋体" w:hAnsi="宋体" w:eastAsia="宋体" w:cs="宋体"/>
                <w:sz w:val="21"/>
                <w:szCs w:val="21"/>
                <w:lang w:bidi="ar"/>
              </w:rPr>
            </w:pPr>
            <w:r>
              <w:rPr>
                <w:rFonts w:hint="eastAsia" w:ascii="宋体" w:hAnsi="宋体" w:eastAsia="宋体" w:cs="宋体"/>
                <w:sz w:val="21"/>
                <w:szCs w:val="21"/>
                <w:lang w:bidi="ar"/>
              </w:rPr>
              <w:t>1.整体尺寸不小于：长*宽*高=1m*1m*2.2m；</w:t>
            </w:r>
          </w:p>
          <w:p w14:paraId="53A94CE2">
            <w:pPr>
              <w:rPr>
                <w:rFonts w:hint="eastAsia" w:ascii="宋体" w:hAnsi="宋体" w:eastAsia="宋体" w:cs="宋体"/>
                <w:sz w:val="21"/>
                <w:szCs w:val="21"/>
                <w:lang w:bidi="ar"/>
              </w:rPr>
            </w:pPr>
            <w:r>
              <w:rPr>
                <w:rFonts w:hint="eastAsia" w:ascii="宋体" w:hAnsi="宋体" w:eastAsia="宋体" w:cs="宋体"/>
                <w:sz w:val="21"/>
                <w:szCs w:val="21"/>
                <w:lang w:bidi="ar"/>
              </w:rPr>
              <w:t>2.包含子系统：智能门禁系统、环境监测系统、智能控制系统、远程抄表系统、远程监控系统、云平台；</w:t>
            </w:r>
          </w:p>
          <w:p w14:paraId="447F7772">
            <w:pPr>
              <w:rPr>
                <w:rFonts w:hint="eastAsia" w:ascii="宋体" w:hAnsi="宋体" w:eastAsia="宋体" w:cs="宋体"/>
                <w:sz w:val="21"/>
                <w:szCs w:val="21"/>
                <w:lang w:bidi="ar"/>
              </w:rPr>
            </w:pPr>
            <w:r>
              <w:rPr>
                <w:rFonts w:hint="eastAsia" w:ascii="宋体" w:hAnsi="宋体" w:eastAsia="宋体" w:cs="宋体"/>
                <w:sz w:val="21"/>
                <w:szCs w:val="21"/>
                <w:lang w:bidi="ar"/>
              </w:rPr>
              <w:t>3.软件资源：WiFi传感器组网传输应用程序、智能家居网关管理应用软件、云平台；</w:t>
            </w:r>
          </w:p>
          <w:p w14:paraId="24BE9BF0">
            <w:pPr>
              <w:widowControl/>
              <w:textAlignment w:val="center"/>
              <w:rPr>
                <w:rFonts w:hint="eastAsia" w:ascii="宋体" w:hAnsi="宋体" w:eastAsia="宋体" w:cs="宋体"/>
                <w:sz w:val="21"/>
                <w:szCs w:val="21"/>
                <w:lang w:bidi="ar"/>
              </w:rPr>
            </w:pPr>
            <w:r>
              <w:rPr>
                <w:rFonts w:hint="eastAsia" w:ascii="宋体" w:hAnsi="宋体" w:eastAsia="宋体" w:cs="宋体"/>
                <w:sz w:val="21"/>
                <w:szCs w:val="21"/>
                <w:lang w:bidi="ar"/>
              </w:rPr>
              <w:t>4.硬件资源：硬件包含智能网关、ZigBee协调器、数据管理终端、WiFi采集控制节点、智能入户功能实训模块、ZigBee指纹识别节点、光学指纹识别传感器、延时自关闭门锁控制节点、电控锁、光照温湿度传感器、空气质量传感器、水浸传感器、语音播报节点、安防报警功能实训模块、无线燃气探测器、无线烟雾探测器、无线门磁探测器、声光报警器、排风扇、燃气切断阀、红外对射传感器、智能中继器、无线强电控制插座、二路单火线灯光遥控面板、电动窗帘电机与遥控器、家电设备、电能表传感器、水泵流量控制装置、影音娱乐设备、WiFi网络摄像机；</w:t>
            </w:r>
          </w:p>
          <w:p w14:paraId="1979741C">
            <w:pPr>
              <w:widowControl/>
              <w:textAlignment w:val="center"/>
              <w:rPr>
                <w:rFonts w:hint="eastAsia" w:ascii="宋体" w:hAnsi="宋体" w:eastAsia="宋体" w:cs="宋体"/>
                <w:sz w:val="21"/>
                <w:szCs w:val="21"/>
                <w:lang w:bidi="ar"/>
              </w:rPr>
            </w:pPr>
            <w:r>
              <w:rPr>
                <w:rFonts w:hint="eastAsia" w:ascii="宋体" w:hAnsi="宋体" w:eastAsia="宋体" w:cs="宋体"/>
                <w:sz w:val="21"/>
                <w:szCs w:val="21"/>
                <w:lang w:bidi="ar"/>
              </w:rPr>
              <w:t>5.APP功能：用户可以在本地网关上直接浏览家居环境中所有传感器采集的数据，可以手动控制家用电器，可以编辑控制规则实现家居环境参数自动控制与调节，支持本地视频浏览家居环境；</w:t>
            </w:r>
          </w:p>
          <w:p w14:paraId="2E206AA4">
            <w:pPr>
              <w:widowControl/>
              <w:textAlignment w:val="center"/>
              <w:rPr>
                <w:rFonts w:hint="eastAsia" w:ascii="宋体" w:hAnsi="宋体" w:eastAsia="宋体" w:cs="宋体"/>
                <w:sz w:val="21"/>
                <w:szCs w:val="21"/>
                <w:lang w:bidi="ar"/>
              </w:rPr>
            </w:pPr>
            <w:r>
              <w:rPr>
                <w:rFonts w:hint="eastAsia" w:ascii="宋体" w:hAnsi="宋体" w:eastAsia="宋体" w:cs="宋体"/>
                <w:sz w:val="21"/>
                <w:szCs w:val="21"/>
                <w:lang w:bidi="ar"/>
              </w:rPr>
              <w:t>6.课程资源：智能家居工程实操不少于10个、智能家居感知层组网传输不少于10个、云服务平台智能家居场景搭建实训案例1个、智能家居网关应用开发实训案例不少于5个、智能家居Web应用开发综合实训案例1个；</w:t>
            </w:r>
          </w:p>
          <w:p w14:paraId="6104FAFD">
            <w:pPr>
              <w:widowControl/>
              <w:textAlignment w:val="center"/>
              <w:rPr>
                <w:rFonts w:hint="eastAsia" w:ascii="宋体" w:hAnsi="宋体" w:eastAsia="宋体" w:cs="宋体"/>
                <w:sz w:val="21"/>
                <w:szCs w:val="21"/>
                <w:lang w:bidi="ar"/>
              </w:rPr>
            </w:pPr>
            <w:r>
              <w:rPr>
                <w:rFonts w:hint="eastAsia" w:ascii="宋体" w:hAnsi="宋体" w:eastAsia="宋体" w:cs="宋体"/>
                <w:sz w:val="21"/>
                <w:szCs w:val="21"/>
                <w:lang w:bidi="ar"/>
              </w:rPr>
              <w:t>7. 支持二次开发，提供技术支持。</w:t>
            </w:r>
          </w:p>
        </w:tc>
        <w:tc>
          <w:tcPr>
            <w:tcW w:w="600" w:type="dxa"/>
            <w:vAlign w:val="center"/>
          </w:tcPr>
          <w:p w14:paraId="171DAC61">
            <w:pPr>
              <w:jc w:val="center"/>
              <w:rPr>
                <w:rFonts w:hint="eastAsia" w:ascii="宋体" w:hAnsi="宋体" w:eastAsia="宋体" w:cs="宋体"/>
                <w:sz w:val="21"/>
                <w:szCs w:val="21"/>
                <w:lang w:bidi="ar"/>
              </w:rPr>
            </w:pPr>
            <w:r>
              <w:rPr>
                <w:rFonts w:hint="eastAsia" w:ascii="宋体" w:hAnsi="宋体" w:eastAsia="宋体" w:cs="宋体"/>
                <w:sz w:val="21"/>
                <w:szCs w:val="21"/>
                <w:lang w:bidi="ar"/>
              </w:rPr>
              <w:t>1</w:t>
            </w:r>
          </w:p>
        </w:tc>
        <w:tc>
          <w:tcPr>
            <w:tcW w:w="669" w:type="dxa"/>
            <w:vAlign w:val="center"/>
          </w:tcPr>
          <w:p w14:paraId="686AD15D">
            <w:pPr>
              <w:jc w:val="center"/>
              <w:rPr>
                <w:rFonts w:hint="eastAsia" w:ascii="宋体" w:hAnsi="宋体" w:eastAsia="宋体" w:cs="宋体"/>
                <w:sz w:val="21"/>
                <w:szCs w:val="21"/>
                <w:lang w:bidi="ar"/>
              </w:rPr>
            </w:pPr>
          </w:p>
        </w:tc>
        <w:tc>
          <w:tcPr>
            <w:tcW w:w="681" w:type="dxa"/>
            <w:vAlign w:val="center"/>
          </w:tcPr>
          <w:p w14:paraId="64EECB9A">
            <w:pPr>
              <w:jc w:val="center"/>
              <w:rPr>
                <w:rFonts w:hint="eastAsia" w:ascii="宋体" w:hAnsi="宋体" w:eastAsia="宋体" w:cs="宋体"/>
                <w:sz w:val="21"/>
                <w:szCs w:val="21"/>
                <w:lang w:bidi="ar"/>
              </w:rPr>
            </w:pPr>
          </w:p>
        </w:tc>
        <w:tc>
          <w:tcPr>
            <w:tcW w:w="845" w:type="dxa"/>
            <w:vAlign w:val="center"/>
          </w:tcPr>
          <w:p w14:paraId="769D56A3">
            <w:pPr>
              <w:jc w:val="center"/>
              <w:rPr>
                <w:rFonts w:hint="eastAsia" w:ascii="宋体" w:hAnsi="宋体" w:eastAsia="宋体" w:cs="宋体"/>
                <w:sz w:val="21"/>
                <w:szCs w:val="21"/>
                <w:lang w:bidi="ar"/>
              </w:rPr>
            </w:pPr>
            <w:r>
              <w:rPr>
                <w:rFonts w:hint="eastAsia" w:ascii="宋体" w:hAnsi="宋体" w:eastAsia="宋体" w:cs="宋体"/>
                <w:sz w:val="21"/>
                <w:szCs w:val="21"/>
                <w:lang w:bidi="ar"/>
              </w:rPr>
              <w:t>新大陆、无锡谨研、华清远见</w:t>
            </w:r>
          </w:p>
        </w:tc>
      </w:tr>
      <w:tr w14:paraId="4763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88" w:type="dxa"/>
            <w:vAlign w:val="center"/>
          </w:tcPr>
          <w:p w14:paraId="5B55F7EF">
            <w:pPr>
              <w:jc w:val="center"/>
              <w:rPr>
                <w:rFonts w:hint="eastAsia" w:eastAsia="仿宋_GB2312"/>
                <w:sz w:val="18"/>
                <w:szCs w:val="18"/>
                <w:lang w:bidi="ar"/>
              </w:rPr>
            </w:pPr>
          </w:p>
        </w:tc>
        <w:tc>
          <w:tcPr>
            <w:tcW w:w="1080" w:type="dxa"/>
            <w:vAlign w:val="center"/>
          </w:tcPr>
          <w:p w14:paraId="1E8BD4EB">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合计</w:t>
            </w:r>
          </w:p>
        </w:tc>
        <w:tc>
          <w:tcPr>
            <w:tcW w:w="1222" w:type="dxa"/>
            <w:vAlign w:val="center"/>
          </w:tcPr>
          <w:p w14:paraId="37F62728">
            <w:pPr>
              <w:jc w:val="center"/>
              <w:rPr>
                <w:rFonts w:hint="eastAsia" w:ascii="宋体" w:hAnsi="宋体" w:eastAsia="宋体" w:cs="宋体"/>
                <w:sz w:val="21"/>
                <w:szCs w:val="21"/>
                <w:lang w:bidi="ar"/>
              </w:rPr>
            </w:pPr>
          </w:p>
        </w:tc>
        <w:tc>
          <w:tcPr>
            <w:tcW w:w="4395" w:type="dxa"/>
          </w:tcPr>
          <w:p w14:paraId="74AF5969">
            <w:pPr>
              <w:widowControl/>
              <w:textAlignment w:val="center"/>
              <w:rPr>
                <w:rFonts w:hint="eastAsia" w:ascii="宋体" w:hAnsi="宋体" w:eastAsia="宋体" w:cs="宋体"/>
                <w:sz w:val="21"/>
                <w:szCs w:val="21"/>
                <w:lang w:bidi="ar"/>
              </w:rPr>
            </w:pPr>
          </w:p>
        </w:tc>
        <w:tc>
          <w:tcPr>
            <w:tcW w:w="600" w:type="dxa"/>
            <w:vAlign w:val="center"/>
          </w:tcPr>
          <w:p w14:paraId="5C7A2293">
            <w:pPr>
              <w:jc w:val="center"/>
              <w:rPr>
                <w:rFonts w:hint="eastAsia" w:ascii="宋体" w:hAnsi="宋体" w:eastAsia="宋体" w:cs="宋体"/>
                <w:sz w:val="21"/>
                <w:szCs w:val="21"/>
                <w:lang w:bidi="ar"/>
              </w:rPr>
            </w:pPr>
          </w:p>
        </w:tc>
        <w:tc>
          <w:tcPr>
            <w:tcW w:w="669" w:type="dxa"/>
            <w:vAlign w:val="center"/>
          </w:tcPr>
          <w:p w14:paraId="1CB712FF">
            <w:pPr>
              <w:jc w:val="center"/>
              <w:rPr>
                <w:rFonts w:hint="eastAsia" w:ascii="宋体" w:hAnsi="宋体" w:eastAsia="宋体" w:cs="宋体"/>
                <w:sz w:val="21"/>
                <w:szCs w:val="21"/>
                <w:lang w:bidi="ar"/>
              </w:rPr>
            </w:pPr>
            <w:bookmarkStart w:id="0" w:name="_GoBack"/>
            <w:bookmarkEnd w:id="0"/>
          </w:p>
        </w:tc>
        <w:tc>
          <w:tcPr>
            <w:tcW w:w="681" w:type="dxa"/>
            <w:vAlign w:val="center"/>
          </w:tcPr>
          <w:p w14:paraId="2485444D">
            <w:pPr>
              <w:jc w:val="center"/>
              <w:rPr>
                <w:rFonts w:hint="eastAsia" w:ascii="宋体" w:hAnsi="宋体" w:eastAsia="宋体" w:cs="宋体"/>
                <w:sz w:val="21"/>
                <w:szCs w:val="21"/>
                <w:lang w:bidi="ar"/>
              </w:rPr>
            </w:pPr>
          </w:p>
        </w:tc>
        <w:tc>
          <w:tcPr>
            <w:tcW w:w="845" w:type="dxa"/>
            <w:vAlign w:val="center"/>
          </w:tcPr>
          <w:p w14:paraId="36DA9193">
            <w:pPr>
              <w:jc w:val="center"/>
              <w:rPr>
                <w:rFonts w:hint="eastAsia" w:ascii="宋体" w:hAnsi="宋体" w:eastAsia="宋体" w:cs="宋体"/>
                <w:sz w:val="21"/>
                <w:szCs w:val="21"/>
                <w:lang w:bidi="ar"/>
              </w:rPr>
            </w:pPr>
          </w:p>
        </w:tc>
      </w:tr>
    </w:tbl>
    <w:p w14:paraId="38ADA11B">
      <w:r>
        <w:rPr>
          <w:rFonts w:hint="eastAsia" w:ascii="宋体" w:hAnsi="宋体"/>
          <w:sz w:val="24"/>
        </w:rPr>
        <w:t xml:space="preserve"> </w:t>
      </w:r>
    </w:p>
    <w:sectPr>
      <w:pgSz w:w="11906" w:h="16838"/>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方正黑体_GBK">
    <w:altName w:val="微软雅黑"/>
    <w:panose1 w:val="00000000000000000000"/>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35137">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14</w:t>
    </w:r>
    <w:r>
      <w:fldChar w:fldCharType="end"/>
    </w:r>
  </w:p>
  <w:p w14:paraId="123FAEDB">
    <w:pPr>
      <w:pStyle w:val="6"/>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CD49E">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660122"/>
    <w:multiLevelType w:val="multilevel"/>
    <w:tmpl w:val="12660122"/>
    <w:lvl w:ilvl="0" w:tentative="0">
      <w:start w:val="2"/>
      <w:numFmt w:val="decimal"/>
      <w:pStyle w:val="19"/>
      <w:lvlText w:val="%1、"/>
      <w:lvlJc w:val="left"/>
      <w:pPr>
        <w:ind w:left="360" w:hanging="360"/>
      </w:pPr>
      <w:rPr>
        <w:rFonts w:hint="default" w:cs="Webdings"/>
        <w:b/>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5A468DD"/>
    <w:multiLevelType w:val="multilevel"/>
    <w:tmpl w:val="75A468DD"/>
    <w:lvl w:ilvl="0" w:tentative="0">
      <w:start w:val="1"/>
      <w:numFmt w:val="bullet"/>
      <w:lvlText w:val=""/>
      <w:lvlJc w:val="left"/>
      <w:pPr>
        <w:tabs>
          <w:tab w:val="left" w:pos="1320"/>
        </w:tabs>
        <w:ind w:left="1320" w:hanging="420"/>
      </w:pPr>
      <w:rPr>
        <w:rFonts w:hint="default" w:ascii="Symbol" w:hAnsi="Symbol"/>
        <w:color w:val="auto"/>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ZjI5ODU1NmY5NWI2NjJmZTRlNWY0NjQ3ZmE5NWYifQ=="/>
  </w:docVars>
  <w:rsids>
    <w:rsidRoot w:val="005A49A0"/>
    <w:rsid w:val="000058A1"/>
    <w:rsid w:val="00007D85"/>
    <w:rsid w:val="00012E0B"/>
    <w:rsid w:val="00017811"/>
    <w:rsid w:val="00030440"/>
    <w:rsid w:val="00033157"/>
    <w:rsid w:val="00041F5F"/>
    <w:rsid w:val="0004383D"/>
    <w:rsid w:val="00043E74"/>
    <w:rsid w:val="00044183"/>
    <w:rsid w:val="0005284D"/>
    <w:rsid w:val="000568F7"/>
    <w:rsid w:val="00060CF3"/>
    <w:rsid w:val="00065671"/>
    <w:rsid w:val="00072A1B"/>
    <w:rsid w:val="00074E71"/>
    <w:rsid w:val="000A5044"/>
    <w:rsid w:val="000B4629"/>
    <w:rsid w:val="000C53DA"/>
    <w:rsid w:val="000E0694"/>
    <w:rsid w:val="000E42BC"/>
    <w:rsid w:val="000F5CFC"/>
    <w:rsid w:val="000F7823"/>
    <w:rsid w:val="00107787"/>
    <w:rsid w:val="00107BF9"/>
    <w:rsid w:val="001113BD"/>
    <w:rsid w:val="00112376"/>
    <w:rsid w:val="001170F4"/>
    <w:rsid w:val="001251D0"/>
    <w:rsid w:val="00132E3C"/>
    <w:rsid w:val="00146A2F"/>
    <w:rsid w:val="00150172"/>
    <w:rsid w:val="00150BBA"/>
    <w:rsid w:val="00153533"/>
    <w:rsid w:val="001540DA"/>
    <w:rsid w:val="00154E32"/>
    <w:rsid w:val="00155E48"/>
    <w:rsid w:val="001572C8"/>
    <w:rsid w:val="00165F18"/>
    <w:rsid w:val="00171121"/>
    <w:rsid w:val="00171FFA"/>
    <w:rsid w:val="00172DA2"/>
    <w:rsid w:val="00173DE1"/>
    <w:rsid w:val="00177431"/>
    <w:rsid w:val="0018056B"/>
    <w:rsid w:val="001819B0"/>
    <w:rsid w:val="00183D23"/>
    <w:rsid w:val="00184CA0"/>
    <w:rsid w:val="00184E0F"/>
    <w:rsid w:val="00190846"/>
    <w:rsid w:val="00190CDC"/>
    <w:rsid w:val="0019647A"/>
    <w:rsid w:val="00197A8A"/>
    <w:rsid w:val="001A0FFA"/>
    <w:rsid w:val="001A4077"/>
    <w:rsid w:val="001A6196"/>
    <w:rsid w:val="001A76F1"/>
    <w:rsid w:val="001B0608"/>
    <w:rsid w:val="001B7F0A"/>
    <w:rsid w:val="001C2B10"/>
    <w:rsid w:val="001D0A40"/>
    <w:rsid w:val="001D73A0"/>
    <w:rsid w:val="001E34ED"/>
    <w:rsid w:val="001E3A34"/>
    <w:rsid w:val="001F19AD"/>
    <w:rsid w:val="00200F41"/>
    <w:rsid w:val="00202134"/>
    <w:rsid w:val="002030C7"/>
    <w:rsid w:val="00204EDA"/>
    <w:rsid w:val="00213A85"/>
    <w:rsid w:val="002143E6"/>
    <w:rsid w:val="00216187"/>
    <w:rsid w:val="00216694"/>
    <w:rsid w:val="00226761"/>
    <w:rsid w:val="002268D9"/>
    <w:rsid w:val="002356A4"/>
    <w:rsid w:val="00235C1A"/>
    <w:rsid w:val="00235D12"/>
    <w:rsid w:val="002363C3"/>
    <w:rsid w:val="00250F8A"/>
    <w:rsid w:val="0025116C"/>
    <w:rsid w:val="00273083"/>
    <w:rsid w:val="0027622F"/>
    <w:rsid w:val="002766A4"/>
    <w:rsid w:val="002805D6"/>
    <w:rsid w:val="00283042"/>
    <w:rsid w:val="00283BC4"/>
    <w:rsid w:val="00291B3B"/>
    <w:rsid w:val="002A048D"/>
    <w:rsid w:val="002A1470"/>
    <w:rsid w:val="002A468C"/>
    <w:rsid w:val="002B066A"/>
    <w:rsid w:val="002B14EA"/>
    <w:rsid w:val="002B51C7"/>
    <w:rsid w:val="002B6304"/>
    <w:rsid w:val="002C3984"/>
    <w:rsid w:val="002D719F"/>
    <w:rsid w:val="002E020A"/>
    <w:rsid w:val="002E53A3"/>
    <w:rsid w:val="002F2781"/>
    <w:rsid w:val="002F5BA6"/>
    <w:rsid w:val="003056A9"/>
    <w:rsid w:val="00307228"/>
    <w:rsid w:val="0031146B"/>
    <w:rsid w:val="0031551A"/>
    <w:rsid w:val="003155D4"/>
    <w:rsid w:val="00320552"/>
    <w:rsid w:val="0032204D"/>
    <w:rsid w:val="0032205A"/>
    <w:rsid w:val="00331F9D"/>
    <w:rsid w:val="00334D39"/>
    <w:rsid w:val="0033716B"/>
    <w:rsid w:val="003441DF"/>
    <w:rsid w:val="00346A2F"/>
    <w:rsid w:val="00347548"/>
    <w:rsid w:val="0037460B"/>
    <w:rsid w:val="00374CD1"/>
    <w:rsid w:val="00375084"/>
    <w:rsid w:val="00385DFB"/>
    <w:rsid w:val="003925E1"/>
    <w:rsid w:val="003931CC"/>
    <w:rsid w:val="00394B46"/>
    <w:rsid w:val="003A0B97"/>
    <w:rsid w:val="003A1EC1"/>
    <w:rsid w:val="003A38C3"/>
    <w:rsid w:val="003B2B1E"/>
    <w:rsid w:val="003C487B"/>
    <w:rsid w:val="003C617D"/>
    <w:rsid w:val="003D3060"/>
    <w:rsid w:val="003D687D"/>
    <w:rsid w:val="003F12FD"/>
    <w:rsid w:val="003F27A6"/>
    <w:rsid w:val="003F3E58"/>
    <w:rsid w:val="00405B9E"/>
    <w:rsid w:val="00406F6C"/>
    <w:rsid w:val="00420427"/>
    <w:rsid w:val="00421102"/>
    <w:rsid w:val="004312F8"/>
    <w:rsid w:val="004478F6"/>
    <w:rsid w:val="004506C0"/>
    <w:rsid w:val="0046191D"/>
    <w:rsid w:val="004718DF"/>
    <w:rsid w:val="00482EA2"/>
    <w:rsid w:val="004837F9"/>
    <w:rsid w:val="004872FD"/>
    <w:rsid w:val="004A0F8D"/>
    <w:rsid w:val="004A236E"/>
    <w:rsid w:val="004B033C"/>
    <w:rsid w:val="004B2ABD"/>
    <w:rsid w:val="004B647A"/>
    <w:rsid w:val="004C2FC8"/>
    <w:rsid w:val="004C3DA9"/>
    <w:rsid w:val="004C4E21"/>
    <w:rsid w:val="004C4EC0"/>
    <w:rsid w:val="004C6F6A"/>
    <w:rsid w:val="004D0DBC"/>
    <w:rsid w:val="004E25EA"/>
    <w:rsid w:val="004F06D2"/>
    <w:rsid w:val="004F4763"/>
    <w:rsid w:val="004F7D94"/>
    <w:rsid w:val="00500A75"/>
    <w:rsid w:val="00502CF8"/>
    <w:rsid w:val="00510CC7"/>
    <w:rsid w:val="005155DA"/>
    <w:rsid w:val="0053287A"/>
    <w:rsid w:val="00534FB2"/>
    <w:rsid w:val="00550B36"/>
    <w:rsid w:val="00551F2F"/>
    <w:rsid w:val="00561DA3"/>
    <w:rsid w:val="00565AB6"/>
    <w:rsid w:val="00566374"/>
    <w:rsid w:val="00582ADA"/>
    <w:rsid w:val="00583B2C"/>
    <w:rsid w:val="00584A64"/>
    <w:rsid w:val="00590465"/>
    <w:rsid w:val="0059683F"/>
    <w:rsid w:val="005A040B"/>
    <w:rsid w:val="005A49A0"/>
    <w:rsid w:val="005A7B0E"/>
    <w:rsid w:val="005B0156"/>
    <w:rsid w:val="005B0301"/>
    <w:rsid w:val="005B1407"/>
    <w:rsid w:val="005B207F"/>
    <w:rsid w:val="005C45D0"/>
    <w:rsid w:val="005D143D"/>
    <w:rsid w:val="005D21C9"/>
    <w:rsid w:val="005D73F3"/>
    <w:rsid w:val="005E0D32"/>
    <w:rsid w:val="005E6556"/>
    <w:rsid w:val="005F4533"/>
    <w:rsid w:val="006058F9"/>
    <w:rsid w:val="00613656"/>
    <w:rsid w:val="00615C52"/>
    <w:rsid w:val="00625353"/>
    <w:rsid w:val="00631691"/>
    <w:rsid w:val="00636059"/>
    <w:rsid w:val="00643657"/>
    <w:rsid w:val="00647B43"/>
    <w:rsid w:val="00655396"/>
    <w:rsid w:val="006722C8"/>
    <w:rsid w:val="00680E97"/>
    <w:rsid w:val="00683FD2"/>
    <w:rsid w:val="0069462E"/>
    <w:rsid w:val="00697595"/>
    <w:rsid w:val="006A2E52"/>
    <w:rsid w:val="006A5569"/>
    <w:rsid w:val="006B0017"/>
    <w:rsid w:val="006B090B"/>
    <w:rsid w:val="006B51C6"/>
    <w:rsid w:val="006B6AE5"/>
    <w:rsid w:val="006C23CA"/>
    <w:rsid w:val="006D1446"/>
    <w:rsid w:val="006D14B2"/>
    <w:rsid w:val="006D17D3"/>
    <w:rsid w:val="006D22DB"/>
    <w:rsid w:val="006D2749"/>
    <w:rsid w:val="006E0CE6"/>
    <w:rsid w:val="006E1B46"/>
    <w:rsid w:val="006E548B"/>
    <w:rsid w:val="006E61D4"/>
    <w:rsid w:val="006F23C5"/>
    <w:rsid w:val="006F3F11"/>
    <w:rsid w:val="006F621A"/>
    <w:rsid w:val="006F7A86"/>
    <w:rsid w:val="00706DA1"/>
    <w:rsid w:val="0071193C"/>
    <w:rsid w:val="00711C6C"/>
    <w:rsid w:val="00721DC0"/>
    <w:rsid w:val="00730347"/>
    <w:rsid w:val="00730E48"/>
    <w:rsid w:val="00734383"/>
    <w:rsid w:val="00734A4A"/>
    <w:rsid w:val="00742A1F"/>
    <w:rsid w:val="007509A7"/>
    <w:rsid w:val="0075259A"/>
    <w:rsid w:val="007539AB"/>
    <w:rsid w:val="00763788"/>
    <w:rsid w:val="00767AC4"/>
    <w:rsid w:val="00780F9B"/>
    <w:rsid w:val="0078785B"/>
    <w:rsid w:val="00794C99"/>
    <w:rsid w:val="00796B6A"/>
    <w:rsid w:val="007A543B"/>
    <w:rsid w:val="007B0879"/>
    <w:rsid w:val="007B36C7"/>
    <w:rsid w:val="007B57F8"/>
    <w:rsid w:val="007B7685"/>
    <w:rsid w:val="007C23A3"/>
    <w:rsid w:val="007C23E6"/>
    <w:rsid w:val="007C3630"/>
    <w:rsid w:val="007C4502"/>
    <w:rsid w:val="007C6E88"/>
    <w:rsid w:val="007D02CA"/>
    <w:rsid w:val="007D3A35"/>
    <w:rsid w:val="007D5347"/>
    <w:rsid w:val="007E0854"/>
    <w:rsid w:val="007E159A"/>
    <w:rsid w:val="007E18D9"/>
    <w:rsid w:val="007E308E"/>
    <w:rsid w:val="007F1E00"/>
    <w:rsid w:val="007F3B9E"/>
    <w:rsid w:val="007F520D"/>
    <w:rsid w:val="0080460D"/>
    <w:rsid w:val="008335B7"/>
    <w:rsid w:val="00840634"/>
    <w:rsid w:val="00844FE0"/>
    <w:rsid w:val="00846E2A"/>
    <w:rsid w:val="00874F78"/>
    <w:rsid w:val="008849D5"/>
    <w:rsid w:val="008913B1"/>
    <w:rsid w:val="00896225"/>
    <w:rsid w:val="008B0A67"/>
    <w:rsid w:val="008C20B9"/>
    <w:rsid w:val="008C2978"/>
    <w:rsid w:val="008D5064"/>
    <w:rsid w:val="008D64AF"/>
    <w:rsid w:val="008D6CEF"/>
    <w:rsid w:val="008E799F"/>
    <w:rsid w:val="008F342E"/>
    <w:rsid w:val="008F6AAF"/>
    <w:rsid w:val="00901B00"/>
    <w:rsid w:val="00903080"/>
    <w:rsid w:val="009039A2"/>
    <w:rsid w:val="00904AB2"/>
    <w:rsid w:val="00905182"/>
    <w:rsid w:val="00911A6E"/>
    <w:rsid w:val="0091450C"/>
    <w:rsid w:val="009175FB"/>
    <w:rsid w:val="00920DD6"/>
    <w:rsid w:val="009264C0"/>
    <w:rsid w:val="00936D15"/>
    <w:rsid w:val="00947AFA"/>
    <w:rsid w:val="009513AB"/>
    <w:rsid w:val="00951C05"/>
    <w:rsid w:val="00967C64"/>
    <w:rsid w:val="00970E98"/>
    <w:rsid w:val="0097612C"/>
    <w:rsid w:val="00977CAD"/>
    <w:rsid w:val="009819ED"/>
    <w:rsid w:val="0098664D"/>
    <w:rsid w:val="009A4B79"/>
    <w:rsid w:val="009B251D"/>
    <w:rsid w:val="009B28BE"/>
    <w:rsid w:val="009C175A"/>
    <w:rsid w:val="009C3C22"/>
    <w:rsid w:val="009F1286"/>
    <w:rsid w:val="009F218A"/>
    <w:rsid w:val="009F3E90"/>
    <w:rsid w:val="00A0466A"/>
    <w:rsid w:val="00A10E3A"/>
    <w:rsid w:val="00A20190"/>
    <w:rsid w:val="00A20F24"/>
    <w:rsid w:val="00A2407C"/>
    <w:rsid w:val="00A25CE1"/>
    <w:rsid w:val="00A36D57"/>
    <w:rsid w:val="00A401A4"/>
    <w:rsid w:val="00A45071"/>
    <w:rsid w:val="00A540A0"/>
    <w:rsid w:val="00A63ED6"/>
    <w:rsid w:val="00A67378"/>
    <w:rsid w:val="00A82474"/>
    <w:rsid w:val="00A90FEE"/>
    <w:rsid w:val="00A9229D"/>
    <w:rsid w:val="00AA1CEF"/>
    <w:rsid w:val="00AA53A4"/>
    <w:rsid w:val="00AA7F4C"/>
    <w:rsid w:val="00AB440C"/>
    <w:rsid w:val="00AB53D7"/>
    <w:rsid w:val="00AB54C4"/>
    <w:rsid w:val="00AC14A9"/>
    <w:rsid w:val="00AC4542"/>
    <w:rsid w:val="00AC7D77"/>
    <w:rsid w:val="00AD672D"/>
    <w:rsid w:val="00AF13A1"/>
    <w:rsid w:val="00AF3A48"/>
    <w:rsid w:val="00B11F73"/>
    <w:rsid w:val="00B14C53"/>
    <w:rsid w:val="00B168A4"/>
    <w:rsid w:val="00B1743F"/>
    <w:rsid w:val="00B20765"/>
    <w:rsid w:val="00B21D09"/>
    <w:rsid w:val="00B257C3"/>
    <w:rsid w:val="00B34E4F"/>
    <w:rsid w:val="00B417A3"/>
    <w:rsid w:val="00B465F6"/>
    <w:rsid w:val="00B61B49"/>
    <w:rsid w:val="00B6373E"/>
    <w:rsid w:val="00B70AC0"/>
    <w:rsid w:val="00B70ECA"/>
    <w:rsid w:val="00B74066"/>
    <w:rsid w:val="00B764D6"/>
    <w:rsid w:val="00B770AB"/>
    <w:rsid w:val="00B80E25"/>
    <w:rsid w:val="00B84F57"/>
    <w:rsid w:val="00B90129"/>
    <w:rsid w:val="00B958BD"/>
    <w:rsid w:val="00BA3387"/>
    <w:rsid w:val="00BA5B9B"/>
    <w:rsid w:val="00BA605B"/>
    <w:rsid w:val="00BA7007"/>
    <w:rsid w:val="00BA7753"/>
    <w:rsid w:val="00BE191A"/>
    <w:rsid w:val="00BF70B1"/>
    <w:rsid w:val="00C04B6D"/>
    <w:rsid w:val="00C06CE8"/>
    <w:rsid w:val="00C4497E"/>
    <w:rsid w:val="00C4512F"/>
    <w:rsid w:val="00C52FE5"/>
    <w:rsid w:val="00C55E8F"/>
    <w:rsid w:val="00C57B40"/>
    <w:rsid w:val="00C63F83"/>
    <w:rsid w:val="00C669C8"/>
    <w:rsid w:val="00C722FF"/>
    <w:rsid w:val="00C84F1E"/>
    <w:rsid w:val="00C96AF1"/>
    <w:rsid w:val="00CA031D"/>
    <w:rsid w:val="00CC116F"/>
    <w:rsid w:val="00CC3090"/>
    <w:rsid w:val="00CC517B"/>
    <w:rsid w:val="00CD3D2E"/>
    <w:rsid w:val="00CD4F22"/>
    <w:rsid w:val="00CE127B"/>
    <w:rsid w:val="00CE66E3"/>
    <w:rsid w:val="00CF39F6"/>
    <w:rsid w:val="00CF400B"/>
    <w:rsid w:val="00CF5504"/>
    <w:rsid w:val="00D00745"/>
    <w:rsid w:val="00D00C1D"/>
    <w:rsid w:val="00D0591F"/>
    <w:rsid w:val="00D07586"/>
    <w:rsid w:val="00D1013E"/>
    <w:rsid w:val="00D10F2C"/>
    <w:rsid w:val="00D133F9"/>
    <w:rsid w:val="00D23AE3"/>
    <w:rsid w:val="00D255F5"/>
    <w:rsid w:val="00D33B29"/>
    <w:rsid w:val="00D35263"/>
    <w:rsid w:val="00D409C6"/>
    <w:rsid w:val="00D41A02"/>
    <w:rsid w:val="00D441A8"/>
    <w:rsid w:val="00D45917"/>
    <w:rsid w:val="00D534C9"/>
    <w:rsid w:val="00D60885"/>
    <w:rsid w:val="00D6184D"/>
    <w:rsid w:val="00D623B6"/>
    <w:rsid w:val="00D64B94"/>
    <w:rsid w:val="00D64D4A"/>
    <w:rsid w:val="00D67A31"/>
    <w:rsid w:val="00D777E3"/>
    <w:rsid w:val="00D846E1"/>
    <w:rsid w:val="00D92FC3"/>
    <w:rsid w:val="00D97852"/>
    <w:rsid w:val="00DA146F"/>
    <w:rsid w:val="00DB100B"/>
    <w:rsid w:val="00DB3B7C"/>
    <w:rsid w:val="00DC02D8"/>
    <w:rsid w:val="00DC0504"/>
    <w:rsid w:val="00DC2102"/>
    <w:rsid w:val="00DC3EAB"/>
    <w:rsid w:val="00DD1AF6"/>
    <w:rsid w:val="00DD369D"/>
    <w:rsid w:val="00DD4D2B"/>
    <w:rsid w:val="00DD4E3C"/>
    <w:rsid w:val="00DD7048"/>
    <w:rsid w:val="00DE0D69"/>
    <w:rsid w:val="00DE19A9"/>
    <w:rsid w:val="00DE3D2E"/>
    <w:rsid w:val="00DE459C"/>
    <w:rsid w:val="00DE4A9F"/>
    <w:rsid w:val="00DE5743"/>
    <w:rsid w:val="00E01AB6"/>
    <w:rsid w:val="00E0303D"/>
    <w:rsid w:val="00E06F91"/>
    <w:rsid w:val="00E07199"/>
    <w:rsid w:val="00E14600"/>
    <w:rsid w:val="00E15386"/>
    <w:rsid w:val="00E20C8C"/>
    <w:rsid w:val="00E255C3"/>
    <w:rsid w:val="00E30780"/>
    <w:rsid w:val="00E37075"/>
    <w:rsid w:val="00E41574"/>
    <w:rsid w:val="00E42BE6"/>
    <w:rsid w:val="00E51B12"/>
    <w:rsid w:val="00E5796D"/>
    <w:rsid w:val="00E64D07"/>
    <w:rsid w:val="00E65551"/>
    <w:rsid w:val="00E8025E"/>
    <w:rsid w:val="00E815CF"/>
    <w:rsid w:val="00E819EF"/>
    <w:rsid w:val="00E85F9A"/>
    <w:rsid w:val="00E96EBB"/>
    <w:rsid w:val="00E97EEF"/>
    <w:rsid w:val="00EB71F5"/>
    <w:rsid w:val="00EC241D"/>
    <w:rsid w:val="00EC5A70"/>
    <w:rsid w:val="00EC5A7A"/>
    <w:rsid w:val="00EC66E0"/>
    <w:rsid w:val="00ED69C5"/>
    <w:rsid w:val="00ED78BD"/>
    <w:rsid w:val="00EE0BA9"/>
    <w:rsid w:val="00EE37E3"/>
    <w:rsid w:val="00EE5DE3"/>
    <w:rsid w:val="00EF75E3"/>
    <w:rsid w:val="00F01B54"/>
    <w:rsid w:val="00F03C42"/>
    <w:rsid w:val="00F0411F"/>
    <w:rsid w:val="00F13DAC"/>
    <w:rsid w:val="00F1407C"/>
    <w:rsid w:val="00F207D0"/>
    <w:rsid w:val="00F31FB4"/>
    <w:rsid w:val="00F330C5"/>
    <w:rsid w:val="00F37205"/>
    <w:rsid w:val="00F4187E"/>
    <w:rsid w:val="00F45B8E"/>
    <w:rsid w:val="00F6196F"/>
    <w:rsid w:val="00F81474"/>
    <w:rsid w:val="00F85539"/>
    <w:rsid w:val="00F91F2E"/>
    <w:rsid w:val="00F9233D"/>
    <w:rsid w:val="00F92552"/>
    <w:rsid w:val="00F92B6F"/>
    <w:rsid w:val="00F93F98"/>
    <w:rsid w:val="00F97495"/>
    <w:rsid w:val="00F9766E"/>
    <w:rsid w:val="00FA5D05"/>
    <w:rsid w:val="00FB12C7"/>
    <w:rsid w:val="00FB2316"/>
    <w:rsid w:val="00FB2F76"/>
    <w:rsid w:val="00FB3B98"/>
    <w:rsid w:val="00FB4B76"/>
    <w:rsid w:val="00FB4CCC"/>
    <w:rsid w:val="00FB62C3"/>
    <w:rsid w:val="00FB6769"/>
    <w:rsid w:val="00FB69A1"/>
    <w:rsid w:val="00FB702B"/>
    <w:rsid w:val="00FB7278"/>
    <w:rsid w:val="00FC09CD"/>
    <w:rsid w:val="00FC27AD"/>
    <w:rsid w:val="00FC5525"/>
    <w:rsid w:val="00FC737E"/>
    <w:rsid w:val="00FD6D81"/>
    <w:rsid w:val="00FE0565"/>
    <w:rsid w:val="00FE2F67"/>
    <w:rsid w:val="00FE6745"/>
    <w:rsid w:val="00FF2B57"/>
    <w:rsid w:val="00FF54A2"/>
    <w:rsid w:val="00FF7820"/>
    <w:rsid w:val="010F7FF3"/>
    <w:rsid w:val="0132783D"/>
    <w:rsid w:val="01970C3D"/>
    <w:rsid w:val="01F77248"/>
    <w:rsid w:val="0247556A"/>
    <w:rsid w:val="024E68F9"/>
    <w:rsid w:val="02A4476B"/>
    <w:rsid w:val="033863CA"/>
    <w:rsid w:val="03E47D4B"/>
    <w:rsid w:val="04062310"/>
    <w:rsid w:val="056A217A"/>
    <w:rsid w:val="05B0353C"/>
    <w:rsid w:val="05BC2AF3"/>
    <w:rsid w:val="05D11D1B"/>
    <w:rsid w:val="05F03CF9"/>
    <w:rsid w:val="063E0D9F"/>
    <w:rsid w:val="06EE06AA"/>
    <w:rsid w:val="0808754A"/>
    <w:rsid w:val="081E3021"/>
    <w:rsid w:val="08CB1F65"/>
    <w:rsid w:val="08CE1B6C"/>
    <w:rsid w:val="096B3256"/>
    <w:rsid w:val="09F91840"/>
    <w:rsid w:val="0A8F324F"/>
    <w:rsid w:val="0B4F5E0A"/>
    <w:rsid w:val="0B926C91"/>
    <w:rsid w:val="0BEA288E"/>
    <w:rsid w:val="0C4843B9"/>
    <w:rsid w:val="0D487BBC"/>
    <w:rsid w:val="0E1A5923"/>
    <w:rsid w:val="0E6C73A8"/>
    <w:rsid w:val="0EBE2F91"/>
    <w:rsid w:val="0F073875"/>
    <w:rsid w:val="0F807655"/>
    <w:rsid w:val="0FBA08E5"/>
    <w:rsid w:val="0FD464CF"/>
    <w:rsid w:val="100D7DF3"/>
    <w:rsid w:val="101A2510"/>
    <w:rsid w:val="10592350"/>
    <w:rsid w:val="10795CAB"/>
    <w:rsid w:val="109D1177"/>
    <w:rsid w:val="10B262A5"/>
    <w:rsid w:val="119F4A7B"/>
    <w:rsid w:val="11ED1B1E"/>
    <w:rsid w:val="129D78DE"/>
    <w:rsid w:val="1363441C"/>
    <w:rsid w:val="142C3A09"/>
    <w:rsid w:val="1477700B"/>
    <w:rsid w:val="14810ADD"/>
    <w:rsid w:val="14BC5882"/>
    <w:rsid w:val="14DD35C2"/>
    <w:rsid w:val="15DB0546"/>
    <w:rsid w:val="15F95271"/>
    <w:rsid w:val="165C4C02"/>
    <w:rsid w:val="166E7112"/>
    <w:rsid w:val="16C6797A"/>
    <w:rsid w:val="16F2389F"/>
    <w:rsid w:val="1720040C"/>
    <w:rsid w:val="17DB4A19"/>
    <w:rsid w:val="18333A1E"/>
    <w:rsid w:val="18372A11"/>
    <w:rsid w:val="18974741"/>
    <w:rsid w:val="18BC4164"/>
    <w:rsid w:val="18C02287"/>
    <w:rsid w:val="18C15C1F"/>
    <w:rsid w:val="197823A3"/>
    <w:rsid w:val="19B67973"/>
    <w:rsid w:val="1A1011C6"/>
    <w:rsid w:val="1B0911B7"/>
    <w:rsid w:val="1B2347A7"/>
    <w:rsid w:val="1BDD2D6F"/>
    <w:rsid w:val="1C043DEC"/>
    <w:rsid w:val="1CC15771"/>
    <w:rsid w:val="1CCD1E53"/>
    <w:rsid w:val="1CEE64ED"/>
    <w:rsid w:val="1CF560A1"/>
    <w:rsid w:val="1D01483C"/>
    <w:rsid w:val="1D4A7B24"/>
    <w:rsid w:val="1DEA0062"/>
    <w:rsid w:val="1E304E0C"/>
    <w:rsid w:val="1E777800"/>
    <w:rsid w:val="1E780AE5"/>
    <w:rsid w:val="1EB340DE"/>
    <w:rsid w:val="1ED53744"/>
    <w:rsid w:val="20E507C4"/>
    <w:rsid w:val="222C23B1"/>
    <w:rsid w:val="223E37C8"/>
    <w:rsid w:val="22A60714"/>
    <w:rsid w:val="22C310F2"/>
    <w:rsid w:val="23002254"/>
    <w:rsid w:val="233A7FAB"/>
    <w:rsid w:val="23B85F7B"/>
    <w:rsid w:val="242A0CC2"/>
    <w:rsid w:val="242A6ACA"/>
    <w:rsid w:val="24626958"/>
    <w:rsid w:val="25652B73"/>
    <w:rsid w:val="259A583D"/>
    <w:rsid w:val="259D0A30"/>
    <w:rsid w:val="26D712AB"/>
    <w:rsid w:val="27255353"/>
    <w:rsid w:val="274B31E4"/>
    <w:rsid w:val="27A7306E"/>
    <w:rsid w:val="27AC7A9A"/>
    <w:rsid w:val="27CB7F20"/>
    <w:rsid w:val="27D25BEB"/>
    <w:rsid w:val="285C5FDB"/>
    <w:rsid w:val="28DB6535"/>
    <w:rsid w:val="297554A5"/>
    <w:rsid w:val="29BF14E5"/>
    <w:rsid w:val="2A293624"/>
    <w:rsid w:val="2AA91689"/>
    <w:rsid w:val="2AF552B4"/>
    <w:rsid w:val="2AFA2D74"/>
    <w:rsid w:val="2B0F563C"/>
    <w:rsid w:val="2C2B22DF"/>
    <w:rsid w:val="2DC31699"/>
    <w:rsid w:val="2E00469C"/>
    <w:rsid w:val="2F350375"/>
    <w:rsid w:val="2F5F5E73"/>
    <w:rsid w:val="30350BB9"/>
    <w:rsid w:val="303B2497"/>
    <w:rsid w:val="30CB2D3F"/>
    <w:rsid w:val="30EC0F07"/>
    <w:rsid w:val="310F56D8"/>
    <w:rsid w:val="31342FDA"/>
    <w:rsid w:val="31B82217"/>
    <w:rsid w:val="31BF6682"/>
    <w:rsid w:val="320B79AA"/>
    <w:rsid w:val="32FD574A"/>
    <w:rsid w:val="33022C64"/>
    <w:rsid w:val="335E602D"/>
    <w:rsid w:val="346D334B"/>
    <w:rsid w:val="349E77E0"/>
    <w:rsid w:val="350F761D"/>
    <w:rsid w:val="358D4A0B"/>
    <w:rsid w:val="35EA1EB9"/>
    <w:rsid w:val="35F20C7F"/>
    <w:rsid w:val="35F44A12"/>
    <w:rsid w:val="35FE4574"/>
    <w:rsid w:val="36597F93"/>
    <w:rsid w:val="36643C05"/>
    <w:rsid w:val="36AC4486"/>
    <w:rsid w:val="36F54FB9"/>
    <w:rsid w:val="38327B47"/>
    <w:rsid w:val="384E39DC"/>
    <w:rsid w:val="386D6DD1"/>
    <w:rsid w:val="38AE7975"/>
    <w:rsid w:val="38C85CD9"/>
    <w:rsid w:val="38E35868"/>
    <w:rsid w:val="38F444C2"/>
    <w:rsid w:val="3A341AFC"/>
    <w:rsid w:val="3A8A19A7"/>
    <w:rsid w:val="3A9F4CC2"/>
    <w:rsid w:val="3ACD7EEE"/>
    <w:rsid w:val="3ADD5B19"/>
    <w:rsid w:val="3AF760CE"/>
    <w:rsid w:val="3B2E0CDB"/>
    <w:rsid w:val="3B6224F2"/>
    <w:rsid w:val="3BAC56EF"/>
    <w:rsid w:val="3D427DDA"/>
    <w:rsid w:val="3D913B6B"/>
    <w:rsid w:val="3E1B7603"/>
    <w:rsid w:val="3E2063A3"/>
    <w:rsid w:val="3E855F7F"/>
    <w:rsid w:val="3EA456E7"/>
    <w:rsid w:val="3EB86429"/>
    <w:rsid w:val="3EC94A36"/>
    <w:rsid w:val="3F8E3CE3"/>
    <w:rsid w:val="3FB11C9A"/>
    <w:rsid w:val="3FFD4EDF"/>
    <w:rsid w:val="40344679"/>
    <w:rsid w:val="407306E8"/>
    <w:rsid w:val="40C477AB"/>
    <w:rsid w:val="40DC68A2"/>
    <w:rsid w:val="40E52120"/>
    <w:rsid w:val="413242EC"/>
    <w:rsid w:val="418B34FE"/>
    <w:rsid w:val="41A82C28"/>
    <w:rsid w:val="41CF7164"/>
    <w:rsid w:val="421A1D78"/>
    <w:rsid w:val="42680517"/>
    <w:rsid w:val="42682A7C"/>
    <w:rsid w:val="42BF23CD"/>
    <w:rsid w:val="439F5CC5"/>
    <w:rsid w:val="43EB6FD4"/>
    <w:rsid w:val="4413365F"/>
    <w:rsid w:val="44830B5D"/>
    <w:rsid w:val="44E64193"/>
    <w:rsid w:val="44ED5522"/>
    <w:rsid w:val="455245B0"/>
    <w:rsid w:val="45FC3894"/>
    <w:rsid w:val="46805F22"/>
    <w:rsid w:val="468C614A"/>
    <w:rsid w:val="470E766B"/>
    <w:rsid w:val="47A65E5C"/>
    <w:rsid w:val="47C02A7A"/>
    <w:rsid w:val="47C14551"/>
    <w:rsid w:val="49395079"/>
    <w:rsid w:val="4996386B"/>
    <w:rsid w:val="49E52DE1"/>
    <w:rsid w:val="4A1F4DB0"/>
    <w:rsid w:val="4ABB1C1E"/>
    <w:rsid w:val="4AC04D44"/>
    <w:rsid w:val="4AF80486"/>
    <w:rsid w:val="4B0D57CB"/>
    <w:rsid w:val="4B3A2FA9"/>
    <w:rsid w:val="4B3E23A8"/>
    <w:rsid w:val="4B434B7D"/>
    <w:rsid w:val="4B5300A9"/>
    <w:rsid w:val="4B57743B"/>
    <w:rsid w:val="4D2A664F"/>
    <w:rsid w:val="4DFE42FC"/>
    <w:rsid w:val="4E2D501D"/>
    <w:rsid w:val="4ED93C8A"/>
    <w:rsid w:val="4F546F4A"/>
    <w:rsid w:val="5060304C"/>
    <w:rsid w:val="50722D7F"/>
    <w:rsid w:val="50846E67"/>
    <w:rsid w:val="50B97355"/>
    <w:rsid w:val="50EE68AA"/>
    <w:rsid w:val="519F0137"/>
    <w:rsid w:val="51B25BDA"/>
    <w:rsid w:val="52271947"/>
    <w:rsid w:val="522F0E40"/>
    <w:rsid w:val="52864FC7"/>
    <w:rsid w:val="52A42F98"/>
    <w:rsid w:val="53580AEC"/>
    <w:rsid w:val="541C2691"/>
    <w:rsid w:val="54226DCF"/>
    <w:rsid w:val="558757F5"/>
    <w:rsid w:val="558A46C7"/>
    <w:rsid w:val="56175C35"/>
    <w:rsid w:val="56563ADF"/>
    <w:rsid w:val="566B44F9"/>
    <w:rsid w:val="577E64AD"/>
    <w:rsid w:val="581D7A74"/>
    <w:rsid w:val="586F2CD6"/>
    <w:rsid w:val="58824416"/>
    <w:rsid w:val="58A73F7B"/>
    <w:rsid w:val="58B94E04"/>
    <w:rsid w:val="5973659C"/>
    <w:rsid w:val="59864D44"/>
    <w:rsid w:val="5987565C"/>
    <w:rsid w:val="5A1629CD"/>
    <w:rsid w:val="5AF430A5"/>
    <w:rsid w:val="5BE15A58"/>
    <w:rsid w:val="5BFA7B54"/>
    <w:rsid w:val="5C007110"/>
    <w:rsid w:val="5C007491"/>
    <w:rsid w:val="5C04765B"/>
    <w:rsid w:val="5C49708A"/>
    <w:rsid w:val="5CC04E72"/>
    <w:rsid w:val="5D296EBB"/>
    <w:rsid w:val="5D395350"/>
    <w:rsid w:val="5D647EF4"/>
    <w:rsid w:val="5D96561B"/>
    <w:rsid w:val="5DC34C1A"/>
    <w:rsid w:val="5E945782"/>
    <w:rsid w:val="5EAB48AC"/>
    <w:rsid w:val="5F4F4B3E"/>
    <w:rsid w:val="5FEF5128"/>
    <w:rsid w:val="60430294"/>
    <w:rsid w:val="60DC3930"/>
    <w:rsid w:val="6154572E"/>
    <w:rsid w:val="6165311F"/>
    <w:rsid w:val="61720E31"/>
    <w:rsid w:val="6187560F"/>
    <w:rsid w:val="61EE47DE"/>
    <w:rsid w:val="625F647C"/>
    <w:rsid w:val="62A769B8"/>
    <w:rsid w:val="63055425"/>
    <w:rsid w:val="63316355"/>
    <w:rsid w:val="634B3FF6"/>
    <w:rsid w:val="634C6057"/>
    <w:rsid w:val="64281C7B"/>
    <w:rsid w:val="64290EE7"/>
    <w:rsid w:val="642B3519"/>
    <w:rsid w:val="64370110"/>
    <w:rsid w:val="646C600B"/>
    <w:rsid w:val="648D5F82"/>
    <w:rsid w:val="64CD45D0"/>
    <w:rsid w:val="65044496"/>
    <w:rsid w:val="662B5A52"/>
    <w:rsid w:val="665E2DB0"/>
    <w:rsid w:val="66A55805"/>
    <w:rsid w:val="680868F6"/>
    <w:rsid w:val="682C160E"/>
    <w:rsid w:val="683354E3"/>
    <w:rsid w:val="68E37CF6"/>
    <w:rsid w:val="68EF5E5B"/>
    <w:rsid w:val="695706BC"/>
    <w:rsid w:val="69B1626F"/>
    <w:rsid w:val="69EC374B"/>
    <w:rsid w:val="6A01466F"/>
    <w:rsid w:val="6A55309E"/>
    <w:rsid w:val="6A677AAA"/>
    <w:rsid w:val="6AB6734D"/>
    <w:rsid w:val="6B593A60"/>
    <w:rsid w:val="6B863455"/>
    <w:rsid w:val="6BA73DCD"/>
    <w:rsid w:val="6CCD4886"/>
    <w:rsid w:val="6D07080F"/>
    <w:rsid w:val="6D327CCE"/>
    <w:rsid w:val="6E0F2A43"/>
    <w:rsid w:val="6E601BF7"/>
    <w:rsid w:val="6EB94E6D"/>
    <w:rsid w:val="6EEB5503"/>
    <w:rsid w:val="6EFB7E1F"/>
    <w:rsid w:val="6F0048E0"/>
    <w:rsid w:val="6F1352D6"/>
    <w:rsid w:val="6F8978C9"/>
    <w:rsid w:val="6FDC096E"/>
    <w:rsid w:val="6FE949B4"/>
    <w:rsid w:val="6FEA6982"/>
    <w:rsid w:val="710D7E74"/>
    <w:rsid w:val="72071122"/>
    <w:rsid w:val="724C7FAE"/>
    <w:rsid w:val="72784DFD"/>
    <w:rsid w:val="72961EB8"/>
    <w:rsid w:val="72E32F73"/>
    <w:rsid w:val="736953D2"/>
    <w:rsid w:val="73A34E98"/>
    <w:rsid w:val="73C71047"/>
    <w:rsid w:val="7408432E"/>
    <w:rsid w:val="74187796"/>
    <w:rsid w:val="75086D55"/>
    <w:rsid w:val="75865EA6"/>
    <w:rsid w:val="763E0E8A"/>
    <w:rsid w:val="766A7ED1"/>
    <w:rsid w:val="77512E3F"/>
    <w:rsid w:val="775D17E4"/>
    <w:rsid w:val="77716BAC"/>
    <w:rsid w:val="77AB2602"/>
    <w:rsid w:val="78CC002C"/>
    <w:rsid w:val="792F71B0"/>
    <w:rsid w:val="793B3143"/>
    <w:rsid w:val="7A2B7977"/>
    <w:rsid w:val="7AC776DB"/>
    <w:rsid w:val="7BCD39F4"/>
    <w:rsid w:val="7C20279B"/>
    <w:rsid w:val="7C2F624D"/>
    <w:rsid w:val="7CCA13DB"/>
    <w:rsid w:val="7CE337A4"/>
    <w:rsid w:val="7CEE126E"/>
    <w:rsid w:val="7CF41A27"/>
    <w:rsid w:val="7CF532E5"/>
    <w:rsid w:val="7D0270B5"/>
    <w:rsid w:val="7DAC07E7"/>
    <w:rsid w:val="7EA86627"/>
    <w:rsid w:val="7EDE6D0E"/>
    <w:rsid w:val="7F2C33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DejaVu Sans" w:hAnsi="DejaVu Sans" w:eastAsia="方正黑体_GBK"/>
      <w:b/>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link w:val="17"/>
    <w:qFormat/>
    <w:uiPriority w:val="0"/>
    <w:pPr>
      <w:jc w:val="center"/>
    </w:pPr>
    <w:rPr>
      <w:b/>
      <w:sz w:val="28"/>
    </w:rPr>
  </w:style>
  <w:style w:type="paragraph" w:styleId="4">
    <w:name w:val="Body Text Indent"/>
    <w:basedOn w:val="1"/>
    <w:link w:val="14"/>
    <w:qFormat/>
    <w:uiPriority w:val="0"/>
    <w:pPr>
      <w:spacing w:after="120"/>
      <w:ind w:left="420" w:leftChars="200"/>
    </w:p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Autospacing="1" w:afterAutospacing="1"/>
      <w:jc w:val="left"/>
    </w:pPr>
    <w:rPr>
      <w:rFonts w:ascii="宋体" w:hAnsi="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_正文段落"/>
    <w:basedOn w:val="1"/>
    <w:autoRedefine/>
    <w:qFormat/>
    <w:uiPriority w:val="0"/>
    <w:pPr>
      <w:spacing w:beforeLines="15" w:afterLines="15" w:line="360" w:lineRule="auto"/>
      <w:ind w:firstLine="200" w:firstLineChars="200"/>
    </w:pPr>
  </w:style>
  <w:style w:type="character" w:customStyle="1" w:styleId="14">
    <w:name w:val="正文文本缩进 字符"/>
    <w:basedOn w:val="11"/>
    <w:link w:val="4"/>
    <w:autoRedefine/>
    <w:qFormat/>
    <w:uiPriority w:val="0"/>
    <w:rPr>
      <w:kern w:val="2"/>
      <w:sz w:val="21"/>
      <w:szCs w:val="24"/>
    </w:rPr>
  </w:style>
  <w:style w:type="character" w:customStyle="1" w:styleId="15">
    <w:name w:val="A正文小四 Char"/>
    <w:basedOn w:val="11"/>
    <w:link w:val="16"/>
    <w:autoRedefine/>
    <w:qFormat/>
    <w:uiPriority w:val="0"/>
    <w:rPr>
      <w:rFonts w:hint="eastAsia" w:ascii="宋体" w:hAnsi="宋体" w:eastAsia="宋体" w:cs="宋体"/>
      <w:kern w:val="2"/>
      <w:sz w:val="24"/>
      <w:szCs w:val="24"/>
    </w:rPr>
  </w:style>
  <w:style w:type="paragraph" w:customStyle="1" w:styleId="16">
    <w:name w:val="A正文小四"/>
    <w:basedOn w:val="1"/>
    <w:link w:val="15"/>
    <w:autoRedefine/>
    <w:qFormat/>
    <w:uiPriority w:val="0"/>
    <w:pPr>
      <w:spacing w:line="360" w:lineRule="auto"/>
      <w:ind w:firstLine="480" w:firstLineChars="200"/>
    </w:pPr>
    <w:rPr>
      <w:rFonts w:hint="eastAsia" w:ascii="宋体" w:hAnsi="宋体"/>
      <w:sz w:val="24"/>
    </w:rPr>
  </w:style>
  <w:style w:type="character" w:customStyle="1" w:styleId="17">
    <w:name w:val="正文文本 字符"/>
    <w:basedOn w:val="11"/>
    <w:link w:val="3"/>
    <w:autoRedefine/>
    <w:qFormat/>
    <w:uiPriority w:val="0"/>
    <w:rPr>
      <w:b/>
      <w:kern w:val="2"/>
      <w:sz w:val="28"/>
      <w:szCs w:val="24"/>
    </w:rPr>
  </w:style>
  <w:style w:type="paragraph" w:customStyle="1" w:styleId="18">
    <w:name w:val="列表段落1"/>
    <w:basedOn w:val="1"/>
    <w:autoRedefine/>
    <w:qFormat/>
    <w:uiPriority w:val="34"/>
    <w:pPr>
      <w:ind w:firstLine="420" w:firstLineChars="200"/>
    </w:pPr>
  </w:style>
  <w:style w:type="paragraph" w:styleId="19">
    <w:name w:val="List Paragraph"/>
    <w:basedOn w:val="1"/>
    <w:autoRedefine/>
    <w:unhideWhenUsed/>
    <w:qFormat/>
    <w:uiPriority w:val="99"/>
    <w:pPr>
      <w:numPr>
        <w:ilvl w:val="0"/>
        <w:numId w:val="1"/>
      </w:numPr>
      <w:spacing w:line="360" w:lineRule="auto"/>
    </w:pPr>
    <w:rPr>
      <w:rFonts w:ascii="仿宋" w:hAnsi="仿宋" w:eastAsia="仿宋"/>
      <w:b/>
      <w:bCs/>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5.emf"/><Relationship Id="rId10" Type="http://schemas.openxmlformats.org/officeDocument/2006/relationships/package" Target="embeddings/Document1.docx"/><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8193</Words>
  <Characters>8573</Characters>
  <Lines>88</Lines>
  <Paragraphs>24</Paragraphs>
  <TotalTime>9</TotalTime>
  <ScaleCrop>false</ScaleCrop>
  <LinksUpToDate>false</LinksUpToDate>
  <CharactersWithSpaces>8662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2024-06-21T09:11:00Z</dcterms:created>
  <dc:creator>WLJ</dc:creator>
  <cp:lastModifiedBy>梧桐雨</cp:lastModifiedBy>
  <cp:lastPrinted>2015-03-25T02:15:00Z</cp:lastPrinted>
  <dcterms:modified xsi:type="dcterms:W3CDTF">2024-10-08T08:54:19Z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DBF805B96032443996C253525B34142B_13</vt:lpwstr>
  </property>
</Properties>
</file>