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lang w:eastAsia="zh-CN"/>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采购项目询价函</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0"/>
          <w:szCs w:val="30"/>
          <w:lang w:val="en-US" w:eastAsia="zh-CN"/>
        </w:rPr>
      </w:pPr>
      <w:r>
        <w:rPr>
          <w:rFonts w:hint="eastAsia" w:ascii="宋体" w:hAnsi="宋体" w:cs="宋体"/>
          <w:b/>
          <w:bCs/>
          <w:sz w:val="30"/>
          <w:szCs w:val="30"/>
        </w:rPr>
        <w:t>项目名称：</w:t>
      </w:r>
      <w:r>
        <w:rPr>
          <w:rFonts w:hint="eastAsia"/>
          <w:b/>
          <w:bCs/>
          <w:sz w:val="30"/>
          <w:szCs w:val="30"/>
          <w:lang w:val="en-US" w:eastAsia="zh-CN"/>
        </w:rPr>
        <w:t>海安校区书香上湖灯具采购项目</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b/>
          <w:bCs/>
          <w:color w:val="auto"/>
          <w:sz w:val="24"/>
          <w:szCs w:val="24"/>
          <w:highlight w:val="none"/>
          <w:lang w:val="en-US" w:eastAsia="zh-CN"/>
        </w:rPr>
      </w:pPr>
      <w:r>
        <w:rPr>
          <w:rFonts w:hint="eastAsia"/>
          <w:b/>
          <w:bCs/>
          <w:sz w:val="24"/>
          <w:szCs w:val="24"/>
          <w:lang w:eastAsia="zh-CN"/>
        </w:rPr>
        <w:t>（项目编号：</w:t>
      </w:r>
      <w:r>
        <w:rPr>
          <w:rFonts w:hint="eastAsia"/>
          <w:b/>
          <w:bCs/>
          <w:color w:val="auto"/>
          <w:sz w:val="24"/>
          <w:szCs w:val="24"/>
          <w:highlight w:val="none"/>
          <w:lang w:val="en-US" w:eastAsia="zh-CN"/>
        </w:rPr>
        <w:t>ZJZB2023028）</w:t>
      </w:r>
    </w:p>
    <w:p>
      <w:pPr>
        <w:pStyle w:val="2"/>
        <w:rPr>
          <w:rFonts w:hint="eastAsia"/>
          <w:b/>
          <w:bCs/>
          <w:color w:val="auto"/>
          <w:sz w:val="24"/>
          <w:szCs w:val="24"/>
          <w:highlight w:val="none"/>
          <w:lang w:val="en-US" w:eastAsia="zh-CN"/>
        </w:rPr>
      </w:pPr>
    </w:p>
    <w:p>
      <w:pPr>
        <w:pStyle w:val="2"/>
        <w:rPr>
          <w:rFonts w:hint="eastAsia"/>
          <w:b/>
          <w:bCs/>
          <w:color w:val="auto"/>
          <w:sz w:val="24"/>
          <w:szCs w:val="24"/>
          <w:highlight w:val="none"/>
          <w:lang w:val="en-US" w:eastAsia="zh-CN"/>
        </w:rPr>
      </w:pPr>
    </w:p>
    <w:p>
      <w:pPr>
        <w:pStyle w:val="2"/>
        <w:rPr>
          <w:rFonts w:hint="eastAsia"/>
          <w:b/>
          <w:bCs/>
          <w:color w:val="auto"/>
          <w:sz w:val="24"/>
          <w:szCs w:val="24"/>
          <w:highlight w:val="none"/>
          <w:lang w:val="en-US" w:eastAsia="zh-CN"/>
        </w:rPr>
      </w:pPr>
    </w:p>
    <w:p>
      <w:pPr>
        <w:ind w:firstLine="1124" w:firstLineChars="4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询价单位</w:t>
      </w:r>
      <w:r>
        <w:rPr>
          <w:rFonts w:hint="eastAsia" w:ascii="宋体" w:hAnsi="宋体" w:eastAsia="宋体" w:cs="宋体"/>
          <w:b/>
          <w:bCs/>
          <w:sz w:val="28"/>
          <w:szCs w:val="28"/>
        </w:rPr>
        <w:t>：</w:t>
      </w:r>
      <w:r>
        <w:rPr>
          <w:rFonts w:hint="eastAsia" w:ascii="宋体" w:hAnsi="宋体" w:eastAsia="宋体" w:cs="宋体"/>
          <w:b/>
          <w:bCs/>
          <w:sz w:val="28"/>
          <w:szCs w:val="28"/>
          <w:lang w:eastAsia="zh-CN"/>
        </w:rPr>
        <w:t>南通理工学院</w:t>
      </w:r>
    </w:p>
    <w:p>
      <w:pPr>
        <w:ind w:firstLine="1124" w:firstLineChars="400"/>
        <w:rPr>
          <w:rFonts w:ascii="宋体" w:hAnsi="宋体" w:eastAsia="宋体" w:cs="宋体"/>
          <w:b/>
          <w:bCs/>
          <w:sz w:val="28"/>
          <w:szCs w:val="28"/>
        </w:rPr>
      </w:pPr>
      <w:r>
        <w:rPr>
          <w:rFonts w:hint="eastAsia" w:ascii="宋体" w:hAnsi="宋体" w:cs="宋体"/>
          <w:b/>
          <w:bCs/>
          <w:sz w:val="28"/>
          <w:szCs w:val="28"/>
          <w:lang w:eastAsia="zh-CN"/>
        </w:rPr>
        <w:t>询价时间</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w:t>
      </w:r>
      <w:r>
        <w:rPr>
          <w:rFonts w:hint="eastAsia" w:ascii="宋体" w:hAnsi="宋体" w:cs="宋体"/>
          <w:b/>
          <w:bCs/>
          <w:sz w:val="28"/>
          <w:szCs w:val="28"/>
          <w:lang w:val="en-US" w:eastAsia="zh-CN"/>
        </w:rPr>
        <w:t>9</w:t>
      </w:r>
      <w:r>
        <w:rPr>
          <w:rFonts w:hint="eastAsia" w:ascii="宋体" w:hAnsi="宋体" w:eastAsia="宋体" w:cs="宋体"/>
          <w:b/>
          <w:bCs/>
          <w:sz w:val="28"/>
          <w:szCs w:val="28"/>
        </w:rPr>
        <w:t>月</w:t>
      </w:r>
      <w:r>
        <w:rPr>
          <w:rFonts w:hint="eastAsia" w:ascii="宋体" w:hAnsi="宋体" w:cs="宋体"/>
          <w:b/>
          <w:bCs/>
          <w:sz w:val="28"/>
          <w:szCs w:val="28"/>
          <w:lang w:val="en-US" w:eastAsia="zh-CN"/>
        </w:rPr>
        <w:t>28</w:t>
      </w:r>
      <w:r>
        <w:rPr>
          <w:rFonts w:hint="eastAsia" w:ascii="宋体" w:hAnsi="宋体" w:eastAsia="宋体" w:cs="宋体"/>
          <w:b/>
          <w:bCs/>
          <w:sz w:val="28"/>
          <w:szCs w:val="28"/>
        </w:rPr>
        <w:t>日</w:t>
      </w:r>
    </w:p>
    <w:p>
      <w:pPr>
        <w:spacing w:line="760" w:lineRule="exact"/>
        <w:jc w:val="center"/>
        <w:rPr>
          <w:rFonts w:hint="eastAsia" w:ascii="宋体" w:hAnsi="宋体"/>
          <w:b/>
          <w:bCs/>
          <w:sz w:val="44"/>
          <w:szCs w:val="44"/>
        </w:rPr>
      </w:pPr>
    </w:p>
    <w:p>
      <w:pPr>
        <w:spacing w:line="760" w:lineRule="exact"/>
        <w:jc w:val="both"/>
        <w:rPr>
          <w:rFonts w:hint="eastAsia" w:ascii="宋体" w:hAnsi="宋体"/>
          <w:b/>
          <w:bCs/>
          <w:sz w:val="44"/>
          <w:szCs w:val="44"/>
        </w:rPr>
      </w:pPr>
    </w:p>
    <w:p>
      <w:pPr>
        <w:spacing w:line="760" w:lineRule="exact"/>
        <w:jc w:val="center"/>
        <w:rPr>
          <w:rFonts w:ascii="宋体" w:hAnsi="宋体" w:eastAsia="宋体" w:cs="宋体"/>
          <w:sz w:val="44"/>
          <w:szCs w:val="44"/>
        </w:rPr>
      </w:pPr>
      <w:r>
        <w:rPr>
          <w:rFonts w:hint="eastAsia" w:ascii="宋体" w:hAnsi="宋体" w:eastAsia="宋体" w:cs="宋体"/>
          <w:b/>
          <w:bCs/>
          <w:sz w:val="44"/>
          <w:szCs w:val="44"/>
          <w:lang w:eastAsia="zh-CN"/>
        </w:rPr>
        <w:t>询</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函</w:t>
      </w:r>
    </w:p>
    <w:p>
      <w:pPr>
        <w:keepNext w:val="0"/>
        <w:keepLines w:val="0"/>
        <w:pageBreakBefore w:val="0"/>
        <w:kinsoku/>
        <w:wordWrap/>
        <w:overflowPunct/>
        <w:topLinePunct w:val="0"/>
        <w:autoSpaceDN/>
        <w:bidi w:val="0"/>
        <w:spacing w:line="4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根据国家采购与招</w:t>
      </w:r>
      <w:r>
        <w:rPr>
          <w:rFonts w:hint="eastAsia" w:ascii="仿宋" w:hAnsi="仿宋" w:eastAsia="仿宋" w:cs="仿宋"/>
          <w:sz w:val="24"/>
          <w:szCs w:val="24"/>
          <w:lang w:eastAsia="zh-CN"/>
        </w:rPr>
        <w:t>报价</w:t>
      </w:r>
      <w:r>
        <w:rPr>
          <w:rFonts w:hint="eastAsia" w:ascii="仿宋" w:hAnsi="仿宋" w:eastAsia="仿宋" w:cs="仿宋"/>
          <w:sz w:val="24"/>
          <w:szCs w:val="24"/>
        </w:rPr>
        <w:t>法律法规的有关规定，南通理工学院</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书香上湖灯具采购项目</w:t>
      </w:r>
      <w:r>
        <w:rPr>
          <w:rFonts w:hint="eastAsia" w:ascii="仿宋" w:hAnsi="仿宋" w:eastAsia="仿宋" w:cs="仿宋"/>
          <w:sz w:val="24"/>
          <w:szCs w:val="24"/>
          <w:lang w:eastAsia="zh-CN"/>
        </w:rPr>
        <w:t>进行公开询价</w:t>
      </w:r>
      <w:r>
        <w:rPr>
          <w:rFonts w:hint="eastAsia" w:ascii="仿宋" w:hAnsi="仿宋" w:eastAsia="仿宋" w:cs="仿宋"/>
          <w:sz w:val="24"/>
          <w:szCs w:val="24"/>
        </w:rPr>
        <w:t>，欢迎具备相应资质和实力的单位参加</w:t>
      </w:r>
      <w:r>
        <w:rPr>
          <w:rFonts w:hint="eastAsia" w:ascii="仿宋" w:hAnsi="仿宋" w:eastAsia="仿宋" w:cs="仿宋"/>
          <w:sz w:val="24"/>
          <w:szCs w:val="24"/>
          <w:lang w:eastAsia="zh-CN"/>
        </w:rPr>
        <w:t>报价</w:t>
      </w:r>
      <w:r>
        <w:rPr>
          <w:rFonts w:hint="eastAsia" w:ascii="仿宋" w:hAnsi="仿宋" w:eastAsia="仿宋" w:cs="仿宋"/>
          <w:sz w:val="24"/>
          <w:szCs w:val="24"/>
        </w:rPr>
        <w:t>。现将有关事项公告如下：</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lang w:eastAsia="zh-CN"/>
        </w:rPr>
        <w:t>询价</w:t>
      </w:r>
      <w:r>
        <w:rPr>
          <w:rFonts w:hint="eastAsia" w:ascii="仿宋" w:hAnsi="仿宋" w:eastAsia="仿宋" w:cs="仿宋"/>
          <w:b/>
          <w:bCs/>
          <w:sz w:val="24"/>
          <w:szCs w:val="24"/>
        </w:rPr>
        <w:t>内容：</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1、项目名称</w:t>
      </w:r>
      <w:r>
        <w:rPr>
          <w:rFonts w:hint="eastAsia" w:ascii="仿宋" w:hAnsi="仿宋" w:eastAsia="仿宋" w:cs="仿宋"/>
          <w:sz w:val="24"/>
          <w:szCs w:val="24"/>
          <w:lang w:val="en-US" w:eastAsia="zh-CN"/>
        </w:rPr>
        <w:t>：海安校区书香上湖灯具采购项目</w:t>
      </w:r>
      <w:r>
        <w:rPr>
          <w:rFonts w:hint="eastAsia" w:ascii="仿宋" w:hAnsi="仿宋" w:eastAsia="仿宋" w:cs="仿宋"/>
          <w:sz w:val="24"/>
          <w:szCs w:val="24"/>
        </w:rPr>
        <w:t>。</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询价内容</w:t>
      </w:r>
      <w:r>
        <w:rPr>
          <w:rFonts w:hint="eastAsia" w:ascii="仿宋" w:hAnsi="仿宋" w:eastAsia="仿宋" w:cs="仿宋"/>
          <w:sz w:val="24"/>
          <w:szCs w:val="24"/>
        </w:rPr>
        <w:t>：具体</w:t>
      </w:r>
      <w:r>
        <w:rPr>
          <w:rFonts w:hint="eastAsia" w:ascii="仿宋" w:hAnsi="仿宋" w:eastAsia="仿宋" w:cs="仿宋"/>
          <w:sz w:val="24"/>
          <w:szCs w:val="24"/>
          <w:lang w:eastAsia="zh-CN"/>
        </w:rPr>
        <w:t>采购</w:t>
      </w:r>
      <w:r>
        <w:rPr>
          <w:rFonts w:hint="eastAsia" w:ascii="仿宋" w:hAnsi="仿宋" w:eastAsia="仿宋" w:cs="仿宋"/>
          <w:sz w:val="24"/>
          <w:szCs w:val="24"/>
        </w:rPr>
        <w:t>内容及技术参数要求详见</w:t>
      </w:r>
      <w:r>
        <w:rPr>
          <w:rFonts w:hint="eastAsia" w:ascii="仿宋" w:hAnsi="仿宋" w:eastAsia="仿宋" w:cs="仿宋"/>
          <w:sz w:val="24"/>
          <w:szCs w:val="24"/>
          <w:lang w:eastAsia="zh-CN"/>
        </w:rPr>
        <w:t>附件</w:t>
      </w:r>
      <w:r>
        <w:rPr>
          <w:rFonts w:hint="eastAsia" w:ascii="仿宋" w:hAnsi="仿宋" w:eastAsia="仿宋" w:cs="仿宋"/>
          <w:b/>
          <w:bCs/>
          <w:sz w:val="24"/>
          <w:szCs w:val="24"/>
          <w:lang w:eastAsia="zh-CN"/>
        </w:rPr>
        <w:t>报价清单</w:t>
      </w:r>
      <w:r>
        <w:rPr>
          <w:rFonts w:hint="eastAsia" w:ascii="仿宋" w:hAnsi="仿宋" w:eastAsia="仿宋" w:cs="仿宋"/>
          <w:b/>
          <w:bCs/>
          <w:sz w:val="24"/>
          <w:szCs w:val="24"/>
          <w:lang w:val="en-US" w:eastAsia="zh-CN"/>
        </w:rPr>
        <w:t>表格</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项目概况</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该项目位于南通理工学院海安校区。</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4、工期要求：2023年10月30日送货完成。</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报价</w:t>
      </w:r>
      <w:r>
        <w:rPr>
          <w:rFonts w:hint="eastAsia" w:ascii="仿宋" w:hAnsi="仿宋" w:eastAsia="仿宋" w:cs="仿宋"/>
          <w:b/>
          <w:bCs/>
          <w:sz w:val="24"/>
          <w:szCs w:val="24"/>
        </w:rPr>
        <w:t>人资格要求</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参加本次</w:t>
      </w:r>
      <w:r>
        <w:rPr>
          <w:rFonts w:hint="eastAsia" w:ascii="仿宋" w:hAnsi="仿宋" w:eastAsia="仿宋" w:cs="仿宋"/>
          <w:sz w:val="24"/>
          <w:szCs w:val="24"/>
          <w:lang w:eastAsia="zh-CN"/>
        </w:rPr>
        <w:t>询价</w:t>
      </w:r>
      <w:r>
        <w:rPr>
          <w:rFonts w:hint="eastAsia" w:ascii="仿宋" w:hAnsi="仿宋" w:eastAsia="仿宋" w:cs="仿宋"/>
          <w:sz w:val="24"/>
          <w:szCs w:val="24"/>
        </w:rPr>
        <w:t>活动的供应商除应当符合《中华人民共和国政府采购法》第二十二条的规定外，还必须具备以下条件：</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shd w:val="clear" w:color="auto" w:fill="FFFFFF"/>
        </w:rPr>
        <w:t>经国家工商行政管理机关注册的企业法人或其他组织，具有独立承担民事责任的能力；</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具有本次采购货物的供货、安装、售后服务等的相应资质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3、采购货物的专业制造厂（商）或制造厂（商）授权的区域销售代理商；</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4、具有良好的商业信誉，近三年运营状况良好且未处于停业或破产状态，资产未被重组、接管和冻结，没有骗取中标、严重违约、恶意举报（含举报不实）行为，不存在尚未了结的重大诉讼案件，不存在</w:t>
      </w:r>
      <w:r>
        <w:rPr>
          <w:rFonts w:hint="eastAsia" w:ascii="仿宋" w:hAnsi="仿宋" w:eastAsia="仿宋" w:cs="仿宋"/>
          <w:sz w:val="24"/>
          <w:szCs w:val="24"/>
          <w:lang w:eastAsia="zh-CN"/>
        </w:rPr>
        <w:t>询价报价</w:t>
      </w:r>
      <w:r>
        <w:rPr>
          <w:rFonts w:hint="eastAsia" w:ascii="仿宋" w:hAnsi="仿宋" w:eastAsia="仿宋" w:cs="仿宋"/>
          <w:sz w:val="24"/>
          <w:szCs w:val="24"/>
        </w:rPr>
        <w:t>活动中受到违规处罚且处于该地区或该行业限制</w:t>
      </w:r>
      <w:r>
        <w:rPr>
          <w:rFonts w:hint="eastAsia" w:ascii="仿宋" w:hAnsi="仿宋" w:eastAsia="仿宋" w:cs="仿宋"/>
          <w:sz w:val="24"/>
          <w:szCs w:val="24"/>
          <w:lang w:eastAsia="zh-CN"/>
        </w:rPr>
        <w:t>报价</w:t>
      </w:r>
      <w:r>
        <w:rPr>
          <w:rFonts w:hint="eastAsia" w:ascii="仿宋" w:hAnsi="仿宋" w:eastAsia="仿宋" w:cs="仿宋"/>
          <w:sz w:val="24"/>
          <w:szCs w:val="24"/>
        </w:rPr>
        <w:t>期间的记录等情形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 报价要求：</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1、报价应注明各产品</w:t>
      </w:r>
      <w:r>
        <w:rPr>
          <w:rFonts w:hint="eastAsia" w:ascii="仿宋" w:hAnsi="仿宋" w:eastAsia="仿宋" w:cs="仿宋"/>
          <w:sz w:val="24"/>
          <w:szCs w:val="24"/>
          <w:lang w:val="en-US" w:eastAsia="zh-CN"/>
        </w:rPr>
        <w:t>品牌、</w:t>
      </w:r>
      <w:r>
        <w:rPr>
          <w:rFonts w:hint="eastAsia" w:ascii="仿宋" w:hAnsi="仿宋" w:eastAsia="仿宋" w:cs="仿宋"/>
          <w:sz w:val="24"/>
          <w:szCs w:val="24"/>
        </w:rPr>
        <w:t>规格、型号、参数、数量等。</w:t>
      </w:r>
      <w:r>
        <w:rPr>
          <w:rFonts w:hint="eastAsia" w:ascii="仿宋" w:hAnsi="仿宋" w:eastAsia="仿宋" w:cs="仿宋"/>
          <w:sz w:val="24"/>
          <w:szCs w:val="24"/>
          <w:lang w:val="en-US" w:eastAsia="zh-CN"/>
        </w:rPr>
        <w:t>产品</w:t>
      </w:r>
      <w:r>
        <w:rPr>
          <w:rFonts w:hint="eastAsia" w:ascii="仿宋" w:hAnsi="仿宋" w:eastAsia="仿宋" w:cs="仿宋"/>
          <w:sz w:val="24"/>
          <w:szCs w:val="24"/>
          <w:lang w:val="zh-CN"/>
        </w:rPr>
        <w:t>必须是全新、未使用过的原装合格正品，完全符合招标文件规定的规格、性能和质量的要求，达到国家或行业规定的标准，属于国家强制认证的产品的必须通过认证。</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2、提供以本</w:t>
      </w:r>
      <w:r>
        <w:rPr>
          <w:rFonts w:hint="eastAsia" w:ascii="仿宋" w:hAnsi="仿宋" w:eastAsia="仿宋" w:cs="仿宋"/>
          <w:sz w:val="24"/>
          <w:szCs w:val="24"/>
          <w:lang w:val="en-US" w:eastAsia="zh-CN"/>
        </w:rPr>
        <w:t>询价函采购</w:t>
      </w:r>
      <w:r>
        <w:rPr>
          <w:rFonts w:hint="eastAsia" w:ascii="仿宋" w:hAnsi="仿宋" w:eastAsia="仿宋" w:cs="仿宋"/>
          <w:sz w:val="24"/>
          <w:szCs w:val="24"/>
        </w:rPr>
        <w:t>清单为基准的项目报价；一个标的只允许一个报价，不接受任何有</w:t>
      </w:r>
      <w:r>
        <w:rPr>
          <w:rFonts w:hint="eastAsia" w:ascii="仿宋" w:hAnsi="仿宋" w:eastAsia="仿宋" w:cs="仿宋"/>
          <w:sz w:val="24"/>
          <w:szCs w:val="24"/>
          <w:lang w:eastAsia="zh-CN"/>
        </w:rPr>
        <w:t>选择性地报价</w:t>
      </w:r>
      <w:r>
        <w:rPr>
          <w:rFonts w:hint="eastAsia" w:ascii="仿宋" w:hAnsi="仿宋" w:eastAsia="仿宋" w:cs="仿宋"/>
          <w:sz w:val="24"/>
          <w:szCs w:val="24"/>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3、报价方式为国内</w:t>
      </w:r>
      <w:r>
        <w:rPr>
          <w:rFonts w:hint="eastAsia" w:ascii="仿宋" w:hAnsi="仿宋" w:eastAsia="仿宋" w:cs="仿宋"/>
          <w:sz w:val="24"/>
          <w:szCs w:val="24"/>
          <w:lang w:eastAsia="zh-CN"/>
        </w:rPr>
        <w:t>指定</w:t>
      </w:r>
      <w:r>
        <w:rPr>
          <w:rFonts w:hint="eastAsia" w:ascii="仿宋" w:hAnsi="仿宋" w:eastAsia="仿宋" w:cs="仿宋"/>
          <w:sz w:val="24"/>
          <w:szCs w:val="24"/>
        </w:rPr>
        <w:t>地点交货价，并以人民币为报价货币</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人所提供的产品、服务均需要明确价格，如未标明价格或已标明单项价格而未计入总价，则</w:t>
      </w:r>
      <w:r>
        <w:rPr>
          <w:rFonts w:hint="eastAsia" w:ascii="仿宋" w:hAnsi="仿宋" w:eastAsia="仿宋" w:cs="仿宋"/>
          <w:sz w:val="24"/>
          <w:szCs w:val="24"/>
          <w:lang w:eastAsia="zh-CN"/>
        </w:rPr>
        <w:t>报价</w:t>
      </w:r>
      <w:r>
        <w:rPr>
          <w:rFonts w:hint="eastAsia" w:ascii="仿宋" w:hAnsi="仿宋" w:eastAsia="仿宋" w:cs="仿宋"/>
          <w:sz w:val="24"/>
          <w:szCs w:val="24"/>
        </w:rPr>
        <w:t>人默认该项目为免费提供。</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5、密封报价</w:t>
      </w:r>
      <w:r>
        <w:rPr>
          <w:rFonts w:hint="eastAsia" w:ascii="仿宋" w:hAnsi="仿宋" w:eastAsia="仿宋" w:cs="仿宋"/>
          <w:sz w:val="24"/>
          <w:szCs w:val="24"/>
        </w:rPr>
        <w:t>文件必须包括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报价清单（</w:t>
      </w:r>
      <w:r>
        <w:rPr>
          <w:rFonts w:hint="eastAsia" w:ascii="仿宋" w:hAnsi="仿宋" w:eastAsia="仿宋" w:cs="仿宋"/>
          <w:color w:val="FF0000"/>
          <w:sz w:val="24"/>
          <w:szCs w:val="24"/>
          <w:lang w:val="en-US" w:eastAsia="zh-CN"/>
        </w:rPr>
        <w:t>盖红章</w:t>
      </w:r>
      <w:r>
        <w:rPr>
          <w:rFonts w:hint="eastAsia" w:ascii="仿宋" w:hAnsi="仿宋" w:eastAsia="仿宋" w:cs="仿宋"/>
          <w:sz w:val="24"/>
          <w:szCs w:val="24"/>
          <w:lang w:val="en-US" w:eastAsia="zh-CN"/>
        </w:rPr>
        <w:t>）、营业执照复印件（复印件加盖单位公章）、报价单位2022年1月以来与本次招标货物同类产品的销售业绩（合同复印件，原件备查）、产品质量（产品质量证明材料、品牌的市场占有率等）、服务承诺、法定代表人资格证明（格式见附件）、报价单位认为需要陈述的其他内容。</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的密封和标记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报价人应将密封报价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用封套加以密封，在封口处粘贴密封条，盖骑缝公章，并在封套上标明：</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（1）收件人：南通理工学院资产与基建处基建招标采购科</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（3）项目名称：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（4）报价人单位名称：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（5）联系电话（手机）：</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（6）开标之前不得启封</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rPr>
      </w:pPr>
      <w:r>
        <w:rPr>
          <w:rFonts w:hint="eastAsia" w:ascii="仿宋" w:hAnsi="仿宋" w:eastAsia="仿宋" w:cs="仿宋"/>
          <w:sz w:val="24"/>
          <w:szCs w:val="24"/>
          <w:lang w:val="en-US" w:eastAsia="zh-CN"/>
        </w:rPr>
        <w:t>没有按上述规定密封和标记的密封报价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，采购人将不承担文件错放或提前开启的责任。</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学校建议付款方式：</w:t>
      </w:r>
      <w:r>
        <w:rPr>
          <w:rFonts w:hint="eastAsia" w:ascii="仿宋" w:hAnsi="仿宋" w:eastAsia="仿宋" w:cs="仿宋"/>
          <w:sz w:val="24"/>
          <w:szCs w:val="24"/>
        </w:rPr>
        <w:t>货到工地后以甲供材料（设备）交接签收单为结账依据，货到并签收，甲方即支付乙方到货金额的60%；甲方安装完成并验收合格，自验收合格之日起满六个月，甲方支付至结算金额的95%；剩余5%作为质保金，在质保期满一个月内，无质量问题付清，质保金不计息</w:t>
      </w:r>
      <w:bookmarkStart w:id="2" w:name="_GoBack"/>
      <w:bookmarkEnd w:id="2"/>
      <w:r>
        <w:rPr>
          <w:rFonts w:hint="eastAsia" w:ascii="仿宋" w:hAnsi="仿宋" w:eastAsia="仿宋" w:cs="仿宋"/>
          <w:sz w:val="24"/>
          <w:szCs w:val="24"/>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对以上付款方式有异议者，卖方在报价时可同时提出。</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质量保证期及售后服务</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color w:val="0000FF"/>
          <w:sz w:val="24"/>
          <w:szCs w:val="24"/>
        </w:rPr>
        <w:t>免费</w:t>
      </w:r>
      <w:r>
        <w:rPr>
          <w:rFonts w:hint="eastAsia" w:ascii="仿宋" w:hAnsi="仿宋" w:eastAsia="仿宋" w:cs="仿宋"/>
          <w:color w:val="0000FF"/>
          <w:sz w:val="24"/>
          <w:szCs w:val="24"/>
          <w:lang w:val="en-US" w:eastAsia="zh-CN"/>
        </w:rPr>
        <w:t>质保2</w:t>
      </w:r>
      <w:r>
        <w:rPr>
          <w:rFonts w:hint="eastAsia" w:ascii="仿宋" w:hAnsi="仿宋" w:eastAsia="仿宋" w:cs="仿宋"/>
          <w:color w:val="0000FF"/>
          <w:sz w:val="24"/>
          <w:szCs w:val="24"/>
        </w:rPr>
        <w:t>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（2）质保期内，因货物质量问题导致的各种故障的技术服务及维修所产生的一切费用由卖方负责承担；</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（3）售后服务的其他条款。</w:t>
      </w:r>
    </w:p>
    <w:p>
      <w:pPr>
        <w:shd w:val="clear" w:color="auto" w:fill="FFFFFF"/>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w:t>
      </w:r>
      <w:r>
        <w:rPr>
          <w:rFonts w:hint="eastAsia" w:ascii="仿宋" w:hAnsi="仿宋" w:eastAsia="仿宋" w:cs="仿宋"/>
          <w:sz w:val="24"/>
          <w:szCs w:val="24"/>
          <w:lang w:eastAsia="zh-CN"/>
        </w:rPr>
        <w:t>本工程资格审查采用资格后审方式，</w:t>
      </w:r>
      <w:r>
        <w:rPr>
          <w:rFonts w:hint="eastAsia" w:ascii="仿宋" w:hAnsi="仿宋" w:eastAsia="仿宋" w:cs="仿宋"/>
          <w:sz w:val="24"/>
          <w:szCs w:val="24"/>
        </w:rPr>
        <w:t>经评审的合理低价推荐为中标人。</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2"/>
          <w:sz w:val="24"/>
          <w:szCs w:val="24"/>
          <w:lang w:val="en-US" w:eastAsia="zh-CN"/>
        </w:rPr>
        <w:t>七</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bidi="ar-SA"/>
        </w:rPr>
        <w:t>文件售价</w:t>
      </w:r>
      <w:r>
        <w:rPr>
          <w:rFonts w:hint="eastAsia" w:ascii="仿宋" w:hAnsi="仿宋" w:eastAsia="仿宋" w:cs="仿宋"/>
          <w:kern w:val="2"/>
          <w:sz w:val="24"/>
          <w:szCs w:val="24"/>
          <w:lang w:val="en-US" w:eastAsia="zh-CN" w:bidi="ar-SA"/>
        </w:rPr>
        <w:t>：人民币200元（支付宝，支付宝账号：18932206561（付款注明公司名称）。送盖章密封报价前缴纳，售后不退）。</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密封报价文件递交方式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现场递交：</w:t>
      </w:r>
    </w:p>
    <w:p>
      <w:pPr>
        <w:numPr>
          <w:ilvl w:val="0"/>
          <w:numId w:val="1"/>
        </w:numPr>
        <w:autoSpaceDE w:val="0"/>
        <w:spacing w:line="360" w:lineRule="exact"/>
        <w:jc w:val="left"/>
        <w:rPr>
          <w:rFonts w:ascii="仿宋" w:hAnsi="仿宋" w:eastAsia="仿宋" w:cs="仿宋"/>
          <w:color w:val="auto"/>
          <w:sz w:val="24"/>
          <w:highlight w:val="none"/>
        </w:rPr>
      </w:pPr>
      <w:r>
        <w:rPr>
          <w:rFonts w:hint="eastAsia" w:ascii="仿宋" w:hAnsi="仿宋" w:eastAsia="仿宋" w:cs="仿宋"/>
          <w:sz w:val="24"/>
          <w:highlight w:val="none"/>
        </w:rPr>
        <w:t>投标文件接收开始时间：</w:t>
      </w:r>
      <w:r>
        <w:rPr>
          <w:rFonts w:hint="eastAsia" w:ascii="仿宋" w:hAnsi="仿宋" w:eastAsia="仿宋" w:cs="仿宋"/>
          <w:color w:val="auto"/>
          <w:sz w:val="24"/>
          <w:highlight w:val="none"/>
        </w:rPr>
        <w:t>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日8时00分</w:t>
      </w:r>
    </w:p>
    <w:p>
      <w:pPr>
        <w:numPr>
          <w:ilvl w:val="0"/>
          <w:numId w:val="1"/>
        </w:num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rPr>
      </w:pPr>
      <w:r>
        <w:rPr>
          <w:rFonts w:hint="eastAsia" w:ascii="仿宋" w:hAnsi="仿宋" w:eastAsia="仿宋" w:cs="仿宋"/>
          <w:sz w:val="24"/>
        </w:rPr>
        <w:t>（3）投标文件接收地点：南通理工学院资产与基建处</w:t>
      </w:r>
      <w:r>
        <w:rPr>
          <w:rFonts w:hint="eastAsia" w:ascii="仿宋" w:hAnsi="仿宋" w:eastAsia="仿宋" w:cs="仿宋"/>
          <w:sz w:val="24"/>
          <w:lang w:eastAsia="zh-CN"/>
        </w:rPr>
        <w:t>基建招采科</w:t>
      </w:r>
      <w:r>
        <w:rPr>
          <w:rFonts w:hint="eastAsia" w:ascii="仿宋" w:hAnsi="仿宋" w:eastAsia="仿宋" w:cs="仿宋"/>
          <w:sz w:val="24"/>
        </w:rPr>
        <w:t>210办公室</w:t>
      </w:r>
    </w:p>
    <w:p>
      <w:pPr>
        <w:spacing w:line="360" w:lineRule="exact"/>
        <w:ind w:firstLine="480" w:firstLineChars="200"/>
        <w:rPr>
          <w:rFonts w:hint="default" w:ascii="仿宋" w:hAnsi="仿宋" w:eastAsia="仿宋" w:cs="仿宋"/>
          <w:b/>
          <w:bCs/>
          <w:sz w:val="24"/>
          <w:szCs w:val="24"/>
          <w:lang w:val="en-US" w:eastAsia="zh-CN"/>
        </w:rPr>
      </w:pPr>
      <w:r>
        <w:rPr>
          <w:rFonts w:hint="eastAsia" w:ascii="仿宋" w:hAnsi="仿宋" w:eastAsia="仿宋" w:cs="仿宋"/>
          <w:sz w:val="24"/>
        </w:rPr>
        <w:t>联系电话</w:t>
      </w:r>
      <w:r>
        <w:rPr>
          <w:rFonts w:hint="eastAsia" w:ascii="仿宋" w:hAnsi="仿宋" w:eastAsia="仿宋" w:cs="仿宋"/>
          <w:color w:val="auto"/>
          <w:sz w:val="24"/>
        </w:rPr>
        <w:t>：18932206561</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仿宋" w:hAnsi="仿宋" w:eastAsia="仿宋" w:cs="仿宋"/>
          <w:b/>
          <w:bCs/>
          <w:color w:val="auto"/>
          <w:sz w:val="24"/>
          <w:szCs w:val="24"/>
          <w:lang w:val="en-US" w:eastAsia="zh-CN"/>
        </w:rPr>
        <w:t>EMS</w:t>
      </w:r>
      <w:r>
        <w:rPr>
          <w:rFonts w:hint="eastAsia" w:ascii="仿宋" w:hAnsi="仿宋" w:eastAsia="仿宋" w:cs="仿宋"/>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收件人：谢老师，南通市崇川区永兴路211号南通理工学院资产与基建处行政楼210办公室。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18932206561</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九、与本次谈判有关的商务事宜请按下列通讯方式联系</w:t>
      </w:r>
    </w:p>
    <w:p>
      <w:pPr>
        <w:pStyle w:val="16"/>
        <w:widowControl/>
        <w:spacing w:beforeAutospacing="0" w:afterAutospacing="0" w:line="360" w:lineRule="exact"/>
        <w:rPr>
          <w:rFonts w:hint="eastAsia" w:ascii="仿宋" w:hAnsi="仿宋" w:eastAsia="仿宋" w:cs="仿宋"/>
          <w:kern w:val="2"/>
          <w:sz w:val="24"/>
          <w:szCs w:val="24"/>
          <w:lang w:val="en-US" w:eastAsia="zh-CN"/>
        </w:rPr>
      </w:pPr>
      <w:r>
        <w:rPr>
          <w:rFonts w:hint="eastAsia" w:ascii="仿宋" w:hAnsi="仿宋" w:eastAsia="仿宋" w:cs="仿宋"/>
          <w:b/>
          <w:bCs/>
          <w:kern w:val="2"/>
          <w:sz w:val="24"/>
          <w:szCs w:val="24"/>
          <w:lang w:val="en-US" w:eastAsia="zh-CN"/>
        </w:rPr>
        <w:t>1、联系人及方式：</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i w:val="0"/>
          <w:caps w:val="0"/>
          <w:color w:val="auto"/>
          <w:spacing w:val="0"/>
          <w:kern w:val="0"/>
          <w:sz w:val="24"/>
          <w:szCs w:val="24"/>
          <w:lang w:val="en-US" w:eastAsia="zh-CN" w:bidi="ar"/>
        </w:rPr>
        <w:t>询价采购中心</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联系地址：</w:t>
      </w:r>
      <w:r>
        <w:rPr>
          <w:rFonts w:hint="eastAsia" w:ascii="仿宋" w:hAnsi="仿宋" w:eastAsia="仿宋" w:cs="仿宋"/>
          <w:kern w:val="2"/>
        </w:rPr>
        <w:t>南通市崇川区永兴路211号南通理工学院，行政楼</w:t>
      </w:r>
      <w:r>
        <w:rPr>
          <w:rFonts w:hint="eastAsia" w:ascii="仿宋" w:hAnsi="仿宋" w:eastAsia="仿宋" w:cs="仿宋"/>
          <w:color w:val="000000"/>
          <w:lang w:bidi="ar"/>
        </w:rPr>
        <w:t>资产与基建处</w:t>
      </w:r>
      <w:r>
        <w:rPr>
          <w:rFonts w:hint="eastAsia" w:ascii="仿宋" w:hAnsi="仿宋" w:eastAsia="仿宋" w:cs="仿宋"/>
          <w:lang w:eastAsia="zh-CN" w:bidi="ar"/>
        </w:rPr>
        <w:t>基建招采科</w:t>
      </w:r>
      <w:r>
        <w:rPr>
          <w:rFonts w:hint="eastAsia" w:ascii="仿宋" w:hAnsi="仿宋" w:eastAsia="仿宋" w:cs="仿宋"/>
          <w:lang w:bidi="ar"/>
        </w:rPr>
        <w:t>210</w:t>
      </w:r>
      <w:r>
        <w:rPr>
          <w:rFonts w:hint="eastAsia" w:ascii="仿宋" w:hAnsi="仿宋" w:eastAsia="仿宋" w:cs="仿宋"/>
          <w:kern w:val="2"/>
        </w:rPr>
        <w:t>办公室。</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6"/>
        <w:widowControl/>
        <w:spacing w:beforeAutospacing="0" w:afterAutospacing="0" w:line="360" w:lineRule="exact"/>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询价</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及方式</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谢</w:t>
      </w:r>
      <w:r>
        <w:rPr>
          <w:rFonts w:hint="eastAsia" w:ascii="仿宋" w:hAnsi="仿宋" w:eastAsia="仿宋" w:cs="仿宋"/>
          <w:kern w:val="2"/>
          <w:sz w:val="24"/>
          <w:szCs w:val="24"/>
        </w:rPr>
        <w:t>老师</w:t>
      </w:r>
      <w:r>
        <w:rPr>
          <w:rFonts w:hint="eastAsia" w:ascii="仿宋" w:hAnsi="仿宋" w:eastAsia="仿宋" w:cs="仿宋"/>
          <w:kern w:val="2"/>
          <w:sz w:val="24"/>
          <w:szCs w:val="24"/>
          <w:lang w:val="en-US" w:eastAsia="zh-CN"/>
        </w:rPr>
        <w:t>18932206561</w:t>
      </w:r>
    </w:p>
    <w:p>
      <w:pPr>
        <w:pStyle w:val="16"/>
        <w:widowControl/>
        <w:spacing w:beforeAutospacing="0" w:afterAutospacing="0" w:line="360" w:lineRule="exact"/>
        <w:rPr>
          <w:rFonts w:hint="eastAsia" w:ascii="仿宋" w:hAnsi="仿宋" w:eastAsia="仿宋" w:cs="仿宋"/>
          <w:kern w:val="2"/>
        </w:rPr>
      </w:pPr>
      <w:r>
        <w:rPr>
          <w:rFonts w:hint="eastAsia" w:ascii="仿宋" w:hAnsi="仿宋" w:eastAsia="仿宋" w:cs="仿宋"/>
          <w:b/>
          <w:bCs/>
          <w:kern w:val="2"/>
          <w:sz w:val="24"/>
          <w:szCs w:val="24"/>
          <w:lang w:val="en-US" w:eastAsia="zh-CN"/>
        </w:rPr>
        <w:t>2、技术/现场踏勘联系人及联系方式：</w:t>
      </w:r>
      <w:r>
        <w:rPr>
          <w:rFonts w:hint="eastAsia" w:ascii="仿宋" w:hAnsi="仿宋" w:eastAsia="仿宋" w:cs="仿宋"/>
          <w:kern w:val="2"/>
          <w:sz w:val="24"/>
          <w:szCs w:val="24"/>
          <w:u w:val="none"/>
          <w:lang w:val="en-US" w:eastAsia="zh-CN"/>
        </w:rPr>
        <w:t xml:space="preserve"> 徐工13862816022</w:t>
      </w:r>
      <w:r>
        <w:rPr>
          <w:rFonts w:ascii="仿宋" w:hAnsi="仿宋" w:eastAsia="仿宋" w:cs="仿宋"/>
          <w:kern w:val="2"/>
          <w:u w:val="none"/>
        </w:rPr>
        <w:t xml:space="preserve"> </w:t>
      </w:r>
      <w:r>
        <w:rPr>
          <w:rFonts w:hint="eastAsia" w:ascii="仿宋" w:hAnsi="仿宋" w:eastAsia="仿宋" w:cs="仿宋"/>
          <w:kern w:val="2"/>
          <w:u w:val="none"/>
          <w:lang w:eastAsia="zh-CN"/>
        </w:rPr>
        <w:t>、</w:t>
      </w:r>
      <w:r>
        <w:rPr>
          <w:rFonts w:hint="eastAsia" w:ascii="仿宋" w:hAnsi="仿宋" w:eastAsia="仿宋" w:cs="仿宋"/>
          <w:kern w:val="2"/>
          <w:u w:val="none"/>
          <w:lang w:val="en-US" w:eastAsia="zh-CN"/>
        </w:rPr>
        <w:t>张工13606277629</w:t>
      </w:r>
      <w:r>
        <w:rPr>
          <w:rFonts w:hint="eastAsia" w:ascii="仿宋" w:hAnsi="仿宋" w:eastAsia="仿宋" w:cs="仿宋"/>
          <w:kern w:val="2"/>
          <w:u w:val="none"/>
          <w:lang w:eastAsia="zh-CN"/>
        </w:rPr>
        <w:t>（</w:t>
      </w:r>
      <w:r>
        <w:rPr>
          <w:rFonts w:hint="eastAsia" w:ascii="仿宋" w:hAnsi="仿宋" w:eastAsia="仿宋" w:cs="仿宋"/>
          <w:kern w:val="2"/>
          <w:u w:val="none"/>
          <w:lang w:val="en-US" w:eastAsia="zh-CN"/>
        </w:rPr>
        <w:t>海安校区</w:t>
      </w:r>
      <w:r>
        <w:rPr>
          <w:rFonts w:hint="eastAsia" w:ascii="仿宋" w:hAnsi="仿宋" w:eastAsia="仿宋" w:cs="仿宋"/>
          <w:kern w:val="2"/>
          <w:u w:val="none"/>
          <w:lang w:eastAsia="zh-CN"/>
        </w:rPr>
        <w:t>）</w:t>
      </w:r>
      <w:r>
        <w:rPr>
          <w:rFonts w:hint="eastAsia" w:ascii="仿宋" w:hAnsi="仿宋" w:eastAsia="仿宋" w:cs="仿宋"/>
          <w:kern w:val="2"/>
        </w:rPr>
        <w:t>（招标人不组织投标人对工程现场的集中踏勘。投标人如有必要可自行前往</w:t>
      </w:r>
      <w:r>
        <w:rPr>
          <w:rFonts w:ascii="仿宋" w:hAnsi="仿宋" w:eastAsia="仿宋" w:cs="仿宋"/>
          <w:kern w:val="2"/>
        </w:rPr>
        <w:t>现场考察</w:t>
      </w:r>
      <w:r>
        <w:rPr>
          <w:rFonts w:hint="eastAsia" w:ascii="仿宋" w:hAnsi="仿宋" w:eastAsia="仿宋" w:cs="仿宋"/>
          <w:kern w:val="2"/>
        </w:rPr>
        <w:t>，</w:t>
      </w:r>
      <w:r>
        <w:rPr>
          <w:rFonts w:ascii="仿宋" w:hAnsi="仿宋" w:eastAsia="仿宋" w:cs="仿宋"/>
          <w:kern w:val="2"/>
        </w:rPr>
        <w:t>投标人发生费用自理。</w:t>
      </w:r>
      <w:r>
        <w:rPr>
          <w:rFonts w:hint="eastAsia" w:ascii="仿宋" w:hAnsi="仿宋" w:eastAsia="仿宋" w:cs="仿宋"/>
          <w:kern w:val="2"/>
        </w:rPr>
        <w:t>）</w:t>
      </w:r>
    </w:p>
    <w:p>
      <w:pPr>
        <w:pStyle w:val="16"/>
        <w:widowControl/>
        <w:spacing w:beforeAutospacing="0" w:afterAutospacing="0" w:line="360" w:lineRule="exact"/>
        <w:ind w:firstLine="480" w:firstLineChars="200"/>
        <w:rPr>
          <w:rFonts w:hint="eastAsia" w:ascii="仿宋" w:hAnsi="仿宋" w:eastAsia="仿宋" w:cs="仿宋"/>
          <w:kern w:val="2"/>
        </w:rPr>
      </w:pPr>
      <w:r>
        <w:rPr>
          <w:rFonts w:hint="eastAsia" w:ascii="仿宋" w:hAnsi="仿宋" w:eastAsia="仿宋" w:cs="仿宋"/>
          <w:kern w:val="2"/>
        </w:rPr>
        <w:t>如对技术条款有疑问请咨询技术联系人；如对商务条款、采购程序及结果有质疑请咨询</w:t>
      </w:r>
      <w:r>
        <w:rPr>
          <w:rFonts w:hint="eastAsia" w:ascii="仿宋" w:hAnsi="仿宋" w:eastAsia="仿宋" w:cs="仿宋"/>
          <w:kern w:val="2"/>
          <w:lang w:val="en-US" w:eastAsia="zh-CN"/>
        </w:rPr>
        <w:t>询价</w:t>
      </w:r>
      <w:r>
        <w:rPr>
          <w:rFonts w:hint="eastAsia" w:ascii="仿宋" w:hAnsi="仿宋" w:eastAsia="仿宋" w:cs="仿宋"/>
          <w:kern w:val="2"/>
        </w:rPr>
        <w:t>联系人。</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十、</w:t>
      </w:r>
      <w:r>
        <w:rPr>
          <w:rFonts w:hint="eastAsia" w:ascii="仿宋" w:hAnsi="仿宋" w:eastAsia="仿宋" w:cs="仿宋"/>
          <w:sz w:val="24"/>
          <w:szCs w:val="24"/>
          <w:lang w:val="en-US" w:eastAsia="zh-CN"/>
        </w:rPr>
        <w:t>如发现报价单位递交的资格后审材料有弄虚作假行为，该报价单位将记入不良记录，并上报有关部门。如已中标，询价单位有权取消其中标资格，并由该报价单位承担一切责任和损失</w:t>
      </w:r>
    </w:p>
    <w:p>
      <w:pPr>
        <w:pStyle w:val="6"/>
        <w:widowControl w:val="0"/>
        <w:numPr>
          <w:ilvl w:val="0"/>
          <w:numId w:val="0"/>
        </w:numPr>
        <w:jc w:val="both"/>
        <w:rPr>
          <w:rFonts w:hint="eastAsia"/>
          <w:lang w:val="en-US" w:eastAsia="zh-CN"/>
        </w:rPr>
      </w:pPr>
    </w:p>
    <w:p>
      <w:pPr>
        <w:pStyle w:val="6"/>
        <w:widowControl w:val="0"/>
        <w:numPr>
          <w:ilvl w:val="0"/>
          <w:numId w:val="0"/>
        </w:numPr>
        <w:jc w:val="both"/>
        <w:rPr>
          <w:rFonts w:hint="eastAsia"/>
          <w:lang w:val="en-US" w:eastAsia="zh-CN"/>
        </w:rPr>
      </w:pPr>
    </w:p>
    <w:p>
      <w:pPr>
        <w:pStyle w:val="16"/>
        <w:widowControl/>
        <w:spacing w:beforeAutospacing="0" w:afterAutospacing="0" w:line="360" w:lineRule="exact"/>
        <w:rPr>
          <w:rFonts w:hint="eastAsia" w:ascii="仿宋" w:hAnsi="仿宋" w:eastAsia="仿宋" w:cs="仿宋"/>
          <w:color w:val="FF0000"/>
          <w:kern w:val="2"/>
          <w:lang w:val="en-US" w:eastAsia="zh-CN"/>
        </w:rPr>
      </w:pPr>
      <w:r>
        <w:rPr>
          <w:rFonts w:hint="eastAsia" w:ascii="仿宋" w:hAnsi="仿宋" w:eastAsia="仿宋" w:cs="仿宋"/>
          <w:color w:val="FF0000"/>
          <w:kern w:val="2"/>
        </w:rPr>
        <w:t>联系时间：工作日8:00-11:30,14:00-17:00。其他时间概不接</w:t>
      </w:r>
      <w:r>
        <w:rPr>
          <w:rFonts w:hint="eastAsia" w:ascii="仿宋" w:hAnsi="仿宋" w:eastAsia="仿宋" w:cs="仿宋"/>
          <w:color w:val="FF0000"/>
          <w:kern w:val="2"/>
          <w:lang w:val="en-US" w:eastAsia="zh-CN"/>
        </w:rPr>
        <w:t>待</w:t>
      </w:r>
    </w:p>
    <w:p>
      <w:pPr>
        <w:pStyle w:val="16"/>
        <w:widowControl/>
        <w:spacing w:beforeAutospacing="0" w:afterAutospacing="0" w:line="360" w:lineRule="exact"/>
        <w:rPr>
          <w:rFonts w:hint="eastAsia" w:ascii="仿宋" w:hAnsi="仿宋" w:eastAsia="仿宋" w:cs="仿宋"/>
          <w:color w:val="FF0000"/>
          <w:kern w:val="2"/>
          <w:lang w:val="en-US" w:eastAsia="zh-CN"/>
        </w:rPr>
      </w:pPr>
    </w:p>
    <w:p>
      <w:pPr>
        <w:pStyle w:val="16"/>
        <w:widowControl/>
        <w:spacing w:beforeAutospacing="0" w:afterAutospacing="0" w:line="360" w:lineRule="exact"/>
        <w:rPr>
          <w:rFonts w:hint="eastAsia" w:ascii="仿宋" w:hAnsi="仿宋" w:eastAsia="仿宋" w:cs="仿宋"/>
          <w:color w:val="FF0000"/>
          <w:kern w:val="2"/>
          <w:lang w:val="en-US" w:eastAsia="zh-CN"/>
        </w:rPr>
      </w:pPr>
    </w:p>
    <w:p>
      <w:pPr>
        <w:snapToGrid w:val="0"/>
        <w:spacing w:line="360" w:lineRule="exact"/>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hint="eastAsia" w:ascii="宋体" w:hAnsi="宋体" w:eastAsia="宋体" w:cs="宋体"/>
          <w:b/>
          <w:bCs/>
          <w:sz w:val="24"/>
          <w:szCs w:val="24"/>
          <w:lang w:val="en-US" w:eastAsia="zh-CN"/>
        </w:rPr>
        <w:sectPr>
          <w:headerReference r:id="rId4" w:type="first"/>
          <w:footerReference r:id="rId6" w:type="first"/>
          <w:headerReference r:id="rId3" w:type="default"/>
          <w:footerReference r:id="rId5" w:type="default"/>
          <w:pgSz w:w="11906" w:h="16838"/>
          <w:pgMar w:top="1440" w:right="1417" w:bottom="1440" w:left="1417" w:header="851" w:footer="907" w:gutter="0"/>
          <w:pgNumType w:fmt="decimal" w:start="1"/>
          <w:cols w:space="720" w:num="1"/>
          <w:docGrid w:type="lines" w:linePitch="290" w:charSpace="0"/>
        </w:sectPr>
      </w:pPr>
      <w:r>
        <w:rPr>
          <w:rFonts w:hint="eastAsia" w:ascii="宋体" w:hAnsi="宋体" w:cs="宋体"/>
          <w:sz w:val="24"/>
        </w:rPr>
        <w:t>3．</w:t>
      </w:r>
      <w:r>
        <w:rPr>
          <w:rFonts w:hint="eastAsia" w:ascii="宋体" w:hAnsi="宋体" w:cs="宋体"/>
          <w:sz w:val="24"/>
          <w:lang w:val="en-US" w:eastAsia="zh-CN"/>
        </w:rPr>
        <w:t>询价</w:t>
      </w:r>
      <w:r>
        <w:rPr>
          <w:rFonts w:hint="eastAsia" w:ascii="宋体" w:hAnsi="宋体" w:cs="宋体"/>
          <w:sz w:val="24"/>
        </w:rPr>
        <w:t>公告发出后，潜在投标人根据招标公告内容，在领取招标文件前，可提出询问；报名结束后，未报名和未领取招标文件的，不能质疑</w:t>
      </w:r>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hint="eastAsia" w:ascii="仿宋" w:hAnsi="仿宋" w:eastAsia="宋体" w:cs="仿宋"/>
          <w:color w:val="FF0000"/>
          <w:kern w:val="2"/>
          <w:lang w:val="en-US" w:eastAsia="zh-CN"/>
        </w:rPr>
        <w:sectPr>
          <w:headerReference r:id="rId7" w:type="default"/>
          <w:footerReference r:id="rId8" w:type="default"/>
          <w:pgSz w:w="11906" w:h="16838"/>
          <w:pgMar w:top="1440" w:right="1417" w:bottom="1440" w:left="1417" w:header="851" w:footer="907" w:gutter="0"/>
          <w:pgNumType w:fmt="decimal" w:start="5"/>
          <w:cols w:space="720" w:num="1"/>
          <w:docGrid w:type="lines" w:linePitch="290" w:charSpace="0"/>
        </w:sect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bookmarkStart w:id="0" w:name="_Toc34991467"/>
      <w:bookmarkStart w:id="1" w:name="_Toc13075"/>
      <w:r>
        <w:rPr>
          <w:rFonts w:ascii="宋体" w:hAnsi="宋体" w:cs="宋体"/>
          <w:color w:val="000000"/>
          <w:kern w:val="0"/>
          <w:sz w:val="28"/>
          <w:szCs w:val="28"/>
          <w:u w:val="single"/>
        </w:rPr>
        <w:t xml:space="preserve"> </w: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1042035</wp:posOffset>
                </wp:positionV>
                <wp:extent cx="2548255" cy="2437765"/>
                <wp:effectExtent l="4445" t="4445" r="1905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pt;margin-top:82.05pt;height:191.95pt;width:200.65pt;z-index:251660288;mso-width-relative:page;mso-height-relative:page;" fillcolor="#FFFFFF" filled="t" stroked="t" coordsize="21600,21600" o:gfxdata="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xac4tcAAAAJAQAADwAAAAAAAAABACAAAAAiAAAAZHJzL2Rvd25y&#10;ZXYueG1sUEsBAhQAFAAAAAgAh07iQMmUKqo4AgAAlQQAAA4AAAAAAAAAAQAgAAAAJgEAAGRycy9l&#10;Mm9Eb2MueG1sUEsFBgAAAAAGAAYAWQEAANA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3484245</wp:posOffset>
                </wp:positionH>
                <wp:positionV relativeFrom="paragraph">
                  <wp:posOffset>1040130</wp:posOffset>
                </wp:positionV>
                <wp:extent cx="2548255" cy="2437765"/>
                <wp:effectExtent l="4445" t="4445" r="19050" b="1524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4.35pt;margin-top:81.9pt;height:191.95pt;width:200.65pt;z-index:251662336;mso-width-relative:page;mso-height-relative:page;" fillcolor="#FFFFFF" filled="t" stroked="t" coordsize="21600,21600" o:gfxdata="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wQSddkAAAALAQAADwAAAAAAAAABACAAAAAiAAAAZHJzL2Rv&#10;d25yZXYueG1sUEsBAhQAFAAAAAgAh07iQBssQeg5AgAAlQQAAA4AAAAAAAAAAQAgAAAAKAEAAGRy&#10;cy9lMm9Eb2MueG1sUEsFBgAAAAAGAAYAWQEAANM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bookmarkEnd w:id="0"/>
      <w:bookmarkEnd w:id="1"/>
    </w:p>
    <w:p>
      <w:pPr>
        <w:tabs>
          <w:tab w:val="left" w:pos="744"/>
        </w:tabs>
        <w:bidi w:val="0"/>
        <w:jc w:val="left"/>
        <w:rPr>
          <w:rFonts w:hint="default"/>
          <w:lang w:val="en-US" w:eastAsia="zh-CN"/>
        </w:rPr>
      </w:pPr>
    </w:p>
    <w:sectPr>
      <w:headerReference r:id="rId9" w:type="default"/>
      <w:footerReference r:id="rId10"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CGuwzdAQAAvgMAAA4AAAAAAAAA&#10;AQAgAAAAHgEAAGRycy9lMm9Eb2MueG1sUEsFBgAAAAAGAAYAWQEAAG0FAAAAAA==&#10;">
              <v:fill on="f" focussize="0,0"/>
              <v:stroke on="f"/>
              <v:imagedata o:title=""/>
              <o:lock v:ext="edit" aspectratio="f"/>
              <v:textbox inset="0mm,0mm,0mm,0mm" style="mso-fit-shape-to-text:t;">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188pt;margin-top:-2.25pt;height:144pt;width:144pt;mso-position-horizontal-relative:margin;mso-wrap-style:none;z-index:251660288;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3H1GHXAAAACgEA&#10;AA8AAAAAAAAAAQAgAAAAIgAAAGRycy9kb3ducmV2LnhtbFBLAQIUABQAAAAIAIdO4kCKUY9z4gEA&#10;AMwDAAAOAAAAAAAAAAEAIAAAACYBAABkcnMvZTJvRG9jLnhtbFBLBQYAAAAABgAGAFkBAAB6BQAA&#10;AAA=&#10;">
              <v:fill on="f" focussize="0,0"/>
              <v:stroke on="f"/>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47422"/>
    <w:multiLevelType w:val="singleLevel"/>
    <w:tmpl w:val="8D6474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Y2Y4ZTU1MDliZjdjNzc0NTc5ZGY5ZDQyMWRkOTcifQ=="/>
  </w:docVars>
  <w:rsids>
    <w:rsidRoot w:val="00172A27"/>
    <w:rsid w:val="0013128F"/>
    <w:rsid w:val="0016297D"/>
    <w:rsid w:val="002A0D45"/>
    <w:rsid w:val="002A168A"/>
    <w:rsid w:val="003B79EE"/>
    <w:rsid w:val="003F7326"/>
    <w:rsid w:val="0048357B"/>
    <w:rsid w:val="004F4DAD"/>
    <w:rsid w:val="00553FC0"/>
    <w:rsid w:val="005A7BF4"/>
    <w:rsid w:val="005B1E7A"/>
    <w:rsid w:val="00627822"/>
    <w:rsid w:val="006A73A5"/>
    <w:rsid w:val="00710E6A"/>
    <w:rsid w:val="00765F27"/>
    <w:rsid w:val="0083565C"/>
    <w:rsid w:val="00AB0AE8"/>
    <w:rsid w:val="00B6026B"/>
    <w:rsid w:val="00BC2FEA"/>
    <w:rsid w:val="00BE738B"/>
    <w:rsid w:val="00C14103"/>
    <w:rsid w:val="00CB26B5"/>
    <w:rsid w:val="00D54E13"/>
    <w:rsid w:val="00D938F0"/>
    <w:rsid w:val="00DD6EF9"/>
    <w:rsid w:val="00ED11CB"/>
    <w:rsid w:val="00ED7EA5"/>
    <w:rsid w:val="00EF3D0F"/>
    <w:rsid w:val="00F90231"/>
    <w:rsid w:val="01236446"/>
    <w:rsid w:val="01A24766"/>
    <w:rsid w:val="01A855B0"/>
    <w:rsid w:val="01F748B0"/>
    <w:rsid w:val="01F80772"/>
    <w:rsid w:val="021D4C4E"/>
    <w:rsid w:val="02257777"/>
    <w:rsid w:val="02971C43"/>
    <w:rsid w:val="02BE3CDD"/>
    <w:rsid w:val="03464EA5"/>
    <w:rsid w:val="039114E1"/>
    <w:rsid w:val="04402605"/>
    <w:rsid w:val="0449312F"/>
    <w:rsid w:val="0454100D"/>
    <w:rsid w:val="04EA2A0C"/>
    <w:rsid w:val="052F7D10"/>
    <w:rsid w:val="054B50C9"/>
    <w:rsid w:val="055B6FD1"/>
    <w:rsid w:val="06594D52"/>
    <w:rsid w:val="068D0634"/>
    <w:rsid w:val="06FC6923"/>
    <w:rsid w:val="07621DB4"/>
    <w:rsid w:val="07B45450"/>
    <w:rsid w:val="07B456E3"/>
    <w:rsid w:val="07C8750E"/>
    <w:rsid w:val="07D412F9"/>
    <w:rsid w:val="082D6E80"/>
    <w:rsid w:val="08310FDA"/>
    <w:rsid w:val="083453A1"/>
    <w:rsid w:val="085A37AF"/>
    <w:rsid w:val="08A6119B"/>
    <w:rsid w:val="08CE3BF8"/>
    <w:rsid w:val="090221EB"/>
    <w:rsid w:val="09026697"/>
    <w:rsid w:val="09270C02"/>
    <w:rsid w:val="09845F9B"/>
    <w:rsid w:val="09B90184"/>
    <w:rsid w:val="09CD02EF"/>
    <w:rsid w:val="09EB10FA"/>
    <w:rsid w:val="0A2F16EA"/>
    <w:rsid w:val="0A341243"/>
    <w:rsid w:val="0A4A6C68"/>
    <w:rsid w:val="0A534AFF"/>
    <w:rsid w:val="0AA40F2C"/>
    <w:rsid w:val="0B18293A"/>
    <w:rsid w:val="0B2932A0"/>
    <w:rsid w:val="0BBE1D16"/>
    <w:rsid w:val="0C0C796C"/>
    <w:rsid w:val="0C10230A"/>
    <w:rsid w:val="0C1916FC"/>
    <w:rsid w:val="0C6167AF"/>
    <w:rsid w:val="0C633DF4"/>
    <w:rsid w:val="0CD9710C"/>
    <w:rsid w:val="0D1C6A17"/>
    <w:rsid w:val="0D2F66D3"/>
    <w:rsid w:val="0D471659"/>
    <w:rsid w:val="0D597375"/>
    <w:rsid w:val="0D76306E"/>
    <w:rsid w:val="0DD56120"/>
    <w:rsid w:val="0E0662D9"/>
    <w:rsid w:val="0E2555F6"/>
    <w:rsid w:val="0E58624F"/>
    <w:rsid w:val="0E8352B3"/>
    <w:rsid w:val="0E97280C"/>
    <w:rsid w:val="0EC96913"/>
    <w:rsid w:val="0EEF68FE"/>
    <w:rsid w:val="0F3D245E"/>
    <w:rsid w:val="0F457E1A"/>
    <w:rsid w:val="0F7A7EF0"/>
    <w:rsid w:val="0F7D587A"/>
    <w:rsid w:val="0FD175A5"/>
    <w:rsid w:val="104E18B7"/>
    <w:rsid w:val="107A5C99"/>
    <w:rsid w:val="107E484D"/>
    <w:rsid w:val="1124702B"/>
    <w:rsid w:val="11574F97"/>
    <w:rsid w:val="11CD47B0"/>
    <w:rsid w:val="1210511A"/>
    <w:rsid w:val="124C5B94"/>
    <w:rsid w:val="124D3615"/>
    <w:rsid w:val="125D71D6"/>
    <w:rsid w:val="128611F1"/>
    <w:rsid w:val="12996B5F"/>
    <w:rsid w:val="129E6898"/>
    <w:rsid w:val="12C910D0"/>
    <w:rsid w:val="13334E3E"/>
    <w:rsid w:val="134925B4"/>
    <w:rsid w:val="1357734B"/>
    <w:rsid w:val="13D454A7"/>
    <w:rsid w:val="14B77290"/>
    <w:rsid w:val="14DD219C"/>
    <w:rsid w:val="150F18B8"/>
    <w:rsid w:val="157F3419"/>
    <w:rsid w:val="15887711"/>
    <w:rsid w:val="15C4165B"/>
    <w:rsid w:val="16294C3D"/>
    <w:rsid w:val="16B67CEF"/>
    <w:rsid w:val="16D063CD"/>
    <w:rsid w:val="17B229EC"/>
    <w:rsid w:val="17C27715"/>
    <w:rsid w:val="17EF05D3"/>
    <w:rsid w:val="186243CB"/>
    <w:rsid w:val="186F207D"/>
    <w:rsid w:val="18711F2D"/>
    <w:rsid w:val="18B52D11"/>
    <w:rsid w:val="18F6149B"/>
    <w:rsid w:val="19134848"/>
    <w:rsid w:val="197D71E0"/>
    <w:rsid w:val="19B932CE"/>
    <w:rsid w:val="19EF0419"/>
    <w:rsid w:val="19FF622A"/>
    <w:rsid w:val="1A6F4F01"/>
    <w:rsid w:val="1A834C83"/>
    <w:rsid w:val="1AB87E61"/>
    <w:rsid w:val="1AD40025"/>
    <w:rsid w:val="1B1A0971"/>
    <w:rsid w:val="1B272B5B"/>
    <w:rsid w:val="1B356531"/>
    <w:rsid w:val="1B394F38"/>
    <w:rsid w:val="1B415BC7"/>
    <w:rsid w:val="1BE65013"/>
    <w:rsid w:val="1C011688"/>
    <w:rsid w:val="1C2F0A68"/>
    <w:rsid w:val="1C642868"/>
    <w:rsid w:val="1CEE5882"/>
    <w:rsid w:val="1D57435F"/>
    <w:rsid w:val="1D73355D"/>
    <w:rsid w:val="1DBC6A8C"/>
    <w:rsid w:val="1DF3089A"/>
    <w:rsid w:val="1E911C19"/>
    <w:rsid w:val="1EC91910"/>
    <w:rsid w:val="1EE86942"/>
    <w:rsid w:val="1F5004A6"/>
    <w:rsid w:val="1F7371B9"/>
    <w:rsid w:val="1F7D7CCA"/>
    <w:rsid w:val="1FA7177B"/>
    <w:rsid w:val="1FB243AC"/>
    <w:rsid w:val="1FDB2A52"/>
    <w:rsid w:val="200D07FC"/>
    <w:rsid w:val="202250E4"/>
    <w:rsid w:val="20582784"/>
    <w:rsid w:val="205D7C26"/>
    <w:rsid w:val="21306A26"/>
    <w:rsid w:val="213D3D1E"/>
    <w:rsid w:val="219C3E4E"/>
    <w:rsid w:val="21F83ACE"/>
    <w:rsid w:val="22F318F5"/>
    <w:rsid w:val="2314634E"/>
    <w:rsid w:val="23185E07"/>
    <w:rsid w:val="23374994"/>
    <w:rsid w:val="23930E10"/>
    <w:rsid w:val="23DA1C5E"/>
    <w:rsid w:val="241817FD"/>
    <w:rsid w:val="244F690F"/>
    <w:rsid w:val="245E118E"/>
    <w:rsid w:val="246D02D3"/>
    <w:rsid w:val="251144F7"/>
    <w:rsid w:val="251E410A"/>
    <w:rsid w:val="2598673B"/>
    <w:rsid w:val="25A073CB"/>
    <w:rsid w:val="25B73A98"/>
    <w:rsid w:val="25CC19E7"/>
    <w:rsid w:val="26621728"/>
    <w:rsid w:val="26D26E0B"/>
    <w:rsid w:val="26D43412"/>
    <w:rsid w:val="27277719"/>
    <w:rsid w:val="27F30A1D"/>
    <w:rsid w:val="281C3EDC"/>
    <w:rsid w:val="285E28BD"/>
    <w:rsid w:val="28724C6B"/>
    <w:rsid w:val="28A066B3"/>
    <w:rsid w:val="28C75AEF"/>
    <w:rsid w:val="28CD1B01"/>
    <w:rsid w:val="28DC1311"/>
    <w:rsid w:val="290934C4"/>
    <w:rsid w:val="29203AE0"/>
    <w:rsid w:val="295D00EB"/>
    <w:rsid w:val="296544EC"/>
    <w:rsid w:val="2966364B"/>
    <w:rsid w:val="29A53BD9"/>
    <w:rsid w:val="29B42527"/>
    <w:rsid w:val="29B55C72"/>
    <w:rsid w:val="29D02628"/>
    <w:rsid w:val="2A4312E2"/>
    <w:rsid w:val="2A64509A"/>
    <w:rsid w:val="2B1603FB"/>
    <w:rsid w:val="2B4A2130"/>
    <w:rsid w:val="2B61096B"/>
    <w:rsid w:val="2B642A3F"/>
    <w:rsid w:val="2B8F4A20"/>
    <w:rsid w:val="2BCC3368"/>
    <w:rsid w:val="2C44686F"/>
    <w:rsid w:val="2C4E043E"/>
    <w:rsid w:val="2C592922"/>
    <w:rsid w:val="2CD269C1"/>
    <w:rsid w:val="2D1E75FC"/>
    <w:rsid w:val="2D2A7F4D"/>
    <w:rsid w:val="2D515946"/>
    <w:rsid w:val="2DA1586C"/>
    <w:rsid w:val="2DAD546E"/>
    <w:rsid w:val="2DBC676A"/>
    <w:rsid w:val="2DD05132"/>
    <w:rsid w:val="2DDE11B7"/>
    <w:rsid w:val="2DFE687C"/>
    <w:rsid w:val="2E6764C9"/>
    <w:rsid w:val="2E6F6C7A"/>
    <w:rsid w:val="2EDF00AC"/>
    <w:rsid w:val="2F407502"/>
    <w:rsid w:val="2F42625B"/>
    <w:rsid w:val="2F4F0A2B"/>
    <w:rsid w:val="30072596"/>
    <w:rsid w:val="30906606"/>
    <w:rsid w:val="30A846C5"/>
    <w:rsid w:val="30D43622"/>
    <w:rsid w:val="315756A0"/>
    <w:rsid w:val="31AC1A02"/>
    <w:rsid w:val="31C35F31"/>
    <w:rsid w:val="31F77491"/>
    <w:rsid w:val="32042095"/>
    <w:rsid w:val="32364A13"/>
    <w:rsid w:val="32A27B1D"/>
    <w:rsid w:val="32D61E6F"/>
    <w:rsid w:val="32DB79C0"/>
    <w:rsid w:val="32E97FD3"/>
    <w:rsid w:val="3308628A"/>
    <w:rsid w:val="33A5315B"/>
    <w:rsid w:val="33D84BF1"/>
    <w:rsid w:val="33E84F4A"/>
    <w:rsid w:val="33FF332F"/>
    <w:rsid w:val="342937A6"/>
    <w:rsid w:val="343B62BD"/>
    <w:rsid w:val="344F4753"/>
    <w:rsid w:val="355472EF"/>
    <w:rsid w:val="36054296"/>
    <w:rsid w:val="361C1100"/>
    <w:rsid w:val="36376D3A"/>
    <w:rsid w:val="364D0FF1"/>
    <w:rsid w:val="36587599"/>
    <w:rsid w:val="365B261A"/>
    <w:rsid w:val="3677146D"/>
    <w:rsid w:val="36A216E3"/>
    <w:rsid w:val="36F56D75"/>
    <w:rsid w:val="36F65422"/>
    <w:rsid w:val="36FB2786"/>
    <w:rsid w:val="37B934B6"/>
    <w:rsid w:val="37CA3313"/>
    <w:rsid w:val="38A13376"/>
    <w:rsid w:val="39530BAF"/>
    <w:rsid w:val="397A76BD"/>
    <w:rsid w:val="39DC04B4"/>
    <w:rsid w:val="39FA1CAA"/>
    <w:rsid w:val="3A502507"/>
    <w:rsid w:val="3A9118D0"/>
    <w:rsid w:val="3AEF3EC0"/>
    <w:rsid w:val="3B1C2EB8"/>
    <w:rsid w:val="3B30148D"/>
    <w:rsid w:val="3B5360FF"/>
    <w:rsid w:val="3B6834A4"/>
    <w:rsid w:val="3BB80C52"/>
    <w:rsid w:val="3BEA39CE"/>
    <w:rsid w:val="3BF8186B"/>
    <w:rsid w:val="3C010920"/>
    <w:rsid w:val="3C395A10"/>
    <w:rsid w:val="3CF06E89"/>
    <w:rsid w:val="3D171213"/>
    <w:rsid w:val="3D2F4793"/>
    <w:rsid w:val="3D985CDF"/>
    <w:rsid w:val="3E5A4F2A"/>
    <w:rsid w:val="3EDF60AD"/>
    <w:rsid w:val="3F2A7D78"/>
    <w:rsid w:val="3F4B1434"/>
    <w:rsid w:val="3F69528C"/>
    <w:rsid w:val="3F6F01A1"/>
    <w:rsid w:val="3FA3243B"/>
    <w:rsid w:val="40355CEB"/>
    <w:rsid w:val="40931A00"/>
    <w:rsid w:val="40D530FA"/>
    <w:rsid w:val="40F91E01"/>
    <w:rsid w:val="41013520"/>
    <w:rsid w:val="421F2EEA"/>
    <w:rsid w:val="42662A04"/>
    <w:rsid w:val="426904CD"/>
    <w:rsid w:val="43605E98"/>
    <w:rsid w:val="4377495F"/>
    <w:rsid w:val="437A4691"/>
    <w:rsid w:val="441421FA"/>
    <w:rsid w:val="44526D84"/>
    <w:rsid w:val="44620256"/>
    <w:rsid w:val="4472671F"/>
    <w:rsid w:val="44E41B74"/>
    <w:rsid w:val="45370D85"/>
    <w:rsid w:val="45505ED8"/>
    <w:rsid w:val="455E1CB7"/>
    <w:rsid w:val="45FE3B3E"/>
    <w:rsid w:val="463A41BC"/>
    <w:rsid w:val="46561111"/>
    <w:rsid w:val="466F36EC"/>
    <w:rsid w:val="46B934AA"/>
    <w:rsid w:val="46FE5B71"/>
    <w:rsid w:val="46FF399C"/>
    <w:rsid w:val="47691236"/>
    <w:rsid w:val="489A5E2C"/>
    <w:rsid w:val="48B37F53"/>
    <w:rsid w:val="49971226"/>
    <w:rsid w:val="499814CB"/>
    <w:rsid w:val="4A147AAA"/>
    <w:rsid w:val="4A17661B"/>
    <w:rsid w:val="4A1A5508"/>
    <w:rsid w:val="4B68562E"/>
    <w:rsid w:val="4BDE3736"/>
    <w:rsid w:val="4C5750FD"/>
    <w:rsid w:val="4C5835CD"/>
    <w:rsid w:val="4CC65637"/>
    <w:rsid w:val="4D274635"/>
    <w:rsid w:val="4D5634F0"/>
    <w:rsid w:val="4DA51638"/>
    <w:rsid w:val="4E2E43D6"/>
    <w:rsid w:val="4E3F37C2"/>
    <w:rsid w:val="4E5E489B"/>
    <w:rsid w:val="4E5F260F"/>
    <w:rsid w:val="4E932EF7"/>
    <w:rsid w:val="4EA823BF"/>
    <w:rsid w:val="4EB86400"/>
    <w:rsid w:val="4EC62A9C"/>
    <w:rsid w:val="4F286C6E"/>
    <w:rsid w:val="4F485A52"/>
    <w:rsid w:val="4F5E4947"/>
    <w:rsid w:val="4FC26FD8"/>
    <w:rsid w:val="50831BA8"/>
    <w:rsid w:val="51086120"/>
    <w:rsid w:val="51B428BB"/>
    <w:rsid w:val="523B4F77"/>
    <w:rsid w:val="526A7EBB"/>
    <w:rsid w:val="52BD7178"/>
    <w:rsid w:val="52F253D2"/>
    <w:rsid w:val="532D5360"/>
    <w:rsid w:val="533756FE"/>
    <w:rsid w:val="53654E99"/>
    <w:rsid w:val="53822810"/>
    <w:rsid w:val="538D4698"/>
    <w:rsid w:val="53982898"/>
    <w:rsid w:val="541067DE"/>
    <w:rsid w:val="541A438D"/>
    <w:rsid w:val="5440637F"/>
    <w:rsid w:val="54464D4F"/>
    <w:rsid w:val="54572A24"/>
    <w:rsid w:val="54E42BFA"/>
    <w:rsid w:val="552349BA"/>
    <w:rsid w:val="55324FD5"/>
    <w:rsid w:val="556D7EFB"/>
    <w:rsid w:val="55713EA5"/>
    <w:rsid w:val="55C027DF"/>
    <w:rsid w:val="56FC33A3"/>
    <w:rsid w:val="572C2786"/>
    <w:rsid w:val="573D0E22"/>
    <w:rsid w:val="5754424D"/>
    <w:rsid w:val="580E79E6"/>
    <w:rsid w:val="58362649"/>
    <w:rsid w:val="5872464D"/>
    <w:rsid w:val="58FA3CFF"/>
    <w:rsid w:val="59002B54"/>
    <w:rsid w:val="59176BAA"/>
    <w:rsid w:val="592148B2"/>
    <w:rsid w:val="59384BA3"/>
    <w:rsid w:val="59841A6C"/>
    <w:rsid w:val="598E4371"/>
    <w:rsid w:val="598F1B1E"/>
    <w:rsid w:val="59B5095F"/>
    <w:rsid w:val="5A2970CF"/>
    <w:rsid w:val="5A667177"/>
    <w:rsid w:val="5ACE7C43"/>
    <w:rsid w:val="5B3D0A3D"/>
    <w:rsid w:val="5B4D60DD"/>
    <w:rsid w:val="5B6D2AC1"/>
    <w:rsid w:val="5BA647BD"/>
    <w:rsid w:val="5BDC6DF9"/>
    <w:rsid w:val="5C710F00"/>
    <w:rsid w:val="5CAC0893"/>
    <w:rsid w:val="5D0D1AD3"/>
    <w:rsid w:val="5D1A59D7"/>
    <w:rsid w:val="5D415CCF"/>
    <w:rsid w:val="5D5D6FA4"/>
    <w:rsid w:val="5E063C50"/>
    <w:rsid w:val="5E0E0068"/>
    <w:rsid w:val="5E1543D2"/>
    <w:rsid w:val="5E176F6C"/>
    <w:rsid w:val="5E9640DD"/>
    <w:rsid w:val="5EB1128B"/>
    <w:rsid w:val="5EC0155D"/>
    <w:rsid w:val="5F1E1E39"/>
    <w:rsid w:val="5F6204CF"/>
    <w:rsid w:val="5FF02075"/>
    <w:rsid w:val="60007E31"/>
    <w:rsid w:val="605B485E"/>
    <w:rsid w:val="607A6756"/>
    <w:rsid w:val="60931F51"/>
    <w:rsid w:val="60B97608"/>
    <w:rsid w:val="617B36C2"/>
    <w:rsid w:val="61E12E8F"/>
    <w:rsid w:val="624977A1"/>
    <w:rsid w:val="62525FDC"/>
    <w:rsid w:val="631237F8"/>
    <w:rsid w:val="63332414"/>
    <w:rsid w:val="63590D8D"/>
    <w:rsid w:val="63AA0C23"/>
    <w:rsid w:val="63C93811"/>
    <w:rsid w:val="63E17467"/>
    <w:rsid w:val="641649C3"/>
    <w:rsid w:val="64CA018A"/>
    <w:rsid w:val="64D771FD"/>
    <w:rsid w:val="64FB33FB"/>
    <w:rsid w:val="650728F9"/>
    <w:rsid w:val="65196020"/>
    <w:rsid w:val="65A9470B"/>
    <w:rsid w:val="65C634F9"/>
    <w:rsid w:val="6630507C"/>
    <w:rsid w:val="665E3F62"/>
    <w:rsid w:val="668621CD"/>
    <w:rsid w:val="66D93814"/>
    <w:rsid w:val="66DE0BEC"/>
    <w:rsid w:val="670B5F76"/>
    <w:rsid w:val="67216C64"/>
    <w:rsid w:val="67233A7E"/>
    <w:rsid w:val="67296DEE"/>
    <w:rsid w:val="675C250A"/>
    <w:rsid w:val="675F1167"/>
    <w:rsid w:val="67710EC2"/>
    <w:rsid w:val="679F3F90"/>
    <w:rsid w:val="689C2339"/>
    <w:rsid w:val="68C1536C"/>
    <w:rsid w:val="68F14093"/>
    <w:rsid w:val="693F28AE"/>
    <w:rsid w:val="69733998"/>
    <w:rsid w:val="69BE5740"/>
    <w:rsid w:val="69CF7AA8"/>
    <w:rsid w:val="69DF0433"/>
    <w:rsid w:val="6A383D96"/>
    <w:rsid w:val="6A47443F"/>
    <w:rsid w:val="6A704E4D"/>
    <w:rsid w:val="6A8802FD"/>
    <w:rsid w:val="6BC95674"/>
    <w:rsid w:val="6BD93380"/>
    <w:rsid w:val="6C051CA1"/>
    <w:rsid w:val="6C2819A0"/>
    <w:rsid w:val="6C58305E"/>
    <w:rsid w:val="6CB32641"/>
    <w:rsid w:val="6CE62238"/>
    <w:rsid w:val="6D082E4B"/>
    <w:rsid w:val="6D083A72"/>
    <w:rsid w:val="6D495FDA"/>
    <w:rsid w:val="6D867621"/>
    <w:rsid w:val="6D970D57"/>
    <w:rsid w:val="6DA92028"/>
    <w:rsid w:val="6E073CA2"/>
    <w:rsid w:val="6E334459"/>
    <w:rsid w:val="6E92728E"/>
    <w:rsid w:val="6EB14D27"/>
    <w:rsid w:val="6EBD0C20"/>
    <w:rsid w:val="6EE61C16"/>
    <w:rsid w:val="6F0A5813"/>
    <w:rsid w:val="6FAC2829"/>
    <w:rsid w:val="701A17E0"/>
    <w:rsid w:val="701B36A3"/>
    <w:rsid w:val="702E5461"/>
    <w:rsid w:val="70E700A9"/>
    <w:rsid w:val="71571031"/>
    <w:rsid w:val="71C2356D"/>
    <w:rsid w:val="72F95359"/>
    <w:rsid w:val="731F4531"/>
    <w:rsid w:val="733A75CC"/>
    <w:rsid w:val="733B0F00"/>
    <w:rsid w:val="73881A17"/>
    <w:rsid w:val="73AB748A"/>
    <w:rsid w:val="73B048A6"/>
    <w:rsid w:val="73D004E0"/>
    <w:rsid w:val="73DA1821"/>
    <w:rsid w:val="73F4732B"/>
    <w:rsid w:val="73F6442E"/>
    <w:rsid w:val="73FD4439"/>
    <w:rsid w:val="740562FE"/>
    <w:rsid w:val="747A6311"/>
    <w:rsid w:val="74931DF2"/>
    <w:rsid w:val="74B93994"/>
    <w:rsid w:val="74BB134B"/>
    <w:rsid w:val="750514FB"/>
    <w:rsid w:val="761C7B30"/>
    <w:rsid w:val="769B675D"/>
    <w:rsid w:val="76BC5BAB"/>
    <w:rsid w:val="76F42267"/>
    <w:rsid w:val="7715098A"/>
    <w:rsid w:val="775F3ABF"/>
    <w:rsid w:val="779420D9"/>
    <w:rsid w:val="77DA1E07"/>
    <w:rsid w:val="781E5978"/>
    <w:rsid w:val="782773F4"/>
    <w:rsid w:val="78397A93"/>
    <w:rsid w:val="78437B21"/>
    <w:rsid w:val="788B6B86"/>
    <w:rsid w:val="793B732A"/>
    <w:rsid w:val="794956E2"/>
    <w:rsid w:val="79D60F3B"/>
    <w:rsid w:val="7A7F02CC"/>
    <w:rsid w:val="7A7F0A85"/>
    <w:rsid w:val="7A96762C"/>
    <w:rsid w:val="7AE1263C"/>
    <w:rsid w:val="7B215056"/>
    <w:rsid w:val="7B2804C2"/>
    <w:rsid w:val="7B7151ED"/>
    <w:rsid w:val="7BC96875"/>
    <w:rsid w:val="7C12239B"/>
    <w:rsid w:val="7C6E4C57"/>
    <w:rsid w:val="7CCF7310"/>
    <w:rsid w:val="7CD716DA"/>
    <w:rsid w:val="7CE73678"/>
    <w:rsid w:val="7CFA014D"/>
    <w:rsid w:val="7DB62FBE"/>
    <w:rsid w:val="7DD60CA7"/>
    <w:rsid w:val="7E0E6F44"/>
    <w:rsid w:val="7EF21A17"/>
    <w:rsid w:val="7F23023D"/>
    <w:rsid w:val="7F7E58BB"/>
    <w:rsid w:val="7F92307B"/>
    <w:rsid w:val="7FC045C8"/>
    <w:rsid w:val="7FCB5B0E"/>
    <w:rsid w:val="7FFF4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4"/>
    <w:basedOn w:val="1"/>
    <w:next w:val="1"/>
    <w:qFormat/>
    <w:uiPriority w:val="0"/>
    <w:pPr>
      <w:keepNext/>
      <w:spacing w:line="360" w:lineRule="auto"/>
      <w:outlineLvl w:val="3"/>
    </w:pPr>
    <w:rPr>
      <w:rFonts w:ascii="Arial" w:hAnsi="Arial" w:eastAsia="宋体" w:cs="Times New Roman"/>
      <w:b/>
      <w:sz w:val="24"/>
    </w:rPr>
  </w:style>
  <w:style w:type="character" w:default="1" w:styleId="19">
    <w:name w:val="Default Paragraph Font"/>
    <w:qFormat/>
    <w:uiPriority w:val="0"/>
    <w:rPr>
      <w:rFonts w:ascii="Times New Roman" w:hAnsi="Times New Roman" w:eastAsia="宋体" w:cs="Times New Roman"/>
    </w:rPr>
  </w:style>
  <w:style w:type="table" w:default="1" w:styleId="1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Normal Indent"/>
    <w:basedOn w:val="1"/>
    <w:qFormat/>
    <w:uiPriority w:val="0"/>
    <w:pPr>
      <w:ind w:firstLine="420"/>
    </w:pPr>
    <w:rPr>
      <w:rFonts w:ascii="Times New Roman" w:hAnsi="Times New Roman" w:eastAsia="宋体" w:cs="Times New Roman"/>
      <w:kern w:val="2"/>
      <w:sz w:val="21"/>
      <w:lang w:val="en-US" w:eastAsia="zh-CN" w:bidi="ar-SA"/>
    </w:rPr>
  </w:style>
  <w:style w:type="paragraph" w:styleId="7">
    <w:name w:val="Document Map"/>
    <w:basedOn w:val="1"/>
    <w:link w:val="23"/>
    <w:qFormat/>
    <w:uiPriority w:val="0"/>
    <w:rPr>
      <w:rFonts w:ascii="宋体" w:hAnsi="Times New Roman" w:eastAsia="宋体" w:cs="Times New Roman"/>
      <w:sz w:val="18"/>
      <w:szCs w:val="18"/>
    </w:rPr>
  </w:style>
  <w:style w:type="paragraph" w:styleId="8">
    <w:name w:val="Body Text"/>
    <w:basedOn w:val="1"/>
    <w:link w:val="24"/>
    <w:qFormat/>
    <w:uiPriority w:val="0"/>
    <w:pPr>
      <w:widowControl/>
      <w:jc w:val="left"/>
    </w:pPr>
    <w:rPr>
      <w:rFonts w:ascii="Arial Unicode MS" w:hAnsi="Arial Unicode MS" w:eastAsia="Arial Unicode MS" w:cs="Arial Unicode MS"/>
      <w:color w:val="000000"/>
      <w:kern w:val="0"/>
      <w:sz w:val="24"/>
      <w:szCs w:val="24"/>
    </w:rPr>
  </w:style>
  <w:style w:type="paragraph" w:styleId="9">
    <w:name w:val="Body Text Indent"/>
    <w:basedOn w:val="1"/>
    <w:next w:val="10"/>
    <w:link w:val="25"/>
    <w:qFormat/>
    <w:uiPriority w:val="0"/>
    <w:pPr>
      <w:ind w:firstLine="359" w:firstLineChars="171"/>
    </w:pPr>
    <w:rPr>
      <w:rFonts w:ascii="Arial Unicode MS" w:hAnsi="Arial Unicode MS" w:eastAsia="宋体" w:cs="Arial Unicode MS"/>
      <w:szCs w:val="21"/>
    </w:rPr>
  </w:style>
  <w:style w:type="paragraph" w:styleId="10">
    <w:name w:val="envelope return"/>
    <w:basedOn w:val="1"/>
    <w:unhideWhenUsed/>
    <w:qFormat/>
    <w:uiPriority w:val="99"/>
    <w:pPr>
      <w:snapToGrid w:val="0"/>
    </w:pPr>
    <w:rPr>
      <w:rFonts w:ascii="Arial" w:hAnsi="Arial"/>
    </w:rPr>
  </w:style>
  <w:style w:type="paragraph" w:styleId="11">
    <w:name w:val="Plain Text"/>
    <w:basedOn w:val="1"/>
    <w:link w:val="26"/>
    <w:qFormat/>
    <w:uiPriority w:val="0"/>
    <w:pPr>
      <w:spacing w:line="300" w:lineRule="auto"/>
    </w:pPr>
    <w:rPr>
      <w:rFonts w:ascii="宋体" w:hAnsi="Courier New" w:eastAsia="宋体" w:cs="Courier New"/>
      <w:kern w:val="0"/>
      <w:sz w:val="20"/>
      <w:szCs w:val="21"/>
    </w:rPr>
  </w:style>
  <w:style w:type="paragraph" w:styleId="12">
    <w:name w:val="Date"/>
    <w:basedOn w:val="1"/>
    <w:next w:val="1"/>
    <w:qFormat/>
    <w:uiPriority w:val="0"/>
    <w:pPr>
      <w:ind w:left="100"/>
    </w:pPr>
    <w:rPr>
      <w:rFonts w:ascii="Times New Roman" w:hAnsi="Times New Roman" w:eastAsia="宋体" w:cs="Times New Roman"/>
      <w:sz w:val="28"/>
    </w:rPr>
  </w:style>
  <w:style w:type="paragraph" w:styleId="13">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5">
    <w:name w:val="toc 2"/>
    <w:basedOn w:val="1"/>
    <w:next w:val="1"/>
    <w:qFormat/>
    <w:uiPriority w:val="0"/>
    <w:pPr>
      <w:ind w:left="420" w:leftChars="200"/>
    </w:pPr>
    <w:rPr>
      <w:rFonts w:ascii="Times New Roman" w:hAnsi="Times New Roman" w:eastAsia="宋体" w:cs="Times New Roman"/>
    </w:rPr>
  </w:style>
  <w:style w:type="paragraph" w:styleId="16">
    <w:name w:val="Normal (Web)"/>
    <w:basedOn w:val="1"/>
    <w:qFormat/>
    <w:uiPriority w:val="0"/>
    <w:pPr>
      <w:spacing w:beforeAutospacing="1" w:afterAutospacing="1"/>
      <w:jc w:val="left"/>
    </w:pPr>
    <w:rPr>
      <w:rFonts w:ascii="Calibri" w:hAnsi="Calibri" w:eastAsia="宋体" w:cs="Times New Roman"/>
      <w:kern w:val="0"/>
      <w:sz w:val="24"/>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Hyperlink"/>
    <w:basedOn w:val="19"/>
    <w:qFormat/>
    <w:uiPriority w:val="0"/>
    <w:rPr>
      <w:rFonts w:ascii="Times New Roman" w:hAnsi="Times New Roman" w:eastAsia="宋体" w:cs="Times New Roman"/>
      <w:color w:val="0000FF"/>
      <w:u w:val="single"/>
    </w:rPr>
  </w:style>
  <w:style w:type="character" w:customStyle="1" w:styleId="23">
    <w:name w:val="文档结构图 Char"/>
    <w:basedOn w:val="19"/>
    <w:link w:val="7"/>
    <w:qFormat/>
    <w:uiPriority w:val="0"/>
    <w:rPr>
      <w:rFonts w:ascii="宋体" w:hAnsi="Times New Roman" w:eastAsia="宋体" w:cs="Times New Roman"/>
      <w:kern w:val="2"/>
      <w:sz w:val="18"/>
      <w:szCs w:val="18"/>
    </w:rPr>
  </w:style>
  <w:style w:type="character" w:customStyle="1" w:styleId="24">
    <w:name w:val="正文文本 Char"/>
    <w:basedOn w:val="19"/>
    <w:link w:val="8"/>
    <w:qFormat/>
    <w:uiPriority w:val="0"/>
    <w:rPr>
      <w:rFonts w:ascii="Arial Unicode MS" w:hAnsi="Arial Unicode MS" w:eastAsia="Arial Unicode MS" w:cs="Arial Unicode MS"/>
      <w:color w:val="000000"/>
      <w:kern w:val="0"/>
      <w:sz w:val="24"/>
      <w:szCs w:val="24"/>
    </w:rPr>
  </w:style>
  <w:style w:type="character" w:customStyle="1" w:styleId="25">
    <w:name w:val="正文文本缩进 Char"/>
    <w:basedOn w:val="19"/>
    <w:link w:val="9"/>
    <w:qFormat/>
    <w:uiPriority w:val="0"/>
    <w:rPr>
      <w:rFonts w:ascii="Arial Unicode MS" w:hAnsi="Arial Unicode MS" w:eastAsia="宋体" w:cs="Arial Unicode MS"/>
      <w:szCs w:val="21"/>
    </w:rPr>
  </w:style>
  <w:style w:type="character" w:customStyle="1" w:styleId="26">
    <w:name w:val="纯文本 Char1"/>
    <w:basedOn w:val="19"/>
    <w:link w:val="11"/>
    <w:qFormat/>
    <w:uiPriority w:val="0"/>
    <w:rPr>
      <w:rFonts w:ascii="宋体" w:hAnsi="Courier New" w:eastAsia="宋体" w:cs="Courier New"/>
      <w:szCs w:val="21"/>
    </w:rPr>
  </w:style>
  <w:style w:type="character" w:customStyle="1" w:styleId="27">
    <w:name w:val="标题 1 Char Char"/>
    <w:basedOn w:val="19"/>
    <w:qFormat/>
    <w:uiPriority w:val="0"/>
    <w:rPr>
      <w:rFonts w:ascii="Times New Roman" w:hAnsi="Times New Roman" w:eastAsia="宋体" w:cs="Times New Roman"/>
      <w:b/>
      <w:spacing w:val="-2"/>
      <w:sz w:val="24"/>
      <w:lang w:val="en-US" w:eastAsia="zh-CN" w:bidi="ar-SA"/>
    </w:rPr>
  </w:style>
  <w:style w:type="character" w:customStyle="1" w:styleId="28">
    <w:name w:val="font41"/>
    <w:basedOn w:val="19"/>
    <w:qFormat/>
    <w:uiPriority w:val="0"/>
    <w:rPr>
      <w:rFonts w:hint="default" w:ascii="Times New Roman" w:hAnsi="Times New Roman" w:cs="Times New Roman"/>
      <w:color w:val="000000"/>
      <w:sz w:val="24"/>
      <w:szCs w:val="24"/>
      <w:u w:val="none"/>
    </w:rPr>
  </w:style>
  <w:style w:type="character" w:customStyle="1" w:styleId="29">
    <w:name w:val="font61"/>
    <w:basedOn w:val="19"/>
    <w:qFormat/>
    <w:uiPriority w:val="0"/>
    <w:rPr>
      <w:rFonts w:hint="eastAsia" w:ascii="宋体" w:hAnsi="宋体" w:eastAsia="宋体" w:cs="宋体"/>
      <w:color w:val="000000"/>
      <w:sz w:val="21"/>
      <w:szCs w:val="21"/>
      <w:u w:val="none"/>
    </w:rPr>
  </w:style>
  <w:style w:type="character" w:customStyle="1" w:styleId="30">
    <w:name w:val="font21"/>
    <w:basedOn w:val="19"/>
    <w:qFormat/>
    <w:uiPriority w:val="0"/>
    <w:rPr>
      <w:rFonts w:hint="eastAsia" w:ascii="宋体" w:hAnsi="宋体" w:eastAsia="宋体" w:cs="宋体"/>
      <w:color w:val="000000"/>
      <w:sz w:val="24"/>
      <w:szCs w:val="24"/>
      <w:u w:val="none"/>
    </w:rPr>
  </w:style>
  <w:style w:type="character" w:customStyle="1" w:styleId="31">
    <w:name w:val="font51"/>
    <w:basedOn w:val="19"/>
    <w:qFormat/>
    <w:uiPriority w:val="0"/>
    <w:rPr>
      <w:rFonts w:hint="default" w:ascii="Times New Roman" w:hAnsi="Times New Roman" w:cs="Times New Roman"/>
      <w:color w:val="000000"/>
      <w:sz w:val="21"/>
      <w:szCs w:val="21"/>
      <w:u w:val="none"/>
    </w:rPr>
  </w:style>
  <w:style w:type="character" w:customStyle="1" w:styleId="32">
    <w:name w:val="纯文本 Char"/>
    <w:basedOn w:val="19"/>
    <w:qFormat/>
    <w:uiPriority w:val="0"/>
    <w:rPr>
      <w:rFonts w:ascii="宋体" w:hAnsi="Courier New" w:eastAsia="宋体" w:cs="Courier New"/>
      <w:kern w:val="2"/>
      <w:sz w:val="21"/>
      <w:szCs w:val="21"/>
    </w:rPr>
  </w:style>
  <w:style w:type="character" w:customStyle="1" w:styleId="33">
    <w:name w:val="font01"/>
    <w:basedOn w:val="19"/>
    <w:qFormat/>
    <w:uiPriority w:val="0"/>
    <w:rPr>
      <w:rFonts w:hint="eastAsia" w:ascii="宋体" w:hAnsi="宋体" w:eastAsia="宋体" w:cs="宋体"/>
      <w:color w:val="000000"/>
      <w:sz w:val="18"/>
      <w:szCs w:val="18"/>
      <w:u w:val="none"/>
    </w:rPr>
  </w:style>
  <w:style w:type="character" w:customStyle="1" w:styleId="34">
    <w:name w:val="font11"/>
    <w:basedOn w:val="19"/>
    <w:qFormat/>
    <w:uiPriority w:val="0"/>
    <w:rPr>
      <w:rFonts w:hint="eastAsia" w:ascii="宋体" w:hAnsi="宋体" w:eastAsia="宋体" w:cs="宋体"/>
      <w:color w:val="000000"/>
      <w:sz w:val="24"/>
      <w:szCs w:val="24"/>
      <w:u w:val="none"/>
    </w:rPr>
  </w:style>
  <w:style w:type="paragraph" w:customStyle="1" w:styleId="35">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8">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39">
    <w:name w:val="列出段落2"/>
    <w:basedOn w:val="1"/>
    <w:qFormat/>
    <w:uiPriority w:val="0"/>
    <w:pPr>
      <w:ind w:firstLine="420"/>
    </w:pPr>
    <w:rPr>
      <w:rFonts w:ascii="Times New Roman" w:hAnsi="Times New Roman" w:eastAsia="宋体" w:cs="Times New Roman"/>
    </w:rPr>
  </w:style>
  <w:style w:type="paragraph" w:customStyle="1" w:styleId="40">
    <w:name w:val=" Char Char1 Char Char Char Char Char Char Char"/>
    <w:basedOn w:val="1"/>
    <w:qFormat/>
    <w:uiPriority w:val="0"/>
    <w:rPr>
      <w:rFonts w:ascii="Times New Roman" w:hAnsi="Times New Roman" w:eastAsia="宋体" w:cs="Times New Roman"/>
    </w:rPr>
  </w:style>
  <w:style w:type="paragraph" w:styleId="41">
    <w:name w:val="List Paragraph"/>
    <w:basedOn w:val="1"/>
    <w:qFormat/>
    <w:uiPriority w:val="0"/>
    <w:pPr>
      <w:ind w:firstLine="420" w:firstLineChars="200"/>
    </w:pPr>
    <w:rPr>
      <w:rFonts w:ascii="Times New Roman" w:hAnsi="Times New Roman" w:eastAsia="宋体" w:cs="Times New Roman"/>
      <w:lang w:val="en-US" w:eastAsia="zh-CN" w:bidi="ar-SA"/>
    </w:rPr>
  </w:style>
  <w:style w:type="paragraph" w:customStyle="1" w:styleId="42">
    <w:name w:val="表 靠左"/>
    <w:basedOn w:val="1"/>
    <w:qFormat/>
    <w:uiPriority w:val="0"/>
    <w:pPr>
      <w:jc w:val="left"/>
    </w:pPr>
    <w:rPr>
      <w:rFonts w:ascii="Times New Roman" w:hAnsi="Times New Roman" w:eastAsia="宋体" w:cs="Times New Roman"/>
    </w:rPr>
  </w:style>
  <w:style w:type="paragraph" w:customStyle="1" w:styleId="43">
    <w:name w:val="p0"/>
    <w:qFormat/>
    <w:uiPriority w:val="0"/>
    <w:rPr>
      <w:rFonts w:ascii="Times New Roman" w:hAnsi="Times New Roman" w:eastAsia="宋体" w:cs="Times New Roman"/>
      <w:sz w:val="21"/>
      <w:szCs w:val="21"/>
      <w:lang w:val="en-US" w:eastAsia="zh-CN" w:bidi="ar-SA"/>
    </w:rPr>
  </w:style>
  <w:style w:type="paragraph" w:customStyle="1" w:styleId="44">
    <w:name w:val="表"/>
    <w:basedOn w:val="1"/>
    <w:next w:val="1"/>
    <w:qFormat/>
    <w:uiPriority w:val="0"/>
    <w:pPr>
      <w:widowControl/>
      <w:jc w:val="center"/>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南通理工学院</Company>
  <Pages>9</Pages>
  <Words>4707</Words>
  <Characters>5536</Characters>
  <Lines>132</Lines>
  <Paragraphs>37</Paragraphs>
  <TotalTime>1457</TotalTime>
  <ScaleCrop>false</ScaleCrop>
  <LinksUpToDate>false</LinksUpToDate>
  <CharactersWithSpaces>5933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2015-12-01T06:38:00Z</dcterms:created>
  <dc:creator>陆霞</dc:creator>
  <cp:lastModifiedBy>Maggie.谢</cp:lastModifiedBy>
  <cp:lastPrinted>2023-09-28T02:31:19Z</cp:lastPrinted>
  <dcterms:modified xsi:type="dcterms:W3CDTF">2023-09-28T08:59:16Z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EA8239B510964357B9642B2BD05A82BF_13</vt:lpwstr>
  </property>
</Properties>
</file>