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7B" w:rsidRDefault="00A3627B">
      <w:pPr>
        <w:spacing w:line="360" w:lineRule="auto"/>
        <w:jc w:val="center"/>
        <w:rPr>
          <w:rFonts w:ascii="宋体" w:eastAsia="宋体" w:hAnsi="宋体" w:cs="宋体"/>
          <w:b/>
          <w:bCs/>
          <w:sz w:val="48"/>
          <w:szCs w:val="48"/>
        </w:rPr>
      </w:pPr>
    </w:p>
    <w:p w:rsidR="00A3627B" w:rsidRDefault="000F1960">
      <w:pPr>
        <w:spacing w:line="360" w:lineRule="auto"/>
        <w:jc w:val="center"/>
        <w:rPr>
          <w:rFonts w:ascii="宋体" w:eastAsia="宋体" w:hAnsi="宋体" w:cs="宋体"/>
          <w:b/>
          <w:bCs/>
          <w:sz w:val="48"/>
          <w:szCs w:val="48"/>
        </w:rPr>
      </w:pPr>
      <w:r>
        <w:rPr>
          <w:rFonts w:ascii="宋体" w:eastAsia="宋体" w:hAnsi="宋体" w:cs="宋体" w:hint="eastAsia"/>
          <w:b/>
          <w:bCs/>
          <w:sz w:val="48"/>
          <w:szCs w:val="48"/>
        </w:rPr>
        <w:t>南通理工学院两</w:t>
      </w:r>
      <w:r w:rsidR="009C4C1D">
        <w:rPr>
          <w:rFonts w:ascii="宋体" w:eastAsia="宋体" w:hAnsi="宋体" w:cs="宋体" w:hint="eastAsia"/>
          <w:b/>
          <w:bCs/>
          <w:sz w:val="48"/>
          <w:szCs w:val="48"/>
        </w:rPr>
        <w:t>校区铁艺扶手、阳台护栏、护窗</w:t>
      </w:r>
      <w:r>
        <w:rPr>
          <w:rFonts w:ascii="宋体" w:eastAsia="宋体" w:hAnsi="宋体" w:cs="宋体" w:hint="eastAsia"/>
          <w:b/>
          <w:bCs/>
          <w:sz w:val="48"/>
          <w:szCs w:val="48"/>
        </w:rPr>
        <w:t>招标文件</w:t>
      </w:r>
    </w:p>
    <w:p w:rsidR="00A3627B" w:rsidRDefault="00A3627B">
      <w:pPr>
        <w:jc w:val="center"/>
        <w:rPr>
          <w:rFonts w:ascii="宋体" w:hAnsi="宋体" w:cs="宋体"/>
          <w:sz w:val="24"/>
          <w:szCs w:val="24"/>
        </w:rPr>
      </w:pPr>
    </w:p>
    <w:p w:rsidR="00A3627B" w:rsidRDefault="00A3627B">
      <w:pPr>
        <w:jc w:val="center"/>
        <w:rPr>
          <w:rFonts w:ascii="宋体" w:hAnsi="宋体" w:cs="宋体"/>
          <w:sz w:val="24"/>
          <w:szCs w:val="24"/>
        </w:rPr>
      </w:pPr>
    </w:p>
    <w:p w:rsidR="00A3627B" w:rsidRDefault="00A3627B">
      <w:pPr>
        <w:jc w:val="center"/>
        <w:rPr>
          <w:rFonts w:ascii="宋体" w:hAnsi="宋体" w:cs="宋体"/>
          <w:sz w:val="24"/>
          <w:szCs w:val="24"/>
        </w:rPr>
      </w:pPr>
    </w:p>
    <w:p w:rsidR="00A3627B" w:rsidRDefault="00A3627B">
      <w:pPr>
        <w:jc w:val="center"/>
        <w:rPr>
          <w:rFonts w:ascii="宋体" w:hAnsi="宋体" w:cs="宋体"/>
          <w:sz w:val="24"/>
          <w:szCs w:val="24"/>
        </w:rPr>
      </w:pPr>
    </w:p>
    <w:p w:rsidR="00A3627B" w:rsidRDefault="00A3627B">
      <w:pPr>
        <w:jc w:val="center"/>
        <w:rPr>
          <w:rFonts w:ascii="宋体" w:hAnsi="宋体" w:cs="宋体"/>
          <w:sz w:val="24"/>
          <w:szCs w:val="24"/>
        </w:rPr>
      </w:pPr>
    </w:p>
    <w:p w:rsidR="00A3627B" w:rsidRDefault="00A3627B">
      <w:pPr>
        <w:jc w:val="center"/>
        <w:rPr>
          <w:rFonts w:ascii="宋体" w:hAnsi="宋体" w:cs="宋体"/>
          <w:sz w:val="24"/>
          <w:szCs w:val="24"/>
        </w:rPr>
      </w:pPr>
    </w:p>
    <w:p w:rsidR="00A3627B" w:rsidRDefault="00A3627B">
      <w:pPr>
        <w:jc w:val="center"/>
        <w:rPr>
          <w:rFonts w:ascii="宋体" w:hAnsi="宋体" w:cs="宋体"/>
          <w:sz w:val="24"/>
          <w:szCs w:val="24"/>
        </w:rPr>
      </w:pPr>
    </w:p>
    <w:p w:rsidR="00A3627B" w:rsidRDefault="00A3627B">
      <w:pPr>
        <w:jc w:val="center"/>
        <w:rPr>
          <w:rFonts w:ascii="宋体" w:hAnsi="宋体" w:cs="宋体"/>
          <w:b/>
          <w:bCs/>
          <w:sz w:val="32"/>
          <w:szCs w:val="32"/>
        </w:rPr>
      </w:pPr>
    </w:p>
    <w:p w:rsidR="00A3627B" w:rsidRDefault="00A3627B">
      <w:pPr>
        <w:jc w:val="center"/>
        <w:rPr>
          <w:rFonts w:ascii="宋体" w:hAnsi="宋体" w:cs="宋体"/>
          <w:b/>
          <w:bCs/>
          <w:sz w:val="32"/>
          <w:szCs w:val="32"/>
        </w:rPr>
      </w:pPr>
    </w:p>
    <w:p w:rsidR="00A3627B" w:rsidRDefault="00A3627B">
      <w:pPr>
        <w:jc w:val="both"/>
        <w:rPr>
          <w:rFonts w:ascii="宋体" w:hAnsi="宋体" w:cs="宋体"/>
          <w:b/>
          <w:bCs/>
          <w:sz w:val="32"/>
          <w:szCs w:val="32"/>
        </w:rPr>
      </w:pPr>
    </w:p>
    <w:p w:rsidR="00A3627B" w:rsidRDefault="00CF57C7">
      <w:pPr>
        <w:ind w:firstLineChars="200" w:firstLine="643"/>
        <w:rPr>
          <w:rFonts w:ascii="宋体" w:eastAsia="宋体" w:hAnsi="宋体" w:cs="宋体"/>
          <w:b/>
          <w:bCs/>
          <w:sz w:val="32"/>
          <w:szCs w:val="32"/>
        </w:rPr>
      </w:pPr>
      <w:r>
        <w:rPr>
          <w:rFonts w:ascii="宋体" w:eastAsia="宋体" w:hAnsi="宋体" w:cs="宋体" w:hint="eastAsia"/>
          <w:b/>
          <w:bCs/>
          <w:sz w:val="32"/>
          <w:szCs w:val="32"/>
        </w:rPr>
        <w:t>工程名称：南通理工学院两校区铁艺</w:t>
      </w:r>
      <w:r w:rsidR="000F1960">
        <w:rPr>
          <w:rFonts w:ascii="宋体" w:eastAsia="宋体" w:hAnsi="宋体" w:cs="宋体" w:hint="eastAsia"/>
          <w:b/>
          <w:bCs/>
          <w:sz w:val="32"/>
          <w:szCs w:val="32"/>
        </w:rPr>
        <w:t>招标</w:t>
      </w:r>
    </w:p>
    <w:p w:rsidR="00A3627B" w:rsidRDefault="000F1960">
      <w:pPr>
        <w:ind w:firstLineChars="200" w:firstLine="643"/>
        <w:rPr>
          <w:rFonts w:ascii="宋体" w:eastAsia="宋体" w:hAnsi="宋体" w:cs="宋体"/>
          <w:b/>
          <w:bCs/>
          <w:sz w:val="32"/>
          <w:szCs w:val="32"/>
        </w:rPr>
      </w:pPr>
      <w:r>
        <w:rPr>
          <w:rFonts w:ascii="宋体" w:eastAsia="宋体" w:hAnsi="宋体" w:cs="宋体" w:hint="eastAsia"/>
          <w:b/>
          <w:bCs/>
          <w:sz w:val="32"/>
          <w:szCs w:val="32"/>
        </w:rPr>
        <w:t>工程地点：南通市崇川区永兴路211号</w:t>
      </w:r>
    </w:p>
    <w:p w:rsidR="00A3627B" w:rsidRDefault="000F1960">
      <w:pPr>
        <w:ind w:firstLineChars="200" w:firstLine="643"/>
        <w:rPr>
          <w:rFonts w:ascii="宋体" w:eastAsia="宋体" w:hAnsi="宋体" w:cs="宋体"/>
          <w:b/>
          <w:bCs/>
          <w:sz w:val="32"/>
          <w:szCs w:val="32"/>
        </w:rPr>
      </w:pPr>
      <w:r>
        <w:rPr>
          <w:rFonts w:ascii="宋体" w:eastAsia="宋体" w:hAnsi="宋体" w:cs="宋体" w:hint="eastAsia"/>
          <w:b/>
          <w:bCs/>
          <w:sz w:val="32"/>
          <w:szCs w:val="32"/>
        </w:rPr>
        <w:t>招标单位：南通理工学院</w:t>
      </w:r>
    </w:p>
    <w:p w:rsidR="00A3627B" w:rsidRDefault="000F1960">
      <w:pPr>
        <w:ind w:firstLineChars="200" w:firstLine="643"/>
        <w:rPr>
          <w:rFonts w:ascii="宋体" w:eastAsia="宋体" w:hAnsi="宋体" w:cs="宋体"/>
          <w:b/>
          <w:bCs/>
          <w:sz w:val="32"/>
          <w:szCs w:val="32"/>
        </w:rPr>
      </w:pPr>
      <w:r>
        <w:rPr>
          <w:rFonts w:ascii="宋体" w:eastAsia="宋体" w:hAnsi="宋体" w:cs="宋体" w:hint="eastAsia"/>
          <w:b/>
          <w:bCs/>
          <w:sz w:val="32"/>
          <w:szCs w:val="32"/>
        </w:rPr>
        <w:t>时    间：2021年4月</w:t>
      </w:r>
      <w:r w:rsidR="00EB1460">
        <w:rPr>
          <w:rFonts w:ascii="宋体" w:eastAsia="宋体" w:hAnsi="宋体" w:cs="宋体" w:hint="eastAsia"/>
          <w:b/>
          <w:bCs/>
          <w:sz w:val="32"/>
          <w:szCs w:val="32"/>
        </w:rPr>
        <w:t>20</w:t>
      </w:r>
      <w:r>
        <w:rPr>
          <w:rFonts w:ascii="宋体" w:eastAsia="宋体" w:hAnsi="宋体" w:cs="宋体" w:hint="eastAsia"/>
          <w:b/>
          <w:bCs/>
          <w:sz w:val="32"/>
          <w:szCs w:val="32"/>
        </w:rPr>
        <w:t>日</w:t>
      </w:r>
    </w:p>
    <w:p w:rsidR="00A3627B" w:rsidRDefault="00A3627B">
      <w:pPr>
        <w:jc w:val="center"/>
        <w:rPr>
          <w:rFonts w:ascii="宋体" w:hAnsi="宋体" w:cs="宋体"/>
          <w:b/>
          <w:bCs/>
          <w:sz w:val="32"/>
          <w:szCs w:val="32"/>
        </w:rPr>
      </w:pPr>
    </w:p>
    <w:p w:rsidR="00A3627B" w:rsidRDefault="00A3627B">
      <w:pPr>
        <w:jc w:val="center"/>
        <w:rPr>
          <w:rFonts w:ascii="宋体" w:hAnsi="宋体" w:cs="宋体"/>
          <w:sz w:val="28"/>
          <w:szCs w:val="28"/>
        </w:rPr>
      </w:pPr>
    </w:p>
    <w:p w:rsidR="00A3627B" w:rsidRDefault="00A3627B">
      <w:pPr>
        <w:rPr>
          <w:rFonts w:ascii="宋体" w:hAnsi="宋体" w:cs="宋体"/>
          <w:sz w:val="28"/>
          <w:szCs w:val="28"/>
        </w:rPr>
      </w:pPr>
    </w:p>
    <w:p w:rsidR="00A3627B" w:rsidRDefault="00A3627B">
      <w:pPr>
        <w:rPr>
          <w:rFonts w:ascii="宋体" w:hAnsi="宋体" w:cs="宋体"/>
          <w:sz w:val="28"/>
          <w:szCs w:val="28"/>
        </w:rPr>
      </w:pPr>
    </w:p>
    <w:p w:rsidR="00A3627B" w:rsidRDefault="000F1960">
      <w:pPr>
        <w:spacing w:line="760" w:lineRule="exact"/>
        <w:jc w:val="center"/>
        <w:rPr>
          <w:rFonts w:ascii="宋体" w:eastAsia="宋体" w:hAnsi="宋体" w:cs="宋体"/>
          <w:sz w:val="44"/>
          <w:szCs w:val="44"/>
        </w:rPr>
      </w:pPr>
      <w:r>
        <w:rPr>
          <w:rFonts w:ascii="宋体" w:eastAsia="宋体" w:hAnsi="宋体" w:cs="宋体" w:hint="eastAsia"/>
          <w:b/>
          <w:bCs/>
          <w:sz w:val="44"/>
          <w:szCs w:val="44"/>
        </w:rPr>
        <w:lastRenderedPageBreak/>
        <w:t>第一部分  采购邀请函</w:t>
      </w:r>
    </w:p>
    <w:p w:rsidR="00A3627B" w:rsidRDefault="000F1960">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一、南通理工学院两校区</w:t>
      </w:r>
      <w:r w:rsidR="009C4C1D" w:rsidRPr="009C4C1D">
        <w:rPr>
          <w:rFonts w:ascii="宋体" w:eastAsia="宋体" w:hAnsi="宋体" w:cs="宋体" w:hint="eastAsia"/>
          <w:color w:val="000000"/>
          <w:sz w:val="24"/>
          <w:szCs w:val="24"/>
          <w:shd w:val="clear" w:color="auto" w:fill="FFFFFF"/>
        </w:rPr>
        <w:t>铁艺扶手、阳台护栏、护窗</w:t>
      </w:r>
      <w:r>
        <w:rPr>
          <w:rFonts w:ascii="宋体" w:eastAsia="宋体" w:hAnsi="宋体" w:cs="宋体" w:hint="eastAsia"/>
          <w:color w:val="000000"/>
          <w:sz w:val="24"/>
          <w:szCs w:val="24"/>
          <w:shd w:val="clear" w:color="auto" w:fill="FFFFFF"/>
        </w:rPr>
        <w:t>施工进行公开招标，邀请合格的潜在投标人参加本工程的招标。</w:t>
      </w:r>
    </w:p>
    <w:p w:rsidR="00A3627B" w:rsidRDefault="000F1960">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二、工程概况:</w:t>
      </w:r>
    </w:p>
    <w:p w:rsidR="00A3627B" w:rsidRDefault="000F1960">
      <w:pPr>
        <w:shd w:val="clear" w:color="auto" w:fill="FFFFFF"/>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（1）工程地点：南通理工学院南通、海安校区；</w:t>
      </w:r>
    </w:p>
    <w:p w:rsidR="00A3627B" w:rsidRDefault="000F1960">
      <w:pPr>
        <w:shd w:val="clear" w:color="auto" w:fill="FFFFFF"/>
        <w:rPr>
          <w:rFonts w:ascii="宋体" w:eastAsia="宋体" w:hAnsi="宋体" w:cs="宋体"/>
          <w:sz w:val="24"/>
          <w:szCs w:val="24"/>
        </w:rPr>
      </w:pPr>
      <w:r>
        <w:rPr>
          <w:rFonts w:ascii="宋体" w:eastAsia="宋体" w:hAnsi="宋体" w:cs="宋体" w:hint="eastAsia"/>
          <w:color w:val="000000"/>
          <w:sz w:val="24"/>
          <w:szCs w:val="24"/>
          <w:shd w:val="clear" w:color="auto" w:fill="FFFFFF"/>
        </w:rPr>
        <w:t>（2）工程数量：</w:t>
      </w:r>
      <w:r w:rsidR="00062A57">
        <w:rPr>
          <w:rFonts w:ascii="宋体" w:eastAsia="宋体" w:hAnsi="宋体" w:cs="宋体" w:hint="eastAsia"/>
          <w:color w:val="000000"/>
          <w:sz w:val="24"/>
          <w:szCs w:val="24"/>
          <w:shd w:val="clear" w:color="auto" w:fill="FFFFFF"/>
        </w:rPr>
        <w:t>铁艺阳台栏杆暂定1300米，护窗100米，楼梯扶手400米。</w:t>
      </w:r>
    </w:p>
    <w:p w:rsidR="00A3627B" w:rsidRDefault="000F1960">
      <w:pPr>
        <w:shd w:val="clear" w:color="auto" w:fill="FFFFFF"/>
        <w:rPr>
          <w:rFonts w:ascii="宋体" w:eastAsia="宋体" w:hAnsi="宋体" w:cs="宋体"/>
          <w:color w:val="000000"/>
          <w:sz w:val="24"/>
          <w:szCs w:val="24"/>
          <w:shd w:val="clear" w:color="auto" w:fill="FFFFFF"/>
        </w:rPr>
      </w:pPr>
      <w:r>
        <w:rPr>
          <w:rFonts w:ascii="宋体" w:eastAsia="宋体" w:hAnsi="宋体" w:cs="宋体" w:hint="eastAsia"/>
          <w:color w:val="000000"/>
          <w:sz w:val="24"/>
          <w:szCs w:val="24"/>
          <w:shd w:val="clear" w:color="auto" w:fill="FFFFFF"/>
        </w:rPr>
        <w:t>（3）发包范围：南通理工学院两校区</w:t>
      </w:r>
      <w:r w:rsidR="00062A57" w:rsidRPr="009C4C1D">
        <w:rPr>
          <w:rFonts w:ascii="宋体" w:eastAsia="宋体" w:hAnsi="宋体" w:cs="宋体" w:hint="eastAsia"/>
          <w:color w:val="000000"/>
          <w:sz w:val="24"/>
          <w:szCs w:val="24"/>
          <w:shd w:val="clear" w:color="auto" w:fill="FFFFFF"/>
        </w:rPr>
        <w:t>铁艺扶手、阳台护栏、护窗</w:t>
      </w:r>
      <w:r>
        <w:rPr>
          <w:rFonts w:ascii="宋体" w:eastAsia="宋体" w:hAnsi="宋体" w:cs="宋体" w:hint="eastAsia"/>
          <w:color w:val="000000"/>
          <w:sz w:val="24"/>
          <w:szCs w:val="24"/>
          <w:shd w:val="clear" w:color="auto" w:fill="FFFFFF"/>
        </w:rPr>
        <w:t>工程，具体要求、材料及尺寸详见附件及附图。</w:t>
      </w:r>
    </w:p>
    <w:p w:rsidR="00A3627B" w:rsidRDefault="000F1960">
      <w:pPr>
        <w:shd w:val="clear" w:color="auto" w:fill="FFFFFF"/>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（4）计划安装工期:</w:t>
      </w:r>
      <w:r>
        <w:rPr>
          <w:rFonts w:ascii="宋体" w:eastAsia="宋体" w:hAnsi="宋体" w:cs="宋体" w:hint="eastAsia"/>
          <w:color w:val="000000"/>
          <w:sz w:val="24"/>
          <w:szCs w:val="24"/>
          <w:u w:val="single"/>
          <w:shd w:val="clear" w:color="auto" w:fill="FFFFFF"/>
        </w:rPr>
        <w:t xml:space="preserve"> 2020年</w:t>
      </w:r>
      <w:r w:rsidR="00D77039">
        <w:rPr>
          <w:rFonts w:ascii="宋体" w:eastAsia="宋体" w:hAnsi="宋体" w:cs="宋体" w:hint="eastAsia"/>
          <w:color w:val="000000"/>
          <w:sz w:val="24"/>
          <w:szCs w:val="24"/>
          <w:u w:val="single"/>
          <w:shd w:val="clear" w:color="auto" w:fill="FFFFFF"/>
        </w:rPr>
        <w:t>4</w:t>
      </w:r>
      <w:r>
        <w:rPr>
          <w:rFonts w:ascii="宋体" w:eastAsia="宋体" w:hAnsi="宋体" w:cs="宋体" w:hint="eastAsia"/>
          <w:color w:val="000000"/>
          <w:sz w:val="24"/>
          <w:szCs w:val="24"/>
          <w:u w:val="single"/>
          <w:shd w:val="clear" w:color="auto" w:fill="FFFFFF"/>
        </w:rPr>
        <w:t>月</w:t>
      </w:r>
      <w:r w:rsidR="00EB1460">
        <w:rPr>
          <w:rFonts w:ascii="宋体" w:eastAsia="宋体" w:hAnsi="宋体" w:cs="宋体" w:hint="eastAsia"/>
          <w:color w:val="000000"/>
          <w:sz w:val="24"/>
          <w:szCs w:val="24"/>
          <w:u w:val="single"/>
          <w:shd w:val="clear" w:color="auto" w:fill="FFFFFF"/>
        </w:rPr>
        <w:t>2</w:t>
      </w:r>
      <w:r w:rsidR="00D77039">
        <w:rPr>
          <w:rFonts w:ascii="宋体" w:eastAsia="宋体" w:hAnsi="宋体" w:cs="宋体" w:hint="eastAsia"/>
          <w:color w:val="000000"/>
          <w:sz w:val="24"/>
          <w:szCs w:val="24"/>
          <w:u w:val="single"/>
          <w:shd w:val="clear" w:color="auto" w:fill="FFFFFF"/>
        </w:rPr>
        <w:t>5</w:t>
      </w:r>
      <w:r>
        <w:rPr>
          <w:rFonts w:ascii="宋体" w:eastAsia="宋体" w:hAnsi="宋体" w:cs="宋体" w:hint="eastAsia"/>
          <w:color w:val="000000"/>
          <w:sz w:val="24"/>
          <w:szCs w:val="24"/>
          <w:u w:val="single"/>
          <w:shd w:val="clear" w:color="auto" w:fill="FFFFFF"/>
        </w:rPr>
        <w:t>日至 2020年</w:t>
      </w:r>
      <w:r w:rsidR="00062A57">
        <w:rPr>
          <w:rFonts w:ascii="宋体" w:eastAsia="宋体" w:hAnsi="宋体" w:cs="宋体" w:hint="eastAsia"/>
          <w:color w:val="000000"/>
          <w:sz w:val="24"/>
          <w:szCs w:val="24"/>
          <w:u w:val="single"/>
          <w:shd w:val="clear" w:color="auto" w:fill="FFFFFF"/>
        </w:rPr>
        <w:t>5</w:t>
      </w:r>
      <w:r>
        <w:rPr>
          <w:rFonts w:ascii="宋体" w:eastAsia="宋体" w:hAnsi="宋体" w:cs="宋体" w:hint="eastAsia"/>
          <w:color w:val="000000"/>
          <w:sz w:val="24"/>
          <w:szCs w:val="24"/>
          <w:u w:val="single"/>
          <w:shd w:val="clear" w:color="auto" w:fill="FFFFFF"/>
        </w:rPr>
        <w:t>月</w:t>
      </w:r>
      <w:r w:rsidR="00EB1460">
        <w:rPr>
          <w:rFonts w:ascii="宋体" w:eastAsia="宋体" w:hAnsi="宋体" w:cs="宋体" w:hint="eastAsia"/>
          <w:color w:val="000000"/>
          <w:sz w:val="24"/>
          <w:szCs w:val="24"/>
          <w:u w:val="single"/>
          <w:shd w:val="clear" w:color="auto" w:fill="FFFFFF"/>
        </w:rPr>
        <w:t>30</w:t>
      </w:r>
      <w:r>
        <w:rPr>
          <w:rFonts w:ascii="宋体" w:eastAsia="宋体" w:hAnsi="宋体" w:cs="宋体" w:hint="eastAsia"/>
          <w:color w:val="000000"/>
          <w:sz w:val="24"/>
          <w:szCs w:val="24"/>
          <w:u w:val="single"/>
          <w:shd w:val="clear" w:color="auto" w:fill="FFFFFF"/>
        </w:rPr>
        <w:t>日，施工总日期为</w:t>
      </w:r>
      <w:r w:rsidR="00EB1460">
        <w:rPr>
          <w:rFonts w:ascii="宋体" w:eastAsia="宋体" w:hAnsi="宋体" w:cs="宋体" w:hint="eastAsia"/>
          <w:color w:val="000000"/>
          <w:sz w:val="24"/>
          <w:szCs w:val="24"/>
          <w:u w:val="single"/>
          <w:shd w:val="clear" w:color="auto" w:fill="FFFFFF"/>
        </w:rPr>
        <w:t>35</w:t>
      </w:r>
      <w:r>
        <w:rPr>
          <w:rFonts w:ascii="宋体" w:eastAsia="宋体" w:hAnsi="宋体" w:cs="宋体" w:hint="eastAsia"/>
          <w:color w:val="000000"/>
          <w:sz w:val="24"/>
          <w:szCs w:val="24"/>
          <w:u w:val="single"/>
          <w:shd w:val="clear" w:color="auto" w:fill="FFFFFF"/>
        </w:rPr>
        <w:t>天</w:t>
      </w:r>
      <w:r>
        <w:rPr>
          <w:rFonts w:ascii="宋体" w:eastAsia="宋体" w:hAnsi="宋体" w:cs="宋体" w:hint="eastAsia"/>
          <w:color w:val="000000"/>
          <w:sz w:val="24"/>
          <w:szCs w:val="24"/>
          <w:shd w:val="clear" w:color="auto" w:fill="FFFFFF"/>
        </w:rPr>
        <w:t>。</w:t>
      </w:r>
    </w:p>
    <w:p w:rsidR="00A3627B" w:rsidRDefault="000F1960">
      <w:pPr>
        <w:shd w:val="clear" w:color="auto" w:fill="FFFFFF"/>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（5）质量标准：</w:t>
      </w:r>
      <w:r>
        <w:rPr>
          <w:rFonts w:ascii="宋体" w:eastAsia="宋体" w:hAnsi="宋体" w:cs="宋体" w:hint="eastAsia"/>
          <w:color w:val="000000"/>
          <w:sz w:val="24"/>
          <w:szCs w:val="24"/>
          <w:u w:val="single"/>
          <w:shd w:val="clear" w:color="auto" w:fill="FFFFFF"/>
        </w:rPr>
        <w:t>一次性验收合格。</w:t>
      </w:r>
    </w:p>
    <w:p w:rsidR="00A3627B" w:rsidRDefault="000F1960">
      <w:pPr>
        <w:shd w:val="clear" w:color="auto" w:fill="FFFFFF"/>
        <w:spacing w:line="400" w:lineRule="exact"/>
        <w:rPr>
          <w:rFonts w:ascii="宋体" w:eastAsia="宋体" w:hAnsi="宋体" w:cs="宋体"/>
          <w:b/>
          <w:color w:val="000000"/>
          <w:sz w:val="24"/>
          <w:szCs w:val="24"/>
        </w:rPr>
      </w:pPr>
      <w:r>
        <w:rPr>
          <w:rFonts w:ascii="宋体" w:eastAsia="宋体" w:hAnsi="宋体" w:cs="宋体" w:hint="eastAsia"/>
          <w:color w:val="000000"/>
          <w:sz w:val="24"/>
          <w:szCs w:val="24"/>
          <w:shd w:val="clear" w:color="auto" w:fill="FFFFFF"/>
        </w:rPr>
        <w:t>三、本次招标工程包括：南通理工学院两校区</w:t>
      </w:r>
      <w:r w:rsidR="00D77039" w:rsidRPr="009C4C1D">
        <w:rPr>
          <w:rFonts w:ascii="宋体" w:eastAsia="宋体" w:hAnsi="宋体" w:cs="宋体" w:hint="eastAsia"/>
          <w:color w:val="000000"/>
          <w:sz w:val="24"/>
          <w:szCs w:val="24"/>
          <w:shd w:val="clear" w:color="auto" w:fill="FFFFFF"/>
        </w:rPr>
        <w:t>铁艺扶手、阳台护栏、护窗</w:t>
      </w:r>
      <w:r>
        <w:rPr>
          <w:rFonts w:ascii="宋体" w:eastAsia="宋体" w:hAnsi="宋体" w:cs="宋体" w:hint="eastAsia"/>
          <w:color w:val="000000"/>
          <w:sz w:val="24"/>
          <w:szCs w:val="24"/>
          <w:shd w:val="clear" w:color="auto" w:fill="FFFFFF"/>
        </w:rPr>
        <w:t>施工投标人按施工图纸要求进行报价，合同采用固定综合单价形式（投标报价中应包括但不限于材料的加工、制作安装、运费、税金、装卸、材料检验、施工、管理、维护等一切可能发生的费用），确保材料品质，施工质量。招标文件中需提供详细的供货及安装方案，及售后服务方案。</w:t>
      </w:r>
      <w:r>
        <w:rPr>
          <w:rFonts w:ascii="宋体" w:eastAsia="宋体" w:hAnsi="宋体" w:cs="宋体" w:hint="eastAsia"/>
          <w:sz w:val="24"/>
        </w:rPr>
        <w:t>所有投标文件都必须在封袋骑缝处以显著标志密封。</w:t>
      </w:r>
    </w:p>
    <w:p w:rsidR="00A3627B" w:rsidRDefault="000F1960">
      <w:pPr>
        <w:shd w:val="clear" w:color="auto" w:fill="FFFFFF"/>
        <w:spacing w:line="400" w:lineRule="exact"/>
        <w:rPr>
          <w:rFonts w:ascii="宋体" w:eastAsia="宋体" w:hAnsi="宋体" w:cs="宋体"/>
          <w:b/>
          <w:bCs/>
          <w:color w:val="000000"/>
          <w:sz w:val="24"/>
          <w:szCs w:val="24"/>
        </w:rPr>
      </w:pPr>
      <w:r>
        <w:rPr>
          <w:rFonts w:ascii="宋体" w:eastAsia="宋体" w:hAnsi="宋体" w:cs="宋体" w:hint="eastAsia"/>
          <w:b/>
          <w:bCs/>
          <w:color w:val="000000"/>
          <w:sz w:val="24"/>
          <w:szCs w:val="24"/>
          <w:shd w:val="clear" w:color="auto" w:fill="FFFFFF"/>
        </w:rPr>
        <w:t>四、投标人资格要求：</w:t>
      </w:r>
    </w:p>
    <w:p w:rsidR="00A3627B" w:rsidRDefault="000F1960">
      <w:pPr>
        <w:shd w:val="clear" w:color="auto" w:fill="FFFFFF"/>
        <w:spacing w:line="400" w:lineRule="exact"/>
        <w:rPr>
          <w:rFonts w:ascii="宋体" w:eastAsia="宋体" w:hAnsi="宋体" w:cs="宋体"/>
          <w:color w:val="000000"/>
          <w:sz w:val="24"/>
          <w:szCs w:val="24"/>
          <w:shd w:val="clear" w:color="auto" w:fill="FFFFFF"/>
        </w:rPr>
      </w:pPr>
      <w:r>
        <w:rPr>
          <w:rFonts w:ascii="宋体" w:eastAsia="宋体" w:hAnsi="宋体" w:cs="宋体" w:hint="eastAsia"/>
          <w:color w:val="000000"/>
          <w:sz w:val="24"/>
          <w:szCs w:val="24"/>
          <w:shd w:val="clear" w:color="auto" w:fill="FFFFFF"/>
        </w:rPr>
        <w:t>4.1凡具国内独立法人资格和承担民事责任能力的，有供货能力的制作厂商或经销商，且在本省行政区域内具有良好的业绩、在本地区设有方便的售后服务网点，有较佳的售后服务信誉，均可申请参加投标。</w:t>
      </w:r>
    </w:p>
    <w:p w:rsidR="00A3627B" w:rsidRDefault="000F1960">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4.2 以下条件属于资格审查的必要合格条件：</w:t>
      </w:r>
    </w:p>
    <w:p w:rsidR="00A3627B" w:rsidRDefault="000F1960">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（1）不接受联合体报名；</w:t>
      </w:r>
    </w:p>
    <w:p w:rsidR="00A3627B" w:rsidRDefault="000F1960">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（2）参加投标的施工单位必须具有独立法人资格和独立签订合同的能力；</w:t>
      </w:r>
    </w:p>
    <w:p w:rsidR="00A3627B" w:rsidRDefault="000F1960">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（3）未处于被责令停业、投标资格被取消或者财产被接管、冻结和破产状态。提供最新的国家企业信用信息报告(国家企业信用信息公示系统：</w:t>
      </w:r>
      <w:hyperlink r:id="rId7" w:history="1">
        <w:r>
          <w:rPr>
            <w:rStyle w:val="a5"/>
            <w:rFonts w:ascii="宋体" w:eastAsia="宋体" w:hAnsi="宋体" w:cs="宋体" w:hint="eastAsia"/>
            <w:sz w:val="24"/>
            <w:szCs w:val="24"/>
            <w:shd w:val="clear" w:color="auto" w:fill="FFFFFF"/>
          </w:rPr>
          <w:t>www.gsxt.gov.cn</w:t>
        </w:r>
      </w:hyperlink>
      <w:r>
        <w:rPr>
          <w:rFonts w:ascii="宋体" w:eastAsia="宋体" w:hAnsi="宋体" w:cs="宋体" w:hint="eastAsia"/>
          <w:color w:val="000000"/>
          <w:sz w:val="24"/>
          <w:szCs w:val="24"/>
          <w:shd w:val="clear" w:color="auto" w:fill="FFFFFF"/>
        </w:rPr>
        <w:t>)。证明文件中的重要内容不能失实或者弄虚作假。</w:t>
      </w:r>
    </w:p>
    <w:p w:rsidR="00A3627B" w:rsidRDefault="000F1960">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lastRenderedPageBreak/>
        <w:t>（4）企业没有因骗取中标或者严重违约及发生重大工程质量、安全生产事故等违法违规问题，被有关部门暂停投标资格并在暂停期内的；</w:t>
      </w:r>
    </w:p>
    <w:p w:rsidR="00A3627B" w:rsidRDefault="000F1960">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（5</w:t>
      </w:r>
      <w:r w:rsidR="00D77039">
        <w:rPr>
          <w:rFonts w:ascii="宋体" w:eastAsia="宋体" w:hAnsi="宋体" w:cs="宋体" w:hint="eastAsia"/>
          <w:color w:val="000000"/>
          <w:sz w:val="24"/>
          <w:szCs w:val="24"/>
          <w:shd w:val="clear" w:color="auto" w:fill="FFFFFF"/>
        </w:rPr>
        <w:t>）</w:t>
      </w:r>
      <w:r w:rsidR="00D77039" w:rsidRPr="009C4C1D">
        <w:rPr>
          <w:rFonts w:ascii="宋体" w:eastAsia="宋体" w:hAnsi="宋体" w:cs="宋体" w:hint="eastAsia"/>
          <w:color w:val="000000"/>
          <w:sz w:val="24"/>
          <w:szCs w:val="24"/>
          <w:shd w:val="clear" w:color="auto" w:fill="FFFFFF"/>
        </w:rPr>
        <w:t>铁艺扶手、阳台护栏、护窗</w:t>
      </w:r>
      <w:r>
        <w:rPr>
          <w:rFonts w:ascii="宋体" w:eastAsia="宋体" w:hAnsi="宋体" w:cs="宋体" w:hint="eastAsia"/>
          <w:color w:val="000000"/>
          <w:sz w:val="24"/>
          <w:szCs w:val="24"/>
          <w:shd w:val="clear" w:color="auto" w:fill="FFFFFF"/>
        </w:rPr>
        <w:t>的生产厂商，注册资金不低于50万人民币；</w:t>
      </w:r>
    </w:p>
    <w:p w:rsidR="00A3627B" w:rsidRDefault="000F1960">
      <w:pPr>
        <w:shd w:val="clear" w:color="auto" w:fill="FFFFFF"/>
        <w:spacing w:line="400" w:lineRule="exact"/>
        <w:rPr>
          <w:rFonts w:ascii="宋体" w:eastAsia="宋体" w:hAnsi="宋体" w:cs="宋体"/>
          <w:color w:val="000000"/>
          <w:sz w:val="24"/>
          <w:szCs w:val="24"/>
          <w:shd w:val="clear" w:color="auto" w:fill="FFFFFF"/>
        </w:rPr>
      </w:pPr>
      <w:r>
        <w:rPr>
          <w:rFonts w:ascii="宋体" w:eastAsia="宋体" w:hAnsi="宋体" w:cs="宋体" w:hint="eastAsia"/>
          <w:color w:val="000000"/>
          <w:sz w:val="24"/>
          <w:szCs w:val="24"/>
          <w:shd w:val="clear" w:color="auto" w:fill="FFFFFF"/>
        </w:rPr>
        <w:t>（6）近两年内具有单项合同金额不低于20万的供货及施工业绩，至少提供3个以上的合同案例；</w:t>
      </w:r>
    </w:p>
    <w:p w:rsidR="00A3627B" w:rsidRDefault="000F1960">
      <w:pPr>
        <w:shd w:val="clear" w:color="auto" w:fill="FFFFFF"/>
        <w:spacing w:line="400" w:lineRule="exact"/>
        <w:rPr>
          <w:rFonts w:ascii="宋体" w:eastAsia="宋体" w:hAnsi="宋体" w:cs="宋体"/>
          <w:color w:val="000000"/>
          <w:sz w:val="24"/>
          <w:szCs w:val="24"/>
          <w:shd w:val="clear" w:color="auto" w:fill="FFFFFF"/>
        </w:rPr>
      </w:pPr>
      <w:r>
        <w:rPr>
          <w:rFonts w:ascii="宋体" w:eastAsia="宋体" w:hAnsi="宋体" w:cs="宋体" w:hint="eastAsia"/>
          <w:color w:val="000000"/>
          <w:sz w:val="24"/>
          <w:szCs w:val="24"/>
          <w:shd w:val="clear" w:color="auto" w:fill="FFFFFF"/>
        </w:rPr>
        <w:t>（7）委托代理人和拟派的项目负责人为企业正式人员，提供委托代理人和拟派项目负责人与投标企业双方签订的有效劳动合同书、 2020年 1 月至 2020年 12 月社会保险缴费记录；</w:t>
      </w:r>
    </w:p>
    <w:p w:rsidR="00A3627B" w:rsidRDefault="000F1960">
      <w:pPr>
        <w:shd w:val="clear" w:color="auto" w:fill="FFFFFF"/>
        <w:spacing w:line="400" w:lineRule="exact"/>
        <w:rPr>
          <w:rFonts w:ascii="宋体" w:eastAsia="宋体" w:hAnsi="宋体" w:cs="宋体"/>
          <w:color w:val="000000"/>
          <w:sz w:val="24"/>
          <w:szCs w:val="24"/>
          <w:shd w:val="clear" w:color="auto" w:fill="FFFFFF"/>
        </w:rPr>
      </w:pPr>
      <w:r>
        <w:rPr>
          <w:rFonts w:ascii="宋体" w:eastAsia="宋体" w:hAnsi="宋体" w:cs="宋体" w:hint="eastAsia"/>
          <w:color w:val="000000"/>
          <w:sz w:val="24"/>
          <w:szCs w:val="24"/>
          <w:shd w:val="clear" w:color="auto" w:fill="FFFFFF"/>
        </w:rPr>
        <w:t>五、付款方式：工程竣工验收合格后付至合同暂定价的60%；验收合格六个月后付至工程结算价的95%；余下剩余5%作为质量保修金，质量保修金不计息，质量保修金（二年）到期后30天内一次性支付清。</w:t>
      </w:r>
    </w:p>
    <w:p w:rsidR="00A3627B" w:rsidRDefault="000F1960">
      <w:pPr>
        <w:rPr>
          <w:rFonts w:ascii="宋体" w:eastAsia="宋体" w:hAnsi="宋体" w:cs="宋体"/>
          <w:sz w:val="24"/>
        </w:rPr>
      </w:pPr>
      <w:r>
        <w:rPr>
          <w:rFonts w:ascii="宋体" w:eastAsia="宋体" w:hAnsi="宋体" w:cs="宋体" w:hint="eastAsia"/>
          <w:color w:val="000000"/>
          <w:sz w:val="24"/>
          <w:szCs w:val="24"/>
          <w:shd w:val="clear" w:color="auto" w:fill="FFFFFF"/>
        </w:rPr>
        <w:t>六、投标保证金：人民币</w:t>
      </w:r>
      <w:r w:rsidR="00EB1460">
        <w:rPr>
          <w:rFonts w:ascii="宋体" w:eastAsia="宋体" w:hAnsi="宋体" w:cs="宋体" w:hint="eastAsia"/>
          <w:sz w:val="24"/>
          <w:u w:val="single"/>
        </w:rPr>
        <w:t>叁</w:t>
      </w:r>
      <w:r>
        <w:rPr>
          <w:rFonts w:ascii="宋体" w:eastAsia="宋体" w:hAnsi="宋体" w:cs="宋体" w:hint="eastAsia"/>
          <w:sz w:val="24"/>
          <w:u w:val="single"/>
        </w:rPr>
        <w:t>万</w:t>
      </w:r>
      <w:r>
        <w:rPr>
          <w:rFonts w:ascii="宋体" w:eastAsia="宋体" w:hAnsi="宋体" w:cs="宋体" w:hint="eastAsia"/>
          <w:sz w:val="24"/>
        </w:rPr>
        <w:t>元，投标保证金应当以支票、汇票或本票形式提交。中标单位交纳的保证金转为履约保证金，工程竣工验收后无利息退还；未中标单位交纳的投标保证金将等额无息退还。</w:t>
      </w:r>
    </w:p>
    <w:p w:rsidR="00A3627B" w:rsidRDefault="000F1960">
      <w:pPr>
        <w:rPr>
          <w:rFonts w:ascii="宋体" w:eastAsia="宋体" w:hAnsi="宋体" w:cs="宋体"/>
          <w:b/>
          <w:sz w:val="24"/>
        </w:rPr>
      </w:pPr>
      <w:r>
        <w:rPr>
          <w:rFonts w:ascii="宋体" w:eastAsia="宋体" w:hAnsi="宋体" w:cs="宋体" w:hint="eastAsia"/>
          <w:b/>
          <w:sz w:val="24"/>
        </w:rPr>
        <w:t>南通理工学院账户信息如下：</w:t>
      </w:r>
    </w:p>
    <w:p w:rsidR="00A3627B" w:rsidRDefault="000F1960">
      <w:pPr>
        <w:spacing w:line="240" w:lineRule="atLeast"/>
        <w:rPr>
          <w:rFonts w:ascii="宋体" w:eastAsia="宋体" w:hAnsi="宋体" w:cs="宋体"/>
          <w:color w:val="000000"/>
          <w:sz w:val="24"/>
          <w:szCs w:val="24"/>
          <w:shd w:val="clear" w:color="auto" w:fill="FFFFFF"/>
        </w:rPr>
      </w:pPr>
      <w:r>
        <w:rPr>
          <w:rFonts w:ascii="宋体" w:eastAsia="宋体" w:hAnsi="宋体" w:cs="宋体" w:hint="eastAsia"/>
          <w:color w:val="000000"/>
          <w:sz w:val="24"/>
          <w:szCs w:val="24"/>
          <w:shd w:val="clear" w:color="auto" w:fill="FFFFFF"/>
        </w:rPr>
        <w:t>开户名：南通理工学院，</w:t>
      </w:r>
    </w:p>
    <w:p w:rsidR="00A3627B" w:rsidRDefault="000F1960">
      <w:pPr>
        <w:spacing w:line="240" w:lineRule="atLeast"/>
        <w:rPr>
          <w:rFonts w:ascii="宋体" w:eastAsia="宋体" w:hAnsi="宋体" w:cs="宋体"/>
          <w:color w:val="000000"/>
          <w:sz w:val="24"/>
          <w:szCs w:val="24"/>
          <w:shd w:val="clear" w:color="auto" w:fill="FFFFFF"/>
        </w:rPr>
      </w:pPr>
      <w:r>
        <w:rPr>
          <w:rFonts w:ascii="宋体" w:eastAsia="宋体" w:hAnsi="宋体" w:cs="宋体" w:hint="eastAsia"/>
          <w:color w:val="000000"/>
          <w:sz w:val="24"/>
          <w:szCs w:val="24"/>
          <w:shd w:val="clear" w:color="auto" w:fill="FFFFFF"/>
        </w:rPr>
        <w:t>统一社会信用代码：12320000724161141N</w:t>
      </w:r>
    </w:p>
    <w:p w:rsidR="00A3627B" w:rsidRDefault="000F1960">
      <w:pPr>
        <w:spacing w:line="240" w:lineRule="atLeast"/>
        <w:rPr>
          <w:rFonts w:ascii="宋体" w:eastAsia="宋体" w:hAnsi="宋体" w:cs="宋体"/>
          <w:color w:val="000000"/>
          <w:sz w:val="24"/>
          <w:szCs w:val="24"/>
          <w:shd w:val="clear" w:color="auto" w:fill="FFFFFF"/>
        </w:rPr>
      </w:pPr>
      <w:r>
        <w:rPr>
          <w:rFonts w:ascii="宋体" w:eastAsia="宋体" w:hAnsi="宋体" w:cs="宋体" w:hint="eastAsia"/>
          <w:color w:val="000000"/>
          <w:sz w:val="24"/>
          <w:szCs w:val="24"/>
          <w:shd w:val="clear" w:color="auto" w:fill="FFFFFF"/>
        </w:rPr>
        <w:t>账号：541758202529</w:t>
      </w:r>
    </w:p>
    <w:p w:rsidR="00A3627B" w:rsidRDefault="000F1960">
      <w:pPr>
        <w:spacing w:line="240" w:lineRule="atLeast"/>
        <w:rPr>
          <w:rFonts w:ascii="宋体" w:eastAsia="宋体" w:hAnsi="宋体" w:cs="宋体"/>
          <w:color w:val="000000"/>
          <w:sz w:val="24"/>
          <w:szCs w:val="24"/>
          <w:shd w:val="clear" w:color="auto" w:fill="FFFFFF"/>
        </w:rPr>
      </w:pPr>
      <w:r>
        <w:rPr>
          <w:rFonts w:ascii="宋体" w:eastAsia="宋体" w:hAnsi="宋体" w:cs="宋体" w:hint="eastAsia"/>
          <w:color w:val="000000"/>
          <w:sz w:val="24"/>
          <w:szCs w:val="24"/>
          <w:shd w:val="clear" w:color="auto" w:fill="FFFFFF"/>
        </w:rPr>
        <w:t>开户行：中行南通分行营业部</w:t>
      </w:r>
    </w:p>
    <w:p w:rsidR="00A3627B" w:rsidRDefault="000F1960">
      <w:pPr>
        <w:spacing w:line="240" w:lineRule="atLeast"/>
        <w:rPr>
          <w:rFonts w:ascii="宋体" w:eastAsia="宋体" w:hAnsi="宋体" w:cs="宋体"/>
          <w:color w:val="000000"/>
          <w:sz w:val="24"/>
          <w:szCs w:val="24"/>
          <w:shd w:val="clear" w:color="auto" w:fill="FFFFFF"/>
        </w:rPr>
      </w:pPr>
      <w:r>
        <w:rPr>
          <w:rFonts w:ascii="宋体" w:eastAsia="宋体" w:hAnsi="宋体" w:cs="宋体" w:hint="eastAsia"/>
          <w:color w:val="000000"/>
          <w:sz w:val="24"/>
          <w:szCs w:val="24"/>
          <w:shd w:val="clear" w:color="auto" w:fill="FFFFFF"/>
        </w:rPr>
        <w:t>行号：104306084105</w:t>
      </w:r>
    </w:p>
    <w:p w:rsidR="00A3627B" w:rsidRDefault="000F1960">
      <w:pPr>
        <w:spacing w:line="240" w:lineRule="atLeast"/>
        <w:rPr>
          <w:rFonts w:ascii="宋体" w:eastAsia="宋体" w:hAnsi="宋体" w:cs="宋体"/>
          <w:color w:val="000000"/>
          <w:sz w:val="24"/>
          <w:szCs w:val="24"/>
          <w:shd w:val="clear" w:color="auto" w:fill="FFFFFF"/>
        </w:rPr>
      </w:pPr>
      <w:r>
        <w:rPr>
          <w:rFonts w:ascii="宋体" w:eastAsia="宋体" w:hAnsi="宋体" w:cs="宋体" w:hint="eastAsia"/>
          <w:color w:val="000000"/>
          <w:sz w:val="24"/>
          <w:szCs w:val="24"/>
          <w:shd w:val="clear" w:color="auto" w:fill="FFFFFF"/>
        </w:rPr>
        <w:t>电话：0513-85606233</w:t>
      </w:r>
    </w:p>
    <w:p w:rsidR="00A3627B" w:rsidRDefault="000F1960">
      <w:pPr>
        <w:spacing w:line="240" w:lineRule="atLeast"/>
        <w:rPr>
          <w:rFonts w:ascii="宋体" w:eastAsia="宋体" w:hAnsi="宋体" w:cs="宋体"/>
          <w:color w:val="000000"/>
          <w:sz w:val="24"/>
          <w:szCs w:val="24"/>
          <w:shd w:val="clear" w:color="auto" w:fill="FFFFFF"/>
        </w:rPr>
      </w:pPr>
      <w:r>
        <w:rPr>
          <w:rFonts w:ascii="宋体" w:eastAsia="宋体" w:hAnsi="宋体" w:cs="宋体" w:hint="eastAsia"/>
          <w:color w:val="000000"/>
          <w:sz w:val="24"/>
          <w:szCs w:val="24"/>
          <w:shd w:val="clear" w:color="auto" w:fill="FFFFFF"/>
        </w:rPr>
        <w:t>地址：江苏省南通市崇川区永兴路211号。</w:t>
      </w:r>
    </w:p>
    <w:p w:rsidR="00A3627B" w:rsidRDefault="000F1960">
      <w:pPr>
        <w:rPr>
          <w:rFonts w:ascii="宋体" w:eastAsia="宋体" w:hAnsi="宋体" w:cs="宋体"/>
          <w:sz w:val="24"/>
        </w:rPr>
      </w:pPr>
      <w:r>
        <w:rPr>
          <w:rFonts w:ascii="宋体" w:eastAsia="宋体" w:hAnsi="宋体" w:cs="宋体" w:hint="eastAsia"/>
          <w:sz w:val="24"/>
        </w:rPr>
        <w:t>七、招标文件售价：人民币300元（微信、递交投标文件时现场缴纳现金均可，</w:t>
      </w:r>
      <w:r>
        <w:rPr>
          <w:rFonts w:ascii="宋体" w:eastAsia="宋体" w:hAnsi="宋体" w:cs="宋体" w:hint="eastAsia"/>
          <w:color w:val="000000"/>
          <w:sz w:val="24"/>
          <w:szCs w:val="24"/>
        </w:rPr>
        <w:t>此费用不管中标与否将不予以退还。</w:t>
      </w:r>
      <w:r>
        <w:rPr>
          <w:rFonts w:ascii="宋体" w:eastAsia="宋体" w:hAnsi="宋体" w:cs="宋体" w:hint="eastAsia"/>
          <w:sz w:val="24"/>
        </w:rPr>
        <w:t>）</w:t>
      </w:r>
    </w:p>
    <w:p w:rsidR="00A3627B" w:rsidRDefault="000F1960">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rPr>
        <w:t>八：领取标书：投标人自行登录南通理工学院招标主页</w:t>
      </w:r>
      <w:hyperlink r:id="rId8" w:history="1">
        <w:r>
          <w:rPr>
            <w:rStyle w:val="a5"/>
            <w:rFonts w:ascii="宋体" w:eastAsia="宋体" w:hAnsi="宋体" w:cs="宋体" w:hint="eastAsia"/>
            <w:sz w:val="24"/>
            <w:szCs w:val="24"/>
          </w:rPr>
          <w:t>www.ntit.edu.cn/3554</w:t>
        </w:r>
      </w:hyperlink>
      <w:r>
        <w:rPr>
          <w:rFonts w:ascii="宋体" w:eastAsia="宋体" w:hAnsi="宋体" w:cs="宋体" w:hint="eastAsia"/>
          <w:color w:val="000000"/>
          <w:sz w:val="24"/>
          <w:szCs w:val="24"/>
        </w:rPr>
        <w:t>下载,报名中有任何疑问，请在工作时间（2021年4月</w:t>
      </w:r>
      <w:r w:rsidR="00EB1460">
        <w:rPr>
          <w:rFonts w:ascii="宋体" w:eastAsia="宋体" w:hAnsi="宋体" w:cs="宋体" w:hint="eastAsia"/>
          <w:color w:val="000000"/>
          <w:sz w:val="24"/>
          <w:szCs w:val="24"/>
        </w:rPr>
        <w:t>20</w:t>
      </w:r>
      <w:r>
        <w:rPr>
          <w:rFonts w:ascii="宋体" w:eastAsia="宋体" w:hAnsi="宋体" w:cs="宋体" w:hint="eastAsia"/>
          <w:color w:val="000000"/>
          <w:sz w:val="24"/>
          <w:szCs w:val="24"/>
        </w:rPr>
        <w:t>日至2021年4月</w:t>
      </w:r>
      <w:r w:rsidR="00EB1460">
        <w:rPr>
          <w:rFonts w:ascii="宋体" w:eastAsia="宋体" w:hAnsi="宋体" w:cs="宋体" w:hint="eastAsia"/>
          <w:color w:val="000000"/>
          <w:sz w:val="24"/>
          <w:szCs w:val="24"/>
        </w:rPr>
        <w:t>22</w:t>
      </w:r>
      <w:r>
        <w:rPr>
          <w:rFonts w:ascii="宋体" w:eastAsia="宋体" w:hAnsi="宋体" w:cs="宋体" w:hint="eastAsia"/>
          <w:color w:val="000000"/>
          <w:sz w:val="24"/>
          <w:szCs w:val="24"/>
        </w:rPr>
        <w:t>日，上午8:00-11:30；下午：2:00-5:00）与项目联系人联系。</w:t>
      </w:r>
    </w:p>
    <w:p w:rsidR="00A3627B" w:rsidRDefault="00A3627B">
      <w:pPr>
        <w:rPr>
          <w:rFonts w:ascii="宋体" w:eastAsia="宋体" w:hAnsi="宋体" w:cs="宋体"/>
          <w:sz w:val="24"/>
        </w:rPr>
      </w:pPr>
    </w:p>
    <w:p w:rsidR="00A3627B" w:rsidRDefault="000F1960">
      <w:pPr>
        <w:shd w:val="clear" w:color="auto" w:fill="FFFFFF"/>
        <w:spacing w:line="400" w:lineRule="exact"/>
        <w:rPr>
          <w:rFonts w:ascii="宋体" w:eastAsia="宋体" w:hAnsi="宋体" w:cs="宋体"/>
          <w:color w:val="000000"/>
          <w:sz w:val="24"/>
          <w:szCs w:val="24"/>
          <w:shd w:val="clear" w:color="auto" w:fill="FFFFFF"/>
        </w:rPr>
      </w:pPr>
      <w:r>
        <w:rPr>
          <w:rFonts w:ascii="宋体" w:eastAsia="宋体" w:hAnsi="宋体" w:cs="宋体" w:hint="eastAsia"/>
          <w:sz w:val="24"/>
        </w:rPr>
        <w:lastRenderedPageBreak/>
        <w:t>九、</w:t>
      </w:r>
      <w:r>
        <w:rPr>
          <w:rFonts w:ascii="宋体" w:eastAsia="宋体" w:hAnsi="宋体" w:cs="宋体" w:hint="eastAsia"/>
          <w:color w:val="000000"/>
          <w:sz w:val="24"/>
          <w:szCs w:val="24"/>
          <w:shd w:val="clear" w:color="auto" w:fill="FFFFFF"/>
        </w:rPr>
        <w:t>本工程投标人的资格审查采用资格后审方式，招标人不组织投标人对工程现场的集中踏勘。经评审的合理低价推荐为中标人。</w:t>
      </w:r>
    </w:p>
    <w:p w:rsidR="00A3627B" w:rsidRDefault="000F1960">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十、投标文件递交的截止时间为 </w:t>
      </w:r>
      <w:r>
        <w:rPr>
          <w:rFonts w:ascii="宋体" w:eastAsia="宋体" w:hAnsi="宋体" w:cs="宋体" w:hint="eastAsia"/>
          <w:color w:val="000000"/>
          <w:sz w:val="24"/>
          <w:szCs w:val="24"/>
          <w:u w:val="single"/>
          <w:shd w:val="clear" w:color="auto" w:fill="FFFFFF"/>
        </w:rPr>
        <w:t>2020年4月</w:t>
      </w:r>
      <w:r w:rsidR="00EB1460">
        <w:rPr>
          <w:rFonts w:ascii="宋体" w:eastAsia="宋体" w:hAnsi="宋体" w:cs="宋体" w:hint="eastAsia"/>
          <w:color w:val="000000"/>
          <w:sz w:val="24"/>
          <w:szCs w:val="24"/>
          <w:u w:val="single"/>
          <w:shd w:val="clear" w:color="auto" w:fill="FFFFFF"/>
        </w:rPr>
        <w:t>23</w:t>
      </w:r>
      <w:r>
        <w:rPr>
          <w:rFonts w:ascii="宋体" w:eastAsia="宋体" w:hAnsi="宋体" w:cs="宋体" w:hint="eastAsia"/>
          <w:color w:val="000000"/>
          <w:sz w:val="24"/>
          <w:szCs w:val="24"/>
          <w:u w:val="single"/>
          <w:shd w:val="clear" w:color="auto" w:fill="FFFFFF"/>
        </w:rPr>
        <w:t xml:space="preserve"> 日11:00 时 </w:t>
      </w:r>
      <w:r w:rsidR="00EB1460">
        <w:rPr>
          <w:rFonts w:ascii="宋体" w:eastAsia="宋体" w:hAnsi="宋体" w:cs="宋体" w:hint="eastAsia"/>
          <w:color w:val="000000"/>
          <w:sz w:val="24"/>
          <w:szCs w:val="24"/>
          <w:shd w:val="clear" w:color="auto" w:fill="FFFFFF"/>
        </w:rPr>
        <w:t>，投标文件文本提交至南通理工学院工程部</w:t>
      </w:r>
      <w:r>
        <w:rPr>
          <w:rFonts w:ascii="宋体" w:eastAsia="宋体" w:hAnsi="宋体" w:cs="宋体" w:hint="eastAsia"/>
          <w:color w:val="000000"/>
          <w:sz w:val="24"/>
          <w:szCs w:val="24"/>
          <w:shd w:val="clear" w:color="auto" w:fill="FFFFFF"/>
        </w:rPr>
        <w:t>（南通理工学院南通校区后勤服务楼</w:t>
      </w:r>
      <w:r w:rsidR="00EB1460">
        <w:rPr>
          <w:rFonts w:ascii="宋体" w:eastAsia="宋体" w:hAnsi="宋体" w:cs="宋体" w:hint="eastAsia"/>
          <w:color w:val="000000"/>
          <w:sz w:val="24"/>
          <w:szCs w:val="24"/>
          <w:shd w:val="clear" w:color="auto" w:fill="FFFFFF"/>
        </w:rPr>
        <w:t>公寓管理办公室隔壁</w:t>
      </w:r>
      <w:r>
        <w:rPr>
          <w:rFonts w:ascii="宋体" w:eastAsia="宋体" w:hAnsi="宋体" w:cs="宋体" w:hint="eastAsia"/>
          <w:color w:val="000000"/>
          <w:sz w:val="24"/>
          <w:szCs w:val="24"/>
          <w:shd w:val="clear" w:color="auto" w:fill="FFFFFF"/>
        </w:rPr>
        <w:t>） 。逾期送达的投标文件将被拒绝。</w:t>
      </w:r>
    </w:p>
    <w:p w:rsidR="00A3627B" w:rsidRDefault="000F1960">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十一、如发现投标人递交的资格后审材料有弄虚作假行为，该投标人将记入不良记录，并上报有关部门。如已中标，招标人有权取消其中标资格，并由该投标人承担一切责任和损失。</w:t>
      </w:r>
    </w:p>
    <w:p w:rsidR="00A3627B" w:rsidRDefault="000F1960">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rPr>
        <w:t>十二、招标人、联系人</w:t>
      </w:r>
    </w:p>
    <w:p w:rsidR="00A3627B" w:rsidRDefault="000F1960">
      <w:pPr>
        <w:shd w:val="clear" w:color="auto" w:fill="FFFFFF"/>
        <w:spacing w:line="400" w:lineRule="exact"/>
        <w:rPr>
          <w:rFonts w:ascii="宋体" w:eastAsia="宋体" w:hAnsi="宋体" w:cs="宋体"/>
          <w:color w:val="000000"/>
          <w:sz w:val="24"/>
          <w:szCs w:val="24"/>
        </w:rPr>
      </w:pPr>
      <w:r>
        <w:rPr>
          <w:rFonts w:ascii="宋体" w:eastAsia="宋体" w:hAnsi="宋体" w:cs="宋体" w:hint="eastAsia"/>
          <w:color w:val="000000"/>
          <w:sz w:val="24"/>
          <w:szCs w:val="24"/>
          <w:shd w:val="clear" w:color="auto" w:fill="FFFFFF"/>
        </w:rPr>
        <w:t>招标人：南通理工学院</w:t>
      </w:r>
      <w:bookmarkStart w:id="0" w:name="_GoBack"/>
      <w:bookmarkEnd w:id="0"/>
    </w:p>
    <w:p w:rsidR="00A3627B" w:rsidRDefault="000F1960">
      <w:pPr>
        <w:shd w:val="clear" w:color="auto" w:fill="FFFFFF"/>
        <w:spacing w:line="400" w:lineRule="exact"/>
        <w:rPr>
          <w:rFonts w:ascii="宋体" w:eastAsia="宋体" w:hAnsi="宋体" w:cs="宋体"/>
          <w:color w:val="000000"/>
          <w:sz w:val="24"/>
          <w:szCs w:val="24"/>
          <w:shd w:val="clear" w:color="auto" w:fill="FFFFFF"/>
        </w:rPr>
      </w:pPr>
      <w:r>
        <w:rPr>
          <w:rFonts w:ascii="宋体" w:eastAsia="宋体" w:hAnsi="宋体" w:cs="宋体" w:hint="eastAsia"/>
          <w:color w:val="000000"/>
          <w:sz w:val="24"/>
          <w:szCs w:val="24"/>
          <w:shd w:val="clear" w:color="auto" w:fill="FFFFFF"/>
        </w:rPr>
        <w:t>联系人： 桑老师：18351325767</w:t>
      </w:r>
    </w:p>
    <w:p w:rsidR="00A3627B" w:rsidRDefault="000F1960">
      <w:pPr>
        <w:shd w:val="clear" w:color="auto" w:fill="FFFFFF"/>
        <w:spacing w:line="400" w:lineRule="exact"/>
        <w:rPr>
          <w:rFonts w:ascii="宋体" w:hAnsi="宋体" w:cs="宋体"/>
          <w:color w:val="000000"/>
          <w:sz w:val="24"/>
          <w:szCs w:val="24"/>
          <w:shd w:val="clear" w:color="auto" w:fill="FFFFFF"/>
        </w:rPr>
      </w:pPr>
      <w:r>
        <w:rPr>
          <w:rFonts w:ascii="宋体" w:eastAsia="宋体" w:hAnsi="宋体" w:cs="宋体" w:hint="eastAsia"/>
          <w:color w:val="000000"/>
          <w:sz w:val="24"/>
          <w:szCs w:val="24"/>
          <w:shd w:val="clear" w:color="auto" w:fill="FFFFFF"/>
        </w:rPr>
        <w:t>谢老师：18932206561</w:t>
      </w:r>
    </w:p>
    <w:p w:rsidR="00A3627B" w:rsidRDefault="00A3627B">
      <w:pPr>
        <w:autoSpaceDE w:val="0"/>
        <w:spacing w:line="360" w:lineRule="exact"/>
        <w:ind w:firstLineChars="200" w:firstLine="480"/>
        <w:rPr>
          <w:rFonts w:ascii="宋体" w:hAnsi="宋体" w:cs="宋体"/>
          <w:sz w:val="24"/>
          <w:szCs w:val="24"/>
        </w:rPr>
      </w:pPr>
    </w:p>
    <w:p w:rsidR="00A3627B" w:rsidRDefault="00A3627B">
      <w:pPr>
        <w:autoSpaceDE w:val="0"/>
        <w:spacing w:line="360" w:lineRule="exact"/>
        <w:ind w:firstLineChars="200" w:firstLine="480"/>
        <w:rPr>
          <w:rFonts w:ascii="宋体" w:hAnsi="宋体" w:cs="宋体"/>
          <w:sz w:val="24"/>
          <w:szCs w:val="24"/>
        </w:rPr>
      </w:pPr>
    </w:p>
    <w:p w:rsidR="00A3627B" w:rsidRDefault="00A3627B">
      <w:pPr>
        <w:autoSpaceDE w:val="0"/>
        <w:spacing w:line="360" w:lineRule="exact"/>
        <w:ind w:firstLineChars="200" w:firstLine="480"/>
        <w:rPr>
          <w:rFonts w:ascii="宋体" w:hAnsi="宋体" w:cs="宋体"/>
          <w:sz w:val="24"/>
          <w:szCs w:val="24"/>
        </w:rPr>
      </w:pPr>
    </w:p>
    <w:p w:rsidR="00A3627B" w:rsidRDefault="000F1960">
      <w:pPr>
        <w:spacing w:line="360" w:lineRule="exact"/>
        <w:ind w:firstLineChars="200" w:firstLine="480"/>
        <w:rPr>
          <w:rFonts w:ascii="宋体" w:hAnsi="宋体" w:cs="宋体"/>
          <w:b/>
          <w:sz w:val="24"/>
          <w:szCs w:val="24"/>
        </w:rPr>
      </w:pPr>
      <w:r>
        <w:rPr>
          <w:rFonts w:ascii="宋体" w:hAnsi="宋体" w:cs="宋体" w:hint="eastAsia"/>
          <w:b/>
          <w:sz w:val="24"/>
          <w:szCs w:val="24"/>
        </w:rPr>
        <w:t>友情提醒：</w:t>
      </w:r>
    </w:p>
    <w:p w:rsidR="00A3627B" w:rsidRDefault="000F1960">
      <w:pPr>
        <w:spacing w:line="360" w:lineRule="exact"/>
        <w:ind w:firstLineChars="200"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．报名后请各投标人连续关注本网站可能发生的相关变化等信息。如没有及时获悉相关变化而引起的后果由供应商自负。</w:t>
      </w:r>
    </w:p>
    <w:p w:rsidR="00A3627B" w:rsidRDefault="000F1960">
      <w:pPr>
        <w:spacing w:line="360" w:lineRule="exact"/>
        <w:ind w:firstLineChars="200" w:firstLine="480"/>
        <w:rPr>
          <w:rFonts w:ascii="宋体" w:hAnsi="宋体" w:cs="宋体"/>
          <w:sz w:val="24"/>
          <w:szCs w:val="24"/>
        </w:rPr>
      </w:pPr>
      <w:r>
        <w:rPr>
          <w:rFonts w:ascii="宋体" w:hAnsi="宋体" w:cs="宋体" w:hint="eastAsia"/>
          <w:sz w:val="24"/>
          <w:szCs w:val="24"/>
        </w:rPr>
        <w:t>2</w:t>
      </w:r>
      <w:r>
        <w:rPr>
          <w:rFonts w:ascii="宋体" w:hAnsi="宋体" w:cs="宋体" w:hint="eastAsia"/>
          <w:sz w:val="24"/>
          <w:szCs w:val="24"/>
        </w:rPr>
        <w:t>．请投标人认真阅读招标文件，</w:t>
      </w:r>
      <w:r>
        <w:rPr>
          <w:rFonts w:ascii="宋体" w:hAnsi="宋体" w:cs="宋体" w:hint="eastAsia"/>
          <w:b/>
          <w:sz w:val="24"/>
          <w:szCs w:val="24"/>
        </w:rPr>
        <w:t>严格遵守时间</w:t>
      </w:r>
      <w:r>
        <w:rPr>
          <w:rFonts w:ascii="宋体" w:hAnsi="宋体" w:cs="宋体" w:hint="eastAsia"/>
          <w:sz w:val="24"/>
          <w:szCs w:val="24"/>
        </w:rPr>
        <w:t>、资料提供等相关约定，如有疑问请及时来人、来函、来电询问。</w:t>
      </w:r>
    </w:p>
    <w:p w:rsidR="00A3627B" w:rsidRDefault="000F1960">
      <w:pPr>
        <w:spacing w:line="360" w:lineRule="exact"/>
        <w:ind w:firstLineChars="200" w:firstLine="480"/>
        <w:rPr>
          <w:rFonts w:ascii="宋体" w:hAnsi="宋体" w:cs="宋体"/>
          <w:b/>
          <w:bCs/>
          <w:sz w:val="24"/>
          <w:szCs w:val="24"/>
        </w:rPr>
      </w:pPr>
      <w:r>
        <w:rPr>
          <w:rFonts w:ascii="宋体" w:hAnsi="宋体" w:cs="宋体" w:hint="eastAsia"/>
          <w:sz w:val="24"/>
          <w:szCs w:val="24"/>
        </w:rPr>
        <w:t>3</w:t>
      </w:r>
      <w:r>
        <w:rPr>
          <w:rFonts w:ascii="宋体" w:hAnsi="宋体" w:cs="宋体" w:hint="eastAsia"/>
          <w:sz w:val="24"/>
          <w:szCs w:val="24"/>
        </w:rPr>
        <w:t>．招标公告发出后，潜在投标人根据招标公告内容，在领取招标文件前，可提出询问；报名结束后，未报名和未领取招标文件的，不能提出质疑。</w:t>
      </w:r>
    </w:p>
    <w:p w:rsidR="00A3627B" w:rsidRDefault="000F1960">
      <w:pPr>
        <w:spacing w:line="360" w:lineRule="exact"/>
        <w:ind w:firstLineChars="200" w:firstLine="480"/>
        <w:rPr>
          <w:rFonts w:ascii="宋体" w:hAnsi="宋体" w:cs="宋体"/>
          <w:sz w:val="24"/>
          <w:szCs w:val="24"/>
        </w:rPr>
      </w:pPr>
      <w:r>
        <w:rPr>
          <w:rFonts w:ascii="宋体" w:hAnsi="宋体" w:cs="宋体" w:hint="eastAsia"/>
          <w:sz w:val="24"/>
          <w:szCs w:val="24"/>
        </w:rPr>
        <w:t>4.</w:t>
      </w:r>
      <w:r>
        <w:rPr>
          <w:rFonts w:ascii="宋体" w:hAnsi="宋体" w:cs="宋体" w:hint="eastAsia"/>
          <w:sz w:val="24"/>
          <w:szCs w:val="24"/>
        </w:rPr>
        <w:t>为了更好的规范管理学院财务处关于交纳和退还投标保证金工作，根据财务处相关规章制度，现对交纳和退还投标保证金作如下要求：各单位在交纳投标保证金时，</w:t>
      </w:r>
      <w:r>
        <w:rPr>
          <w:rFonts w:ascii="宋体" w:hAnsi="宋体" w:cs="宋体" w:hint="eastAsia"/>
          <w:b/>
          <w:bCs/>
          <w:color w:val="FF0000"/>
          <w:sz w:val="24"/>
          <w:szCs w:val="24"/>
        </w:rPr>
        <w:t>一律采用转账方式汇至我单位银行账户</w:t>
      </w:r>
      <w:r>
        <w:rPr>
          <w:rFonts w:ascii="宋体" w:hAnsi="宋体" w:cs="宋体" w:hint="eastAsia"/>
          <w:sz w:val="24"/>
          <w:szCs w:val="24"/>
        </w:rPr>
        <w:t>，</w:t>
      </w:r>
      <w:r>
        <w:rPr>
          <w:rFonts w:ascii="宋体" w:hAnsi="宋体" w:cs="宋体" w:hint="eastAsia"/>
          <w:b/>
          <w:color w:val="FF0000"/>
          <w:sz w:val="24"/>
          <w:szCs w:val="24"/>
        </w:rPr>
        <w:t>转账时备注项目名称及用途</w:t>
      </w:r>
      <w:r>
        <w:rPr>
          <w:rFonts w:ascii="宋体" w:hAnsi="宋体" w:cs="宋体" w:hint="eastAsia"/>
          <w:sz w:val="24"/>
          <w:szCs w:val="24"/>
        </w:rPr>
        <w:t>，我处原则上不接受现金交纳方式；在退还投标保证金时，我处一律采用转账方式予以退还到各单位银行账户上。特此告知各投标单位，希望大家积极配合好财务处服务工作</w:t>
      </w:r>
      <w:r>
        <w:rPr>
          <w:rFonts w:ascii="宋体" w:hAnsi="宋体" w:cs="宋体" w:hint="eastAsia"/>
          <w:sz w:val="24"/>
          <w:szCs w:val="24"/>
        </w:rPr>
        <w:t>!</w:t>
      </w:r>
    </w:p>
    <w:p w:rsidR="00A3627B" w:rsidRDefault="00A3627B">
      <w:pPr>
        <w:spacing w:line="220" w:lineRule="atLeast"/>
      </w:pPr>
    </w:p>
    <w:sectPr w:rsidR="00A3627B" w:rsidSect="00A3627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61C" w:rsidRDefault="007E161C" w:rsidP="00A3627B">
      <w:pPr>
        <w:spacing w:after="0"/>
      </w:pPr>
      <w:r>
        <w:separator/>
      </w:r>
    </w:p>
  </w:endnote>
  <w:endnote w:type="continuationSeparator" w:id="0">
    <w:p w:rsidR="007E161C" w:rsidRDefault="007E161C" w:rsidP="00A3627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61C" w:rsidRDefault="007E161C">
      <w:pPr>
        <w:spacing w:after="0"/>
      </w:pPr>
      <w:r>
        <w:separator/>
      </w:r>
    </w:p>
  </w:footnote>
  <w:footnote w:type="continuationSeparator" w:id="0">
    <w:p w:rsidR="007E161C" w:rsidRDefault="007E161C">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7170"/>
  </w:hdrShapeDefaults>
  <w:footnotePr>
    <w:footnote w:id="-1"/>
    <w:footnote w:id="0"/>
  </w:footnotePr>
  <w:endnotePr>
    <w:endnote w:id="-1"/>
    <w:endnote w:id="0"/>
  </w:endnotePr>
  <w:compat>
    <w:useFELayout/>
  </w:compat>
  <w:rsids>
    <w:rsidRoot w:val="00D31D50"/>
    <w:rsid w:val="00024414"/>
    <w:rsid w:val="00062A57"/>
    <w:rsid w:val="00091166"/>
    <w:rsid w:val="000A099E"/>
    <w:rsid w:val="000F1960"/>
    <w:rsid w:val="00185039"/>
    <w:rsid w:val="001E6196"/>
    <w:rsid w:val="002B4592"/>
    <w:rsid w:val="002D5DEB"/>
    <w:rsid w:val="00323B43"/>
    <w:rsid w:val="00341983"/>
    <w:rsid w:val="003B66FE"/>
    <w:rsid w:val="003D37D8"/>
    <w:rsid w:val="00426133"/>
    <w:rsid w:val="004358AB"/>
    <w:rsid w:val="00445722"/>
    <w:rsid w:val="004A5071"/>
    <w:rsid w:val="004E48B0"/>
    <w:rsid w:val="004F6AB6"/>
    <w:rsid w:val="005069EF"/>
    <w:rsid w:val="0054330E"/>
    <w:rsid w:val="0054353A"/>
    <w:rsid w:val="00593F15"/>
    <w:rsid w:val="005B63B2"/>
    <w:rsid w:val="005C6247"/>
    <w:rsid w:val="005F2D2F"/>
    <w:rsid w:val="00647C42"/>
    <w:rsid w:val="00687A6D"/>
    <w:rsid w:val="006C279B"/>
    <w:rsid w:val="00757A82"/>
    <w:rsid w:val="007C1387"/>
    <w:rsid w:val="007E161C"/>
    <w:rsid w:val="0082061B"/>
    <w:rsid w:val="0084303C"/>
    <w:rsid w:val="008B7726"/>
    <w:rsid w:val="00913769"/>
    <w:rsid w:val="00920DDD"/>
    <w:rsid w:val="0097473A"/>
    <w:rsid w:val="00984DE8"/>
    <w:rsid w:val="009C4C1D"/>
    <w:rsid w:val="00A204F8"/>
    <w:rsid w:val="00A3627B"/>
    <w:rsid w:val="00A517D5"/>
    <w:rsid w:val="00B217A9"/>
    <w:rsid w:val="00C04A4D"/>
    <w:rsid w:val="00C7572B"/>
    <w:rsid w:val="00CF57C7"/>
    <w:rsid w:val="00D13352"/>
    <w:rsid w:val="00D31D50"/>
    <w:rsid w:val="00D625B5"/>
    <w:rsid w:val="00D77039"/>
    <w:rsid w:val="00DC6755"/>
    <w:rsid w:val="00E103CA"/>
    <w:rsid w:val="00E94F9E"/>
    <w:rsid w:val="00EB1460"/>
    <w:rsid w:val="00EE15E8"/>
    <w:rsid w:val="00EE3338"/>
    <w:rsid w:val="00EE3BA4"/>
    <w:rsid w:val="00FF766E"/>
    <w:rsid w:val="058B6D69"/>
    <w:rsid w:val="093040A5"/>
    <w:rsid w:val="130966E3"/>
    <w:rsid w:val="1D8B2C74"/>
    <w:rsid w:val="230223AE"/>
    <w:rsid w:val="28AD69AF"/>
    <w:rsid w:val="346648FD"/>
    <w:rsid w:val="45A10523"/>
    <w:rsid w:val="4A5A6A3B"/>
    <w:rsid w:val="52DA5A3F"/>
    <w:rsid w:val="59F377D3"/>
    <w:rsid w:val="64F35C2B"/>
    <w:rsid w:val="65B872D4"/>
    <w:rsid w:val="731656BB"/>
    <w:rsid w:val="73CF2D7B"/>
    <w:rsid w:val="76D06798"/>
    <w:rsid w:val="7F4619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627B"/>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3627B"/>
    <w:pPr>
      <w:tabs>
        <w:tab w:val="center" w:pos="4153"/>
        <w:tab w:val="right" w:pos="8306"/>
      </w:tabs>
    </w:pPr>
    <w:rPr>
      <w:sz w:val="18"/>
      <w:szCs w:val="18"/>
    </w:rPr>
  </w:style>
  <w:style w:type="paragraph" w:styleId="a4">
    <w:name w:val="header"/>
    <w:basedOn w:val="a"/>
    <w:link w:val="Char0"/>
    <w:uiPriority w:val="99"/>
    <w:unhideWhenUsed/>
    <w:qFormat/>
    <w:rsid w:val="00A3627B"/>
    <w:pPr>
      <w:pBdr>
        <w:bottom w:val="single" w:sz="6" w:space="1" w:color="auto"/>
      </w:pBdr>
      <w:tabs>
        <w:tab w:val="center" w:pos="4153"/>
        <w:tab w:val="right" w:pos="8306"/>
      </w:tabs>
      <w:jc w:val="center"/>
    </w:pPr>
    <w:rPr>
      <w:sz w:val="18"/>
      <w:szCs w:val="18"/>
    </w:rPr>
  </w:style>
  <w:style w:type="character" w:styleId="a5">
    <w:name w:val="Hyperlink"/>
    <w:basedOn w:val="a0"/>
    <w:uiPriority w:val="99"/>
    <w:unhideWhenUsed/>
    <w:rsid w:val="00A3627B"/>
    <w:rPr>
      <w:color w:val="0000FF" w:themeColor="hyperlink"/>
      <w:u w:val="single"/>
    </w:rPr>
  </w:style>
  <w:style w:type="character" w:customStyle="1" w:styleId="Char0">
    <w:name w:val="页眉 Char"/>
    <w:basedOn w:val="a0"/>
    <w:link w:val="a4"/>
    <w:uiPriority w:val="99"/>
    <w:semiHidden/>
    <w:qFormat/>
    <w:rsid w:val="00A3627B"/>
    <w:rPr>
      <w:rFonts w:ascii="Tahoma" w:hAnsi="Tahoma"/>
      <w:sz w:val="18"/>
      <w:szCs w:val="18"/>
    </w:rPr>
  </w:style>
  <w:style w:type="character" w:customStyle="1" w:styleId="Char">
    <w:name w:val="页脚 Char"/>
    <w:basedOn w:val="a0"/>
    <w:link w:val="a3"/>
    <w:uiPriority w:val="99"/>
    <w:semiHidden/>
    <w:qFormat/>
    <w:rsid w:val="00A3627B"/>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ntit.edu.cn/3554" TargetMode="External"/><Relationship Id="rId3" Type="http://schemas.openxmlformats.org/officeDocument/2006/relationships/settings" Target="settings.xml"/><Relationship Id="rId7" Type="http://schemas.openxmlformats.org/officeDocument/2006/relationships/hyperlink" Target="http://www.gsxt.gov.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340</Words>
  <Characters>1943</Characters>
  <Application>Microsoft Office Word</Application>
  <DocSecurity>0</DocSecurity>
  <Lines>16</Lines>
  <Paragraphs>4</Paragraphs>
  <ScaleCrop>false</ScaleCrop>
  <Company/>
  <LinksUpToDate>false</LinksUpToDate>
  <CharactersWithSpaces>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2020-06-15T06:33:00Z</cp:lastPrinted>
  <dcterms:created xsi:type="dcterms:W3CDTF">2021-04-12T07:20:00Z</dcterms:created>
  <dcterms:modified xsi:type="dcterms:W3CDTF">2021-04-20T06:07:00Z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C264E2E626C640159B397E24E75A99A6</vt:lpwstr>
  </property>
</Properties>
</file>