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1952625" cy="1836420"/>
            <wp:effectExtent l="0" t="0" r="9525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3971290" cy="765175"/>
            <wp:effectExtent l="0" t="0" r="10160" b="15875"/>
            <wp:docPr id="4" name="图片 5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南通理工学院横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实验（训）室建设项目立项申请表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4"/>
        <w:tblW w:w="79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4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17"/>
                <w:w w:val="100"/>
                <w:kern w:val="0"/>
                <w:sz w:val="28"/>
                <w:szCs w:val="28"/>
                <w:fitText w:val="2800" w:id="840372777"/>
              </w:rPr>
              <w:t>实验（训）室名称</w:t>
            </w:r>
            <w:r>
              <w:rPr>
                <w:rFonts w:hint="eastAsia" w:ascii="楷体_GB2312" w:eastAsia="楷体_GB2312"/>
                <w:b/>
                <w:bCs/>
                <w:spacing w:val="4"/>
                <w:w w:val="100"/>
                <w:kern w:val="0"/>
                <w:sz w:val="28"/>
                <w:szCs w:val="28"/>
                <w:fitText w:val="2800" w:id="840372777"/>
              </w:rPr>
              <w:t>：</w:t>
            </w:r>
          </w:p>
        </w:tc>
        <w:tc>
          <w:tcPr>
            <w:tcW w:w="48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计算机应用基础实验室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适用学科专业：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540" w:firstLineChars="5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全校各专业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680" w:firstLineChars="6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邱建林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计划完成日期：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120" w:firstLine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31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1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计算机与信息工程学院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120" w:firstLine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spacing w:line="80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一、项目概述</w:t>
      </w:r>
    </w:p>
    <w:tbl>
      <w:tblPr>
        <w:tblStyle w:val="4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81"/>
        <w:gridCol w:w="421"/>
        <w:gridCol w:w="722"/>
        <w:gridCol w:w="354"/>
        <w:gridCol w:w="332"/>
        <w:gridCol w:w="515"/>
        <w:gridCol w:w="773"/>
        <w:gridCol w:w="256"/>
        <w:gridCol w:w="1078"/>
        <w:gridCol w:w="63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80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计算机应用基础实验室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邱建林/印川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教授/讲师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院长/教师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13515201148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18860978195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项目类别</w:t>
            </w:r>
          </w:p>
        </w:tc>
        <w:tc>
          <w:tcPr>
            <w:tcW w:w="80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基础</w:t>
            </w: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专业□      新建</w:t>
            </w: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改建</w:t>
            </w: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扩建□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学年使用总人时数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96,000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学年可利用总人时数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117,600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预计实验室利用率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82</w:t>
            </w:r>
            <w:r>
              <w:rPr>
                <w:rFonts w:hint="eastAsia" w:ascii="宋体" w:hAnsi="宋体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实验（训）室容纳人数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98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实验室分组数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98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主体设备台套数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建设投资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总金额</w:t>
            </w:r>
          </w:p>
        </w:tc>
        <w:tc>
          <w:tcPr>
            <w:tcW w:w="180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0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实验（训）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场地</w:t>
            </w:r>
          </w:p>
        </w:tc>
        <w:tc>
          <w:tcPr>
            <w:tcW w:w="26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拟用地址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知行楼401、402、403、405、407、408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面积需求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ind w:right="795"/>
              <w:jc w:val="right"/>
              <w:rPr>
                <w:rFonts w:hint="eastAsia" w:ascii="宋体" w:hAnsi="宋体" w:eastAsia="宋体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120M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626" w:type="dxa"/>
            <w:gridSpan w:val="12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.建设目标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【建设的预期目标，是要能够满足教学的多样性需求：如教学实验（训）的需求，即能完成哪些实验（训）项目，能实现哪些学生实验（训）目标；为以后的教学研究提供保障和可持续发展平台。】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626" w:type="dxa"/>
            <w:gridSpan w:val="12"/>
            <w:tcBorders>
              <w:top w:val="dashed" w:color="auto" w:sz="4" w:space="0"/>
            </w:tcBorders>
            <w:noWrap w:val="0"/>
            <w:vAlign w:val="top"/>
          </w:tcPr>
          <w:p>
            <w:pPr>
              <w:ind w:firstLine="42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新建后的实验室</w:t>
            </w:r>
            <w:r>
              <w:rPr>
                <w:rFonts w:hint="eastAsia" w:ascii="宋体" w:hAnsi="宋体"/>
                <w:bCs/>
                <w:szCs w:val="21"/>
              </w:rPr>
              <w:t>能为学生提供C语</w:t>
            </w:r>
            <w:r>
              <w:rPr>
                <w:rFonts w:hint="eastAsia" w:ascii="宋体" w:hAnsi="宋体"/>
                <w:szCs w:val="21"/>
              </w:rPr>
              <w:t>言程序设计、ACCESS数据库、计算机应用基础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以及其它专业课</w:t>
            </w:r>
            <w:r>
              <w:rPr>
                <w:rFonts w:hint="eastAsia" w:ascii="宋体" w:hAnsi="宋体"/>
                <w:szCs w:val="21"/>
              </w:rPr>
              <w:t>等课程的教学及满足</w:t>
            </w:r>
            <w:r>
              <w:rPr>
                <w:rFonts w:hint="eastAsia" w:ascii="宋体" w:hAnsi="宋体"/>
                <w:bCs/>
                <w:szCs w:val="21"/>
              </w:rPr>
              <w:t>江苏省与全国计算机等级考试任务的需要。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二、项目建设的预期效益</w:t>
      </w:r>
    </w:p>
    <w:p>
      <w:pPr>
        <w:spacing w:before="156" w:beforeLines="50" w:after="156" w:afterLines="50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1.实验（训）教学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01"/>
        <w:gridCol w:w="1211"/>
        <w:gridCol w:w="763"/>
        <w:gridCol w:w="1178"/>
        <w:gridCol w:w="1134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教学实验（训）项目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实验（训）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学年使用人时数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C语言程序设计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C语言程序设计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验证、综合、设计性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10240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全院各相关专业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Python</w:t>
            </w:r>
            <w:r>
              <w:rPr>
                <w:rFonts w:hint="eastAsia" w:ascii="宋体" w:hAnsi="宋体"/>
                <w:szCs w:val="21"/>
              </w:rPr>
              <w:t>程序设计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Python</w:t>
            </w:r>
            <w:r>
              <w:rPr>
                <w:rFonts w:hint="eastAsia" w:ascii="宋体" w:hAnsi="宋体"/>
                <w:szCs w:val="21"/>
              </w:rPr>
              <w:t>程序设计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验证、综合、设计性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10240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全院各相关专业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ACCESS数据库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ACCESS</w:t>
            </w:r>
            <w:r>
              <w:rPr>
                <w:rFonts w:hint="eastAsia" w:ascii="宋体" w:hAnsi="宋体"/>
                <w:szCs w:val="21"/>
              </w:rPr>
              <w:t>数据库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验证、综合、设计性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10240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全院各相关专业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【项目类型为验证、综合、设计性。在实验（训）项目设置上要尽量减少不必要的验证性实验（训）项目，综合性、设计性和研究性实验（训）项目要占一定的比例，保证实验（训）项目开出率达到100%。】</w:t>
      </w:r>
    </w:p>
    <w:p>
      <w:pPr>
        <w:spacing w:before="156" w:beforeLines="50" w:after="156" w:afterLines="50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2.科学研究</w:t>
      </w:r>
    </w:p>
    <w:tbl>
      <w:tblPr>
        <w:tblStyle w:val="4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50"/>
        <w:gridCol w:w="2013"/>
        <w:gridCol w:w="2023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科研主要方向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科研实验项目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课题来源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学年使用人时数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3.校内外服务</w:t>
      </w:r>
    </w:p>
    <w:tbl>
      <w:tblPr>
        <w:tblStyle w:val="4"/>
        <w:tblW w:w="36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560"/>
        <w:gridCol w:w="1692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服务项目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学年使用人时数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0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0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0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9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0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ascii="楷体_GB2312" w:eastAsia="楷体_GB2312"/>
          <w:b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margin" w:tblpXSpec="center" w:tblpY="1261"/>
        <w:tblW w:w="10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18"/>
        <w:gridCol w:w="3426"/>
        <w:gridCol w:w="426"/>
        <w:gridCol w:w="567"/>
        <w:gridCol w:w="859"/>
        <w:gridCol w:w="95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4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知行楼401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实验（训）主体仪器设备购置计划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仪器设备名称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规格型号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（技术参数）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单价（元）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小计（元）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备注/参考厂商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IDV终端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Intel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I5六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核 十二线程处理器（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2.9GHz），8GB内存，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&gt;=512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GB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SSD，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扩展512GB SSD,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本地集成显卡，千兆网口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*1,VGA接口*1，HDMI接口*1，1对音频输入输出接口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锐捷RG-CT5500-G3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显示器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液晶显示器，&gt;=23.8寸，IPS屏幕，LED背光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交换机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24个10/100/1000M自适应电口，4个1G/10G SFP+光口，固化交流电源和风扇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质保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光模块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万兆LC接口模块（1310nm），10km，单模，适用于SFP+接口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键鼠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USB接口键盘鼠标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教学管理软件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支持屏幕广播、学生监控、文件分发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统一开关机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等教学常用功能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锐捷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IDV虚拟化授权及管理平台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能够分镜像、分教室管理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能够通过服务器唤醒教师端及学生端、选择进入指定镜像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能够通过服务器同时远程教师端和学生端桌面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下发镜像时，能生成下发队列，依次或同时下发多个镜像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云桌面基础维保服务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远程技术支持、远程问题处理、在线技术支持、软件更新支持、标准维保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&gt;=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短焦投影机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标称亮度(ISO流明)：3400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标准分辨：1280*800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对比度 20000：1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显示比例16：10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100寸投影距离：1m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松下PT-XW3383STC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功率放大器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总功率：700W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声道系统：5.1声道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支持解码：DTS、杜比双解码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机架式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频响范围：62Hz-20kHz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信噪比：&gt;74dB (不计权)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失真度：THD&lt;1% 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有线话筒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金属外壳、线长10m、连接功放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话筒支架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台式升降铁盘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陶瓷抗静电地板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规格：600*600*40MM，钢板厚度上0.65MM-下0.55MM，瓷砖面厚度10MM玻化砖面，加厚金属支架等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拖线板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公牛、至少2个三孔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电磁式互动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电子白板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分辨率: 21300*12000 以上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外观尺寸：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&gt;=86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寸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投影比例：16: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双侧智能按键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触摸技术：电磁技术，电磁信号笔书写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天仕博TI-4100W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号码贴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Pvc即时贴，防水，厚度不小于0.01mm，白底黑字、长10cm、宽8cm、双层实心、白底先刻好后数字再贴上去的，不是印刷和喷绘、直接撕下来就可以贴，不用转移膜操作、号码1-100为一套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贴在显示器背部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管线与护套、辅材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电源线、千兆网络线及水晶头、PVC管、线槽、理线架等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要求网线打标号；电源线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国际标准 2.5平方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光纤、光纤跳线、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VGA电缆、视频电缆、投影机和屏幕吊架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、光纤盒           （含耦合器）、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Hdmi分配器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HDMI光纤线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Hdmi2.0光纤线4K60Hz、线长15m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Usb延长线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线长&gt;=2m，usb3.0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音频延长线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线长&gt;=2m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交换机柜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(含插排)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TOTEN/图腾机柜 A26822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要求带托架，可安装功放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配电箱（内含配套空开，含接线）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定制；内置4P 63AP 总开；带浪涌；15路 2P 25A空开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PLC控制箱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定制，控制柜为800*600*200的控制柜，满足一键学生机等依次开启，一键关闭，一键急停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合计（元）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1261"/>
        <w:tblW w:w="10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18"/>
        <w:gridCol w:w="3426"/>
        <w:gridCol w:w="426"/>
        <w:gridCol w:w="567"/>
        <w:gridCol w:w="859"/>
        <w:gridCol w:w="95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知行楼402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实验（训）主体仪器设备购置计划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仪器设备名称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规格型号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（技术参数）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单价（元）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小计（元）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备注/参考厂商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IDV终端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Intel</w:t>
            </w:r>
            <w:r>
              <w:rPr>
                <w:rFonts w:hint="eastAsia"/>
                <w:lang w:val="en-US" w:eastAsia="zh-CN"/>
              </w:rPr>
              <w:t xml:space="preserve"> I5六</w:t>
            </w:r>
            <w:r>
              <w:rPr>
                <w:rFonts w:hint="eastAsia"/>
              </w:rPr>
              <w:t>核 十二线程处理器（</w:t>
            </w: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2.9GHz），8GB内存，</w:t>
            </w:r>
            <w:r>
              <w:rPr>
                <w:rFonts w:hint="eastAsia"/>
                <w:lang w:val="en-US" w:eastAsia="zh-CN"/>
              </w:rPr>
              <w:t>&gt;=512</w:t>
            </w:r>
            <w:r>
              <w:rPr>
                <w:rFonts w:hint="eastAsia"/>
              </w:rPr>
              <w:t xml:space="preserve">GB </w:t>
            </w:r>
            <w:r>
              <w:rPr>
                <w:rFonts w:hint="eastAsia"/>
                <w:lang w:val="en-US" w:eastAsia="zh-CN"/>
              </w:rPr>
              <w:t>原厂</w:t>
            </w:r>
            <w:r>
              <w:rPr>
                <w:rFonts w:hint="eastAsia"/>
              </w:rPr>
              <w:t>SSD，</w:t>
            </w:r>
            <w:r>
              <w:rPr>
                <w:rFonts w:hint="eastAsia"/>
                <w:lang w:val="en-US" w:eastAsia="zh-CN"/>
              </w:rPr>
              <w:t>扩展512GB SSD,</w:t>
            </w:r>
            <w:r>
              <w:rPr>
                <w:rFonts w:hint="eastAsia"/>
              </w:rPr>
              <w:t>本地集成显卡，千兆网口</w:t>
            </w:r>
            <w:r>
              <w:rPr>
                <w:rFonts w:hint="eastAsia"/>
                <w:lang w:val="en-US" w:eastAsia="zh-CN"/>
              </w:rPr>
              <w:t>*1,VGA接口*1，HDMI接口*1，1对音频输入输出接口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锐捷RG-CT5500-G3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显示器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液晶显示器，&gt;=23.8寸，IPS屏幕，LED背光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交换机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24个10/100/1000M自适应电口，4个1G/10G SFP+光口，固化交流电源和风扇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光模块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万兆LC接口模块（1310nm），10km，单模，适用于SFP+接口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键鼠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USB接口键盘鼠标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教学管理软件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支持屏幕广播、学生监控、文件分发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统一开关机</w:t>
            </w:r>
            <w:r>
              <w:rPr>
                <w:rFonts w:hint="eastAsia"/>
              </w:rPr>
              <w:t>等教学常用功能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IDV虚拟化授权及管理平台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能够分镜像、分教室管理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能够通过服务器唤醒教师端及学生端、选择进入指定镜像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能够通过服务器同时远程教师端和学生端桌面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下发镜像时，能生成下发队列，依次或同时下发多个镜像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云桌面基础维保服务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远程技术支持、远程问题处理、在线技术支持、软件更新支持、标准维保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短焦投影机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标称亮度(ISO流明)：3400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标准分辨：1280*800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对比度 20000：1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显示比例16：10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100寸投影距离：1m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松下PT-XW3383STC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功率放大器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总功率：700W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声道系统：5.1声道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支持解码：DTS、杜比双解码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机架式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音箱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频响范围：</w:t>
            </w:r>
            <w:r>
              <w:t xml:space="preserve">62Hz-20kHz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信噪比：&gt;74dB (不计权)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失真度：</w:t>
            </w:r>
            <w:r>
              <w:t xml:space="preserve">THD&lt;1% 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有线话筒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金属外壳、线长10m、连接功放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话筒支架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台式升降铁盘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陶瓷抗静电地板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规格：600*600*40MM，钢板厚度上0.65MM-下0.55MM，瓷砖面厚度10MM玻化砖面，加厚金属支架等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平方米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120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拖线板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公牛、至少2个三孔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电磁式互动</w:t>
            </w:r>
          </w:p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电子白板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分辨率:</w:t>
            </w:r>
            <w:r>
              <w:t xml:space="preserve"> 21300*12000</w:t>
            </w:r>
            <w:r>
              <w:rPr>
                <w:rFonts w:hint="eastAsia"/>
              </w:rPr>
              <w:t xml:space="preserve"> 以上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外观尺寸：</w:t>
            </w:r>
            <w:r>
              <w:rPr>
                <w:rFonts w:hint="eastAsia"/>
                <w:lang w:val="en-US" w:eastAsia="zh-CN"/>
              </w:rPr>
              <w:t>&gt;=86</w:t>
            </w:r>
            <w:r>
              <w:rPr>
                <w:rFonts w:hint="eastAsia"/>
              </w:rPr>
              <w:t>寸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投影比例：16:</w:t>
            </w: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双侧智能按键</w:t>
            </w: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触摸技术：电磁技术，电磁信号笔书写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天仕博TI-4100W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号码贴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t>P</w:t>
            </w:r>
            <w:r>
              <w:rPr>
                <w:rFonts w:hint="eastAsia"/>
              </w:rPr>
              <w:t>vc即时贴，防水，厚度不小于0.01mm，白底黑字、长10cm、宽8cm、双层实心、白底先刻好后数字再贴上去的，不是印刷和喷绘、直接撕下来就可以贴，不用转移膜操作、号码1-100为一套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贴在显示器背部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管线与护套、辅材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电源线、千兆网络线及水晶头、PVC管、线槽、理线架等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要求网线打标号；电源线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国际标准 2.5平方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光纤、光纤跳线、</w:t>
            </w:r>
            <w:r>
              <w:rPr>
                <w:rFonts w:hint="eastAsia"/>
              </w:rPr>
              <w:t>VGA电缆、视频电缆、投影机和屏幕吊架</w:t>
            </w:r>
            <w:r>
              <w:rPr>
                <w:rFonts w:hint="eastAsia"/>
                <w:lang w:eastAsia="zh-CN"/>
              </w:rPr>
              <w:t>、光纤盒           （含耦合器）、</w:t>
            </w:r>
            <w:r>
              <w:rPr>
                <w:rFonts w:hint="eastAsia"/>
                <w:lang w:val="en-US" w:eastAsia="zh-CN"/>
              </w:rPr>
              <w:t>Hdmi分配器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HDMI光纤线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Hdmi2.0光纤线4K60Hz、线长15m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线长&gt;=2m，usb3.0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音频延长线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交换机柜</w:t>
            </w:r>
          </w:p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(含插排)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1.2m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TOTEN/</w:t>
            </w:r>
            <w:r>
              <w:rPr>
                <w:rFonts w:hint="eastAsia"/>
              </w:rPr>
              <w:t>图腾机柜 A26822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要求带托架，可安装功放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配电箱（内含配套空开，含接线）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定制；内置4P 63AP 总开；带浪涌；15路 2P 25A空开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PLC控制箱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定制，控制柜为800*600*200的控制柜，满足一键学生机等依次开启，一键关闭，一键急停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合计（元）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1261"/>
        <w:tblW w:w="10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18"/>
        <w:gridCol w:w="3426"/>
        <w:gridCol w:w="426"/>
        <w:gridCol w:w="567"/>
        <w:gridCol w:w="859"/>
        <w:gridCol w:w="95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知行楼 403    </w:t>
            </w:r>
            <w:r>
              <w:rPr>
                <w:rFonts w:hint="eastAsia" w:ascii="仿宋_GB2312" w:eastAsia="仿宋_GB2312"/>
                <w:b/>
                <w:sz w:val="24"/>
              </w:rPr>
              <w:t>实验（训）主体仪器设备购置计划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仪器设备名称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规格型号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（技术参数）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单价（元）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小计（元）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备注/参考厂商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IDV终端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Intel</w:t>
            </w:r>
            <w:r>
              <w:rPr>
                <w:rFonts w:hint="eastAsia"/>
                <w:lang w:val="en-US" w:eastAsia="zh-CN"/>
              </w:rPr>
              <w:t xml:space="preserve"> I5六</w:t>
            </w:r>
            <w:r>
              <w:rPr>
                <w:rFonts w:hint="eastAsia"/>
              </w:rPr>
              <w:t>核 十二线程处理器（</w:t>
            </w: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2.9GHz），8GB内存，</w:t>
            </w:r>
            <w:r>
              <w:rPr>
                <w:rFonts w:hint="eastAsia"/>
                <w:lang w:val="en-US" w:eastAsia="zh-CN"/>
              </w:rPr>
              <w:t>&gt;=512</w:t>
            </w:r>
            <w:r>
              <w:rPr>
                <w:rFonts w:hint="eastAsia"/>
              </w:rPr>
              <w:t xml:space="preserve">GB </w:t>
            </w:r>
            <w:r>
              <w:rPr>
                <w:rFonts w:hint="eastAsia"/>
                <w:lang w:val="en-US" w:eastAsia="zh-CN"/>
              </w:rPr>
              <w:t>原厂</w:t>
            </w:r>
            <w:r>
              <w:rPr>
                <w:rFonts w:hint="eastAsia"/>
              </w:rPr>
              <w:t>SSD，</w:t>
            </w:r>
            <w:r>
              <w:rPr>
                <w:rFonts w:hint="eastAsia"/>
                <w:lang w:val="en-US" w:eastAsia="zh-CN"/>
              </w:rPr>
              <w:t>扩展512GB SSD,</w:t>
            </w:r>
            <w:r>
              <w:rPr>
                <w:rFonts w:hint="eastAsia"/>
              </w:rPr>
              <w:t>本地集成显卡，千兆网口</w:t>
            </w:r>
            <w:r>
              <w:rPr>
                <w:rFonts w:hint="eastAsia"/>
                <w:lang w:val="en-US" w:eastAsia="zh-CN"/>
              </w:rPr>
              <w:t>*1,VGA接口*1，HDMI接口*1，1对音频输入输出接口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锐捷RG-CT5500-G3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显示器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液晶显示器，&gt;=23.8寸，IPS屏幕，LED背光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交换机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24个10/100/1000M自适应电口，4个1G/10G SFP+光口，固化交流电源和风扇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光模块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万兆LC接口模块（1310nm），10km，单模，适用于SFP+接口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键鼠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USB接口键盘鼠标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教学管理软件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支持屏幕广播、学生监控、文件分发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统一开关机</w:t>
            </w:r>
            <w:r>
              <w:rPr>
                <w:rFonts w:hint="eastAsia"/>
              </w:rPr>
              <w:t>等教学常用功能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IDV虚拟化授权及管理平台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能够分镜像、分教室管理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能够通过服务器唤醒教师端及学生端、选择进入指定镜像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能够通过服务器同时远程教师端和学生端桌面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下发镜像时，能生成下发队列，依次或同时下发多个镜像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云桌面基础维保服务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远程技术支持、远程问题处理、在线技术支持、软件更新支持、标准维保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短焦投影机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标称亮度(ISO流明)：3400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标准分辨：1280*800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对比度 20000：1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显示比例16：10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100寸投影距离：1m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松下PT-XW3383STC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功率放大器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总功率：700W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声道系统：5.1声道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支持解码：DTS、杜比双解码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机架式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音箱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频响范围：</w:t>
            </w:r>
            <w:r>
              <w:t xml:space="preserve">62Hz-20kHz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信噪比：&gt;74dB (不计权)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失真度：</w:t>
            </w:r>
            <w:r>
              <w:t xml:space="preserve">THD&lt;1% 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有线话筒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金属外壳、线长10m、连接功放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话筒支架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台式升降铁盘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陶瓷抗静电地板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规格：600*600*40MM，钢板厚度上0.65MM-下0.55MM，瓷砖面厚度10MM玻化砖面，加厚金属支架等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平方米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120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拖线板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公牛、至少2个三孔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电磁式互动</w:t>
            </w:r>
          </w:p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电子白板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分辨率:</w:t>
            </w:r>
            <w:r>
              <w:t xml:space="preserve"> 21300*12000</w:t>
            </w:r>
            <w:r>
              <w:rPr>
                <w:rFonts w:hint="eastAsia"/>
              </w:rPr>
              <w:t xml:space="preserve"> 以上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外观尺寸：</w:t>
            </w:r>
            <w:r>
              <w:rPr>
                <w:rFonts w:hint="eastAsia"/>
                <w:lang w:val="en-US" w:eastAsia="zh-CN"/>
              </w:rPr>
              <w:t>&gt;=86</w:t>
            </w:r>
            <w:r>
              <w:rPr>
                <w:rFonts w:hint="eastAsia"/>
              </w:rPr>
              <w:t>寸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投影比例：16:</w:t>
            </w: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双侧智能按键</w:t>
            </w: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触摸技术：电磁技术，电磁信号笔书写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天仕博TI-4100W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号码贴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t>P</w:t>
            </w:r>
            <w:r>
              <w:rPr>
                <w:rFonts w:hint="eastAsia"/>
              </w:rPr>
              <w:t>vc即时贴，防水，厚度不小于0.01mm，白底黑字、长10cm、宽8cm、双层实心、白底先刻好后数字再贴上去的，不是印刷和喷绘、直接撕下来就可以贴，不用转移膜操作、号码1-100为一套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贴在显示器背部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管线与护套、辅材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电源线、千兆网络线及水晶头、PVC管、线槽、理线架等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要求网线打标号；电源线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国际标准 2.5平方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光纤、光纤跳线、</w:t>
            </w:r>
            <w:r>
              <w:rPr>
                <w:rFonts w:hint="eastAsia"/>
              </w:rPr>
              <w:t>VGA电缆、视频电缆、投影机和屏幕吊架</w:t>
            </w:r>
            <w:r>
              <w:rPr>
                <w:rFonts w:hint="eastAsia"/>
                <w:lang w:eastAsia="zh-CN"/>
              </w:rPr>
              <w:t>、光纤盒           （含耦合器）、</w:t>
            </w:r>
            <w:r>
              <w:rPr>
                <w:rFonts w:hint="eastAsia"/>
                <w:lang w:val="en-US" w:eastAsia="zh-CN"/>
              </w:rPr>
              <w:t>Hdmi分配器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HDMI光纤线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Hdmi2.0光纤线4K60Hz、线长15m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线长&gt;=2m，usb3.0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音频延长线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交换机柜</w:t>
            </w:r>
          </w:p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(含插排)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1.2m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TOTEN/</w:t>
            </w:r>
            <w:r>
              <w:rPr>
                <w:rFonts w:hint="eastAsia"/>
              </w:rPr>
              <w:t>图腾机柜 A26822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要求带托架，可安装功放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配电箱（内含配套空开，含接线）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定制；内置4P 63AP 总开；带浪涌；15路 2P 25A空开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PLC控制箱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定制，控制柜为800*600*200的控制柜，满足一键学生机等依次开启，一键关闭，一键急停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合计（元）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1261"/>
        <w:tblW w:w="10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18"/>
        <w:gridCol w:w="3426"/>
        <w:gridCol w:w="426"/>
        <w:gridCol w:w="567"/>
        <w:gridCol w:w="859"/>
        <w:gridCol w:w="95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知行楼405  </w:t>
            </w:r>
            <w:r>
              <w:rPr>
                <w:rFonts w:hint="eastAsia" w:ascii="仿宋_GB2312" w:eastAsia="仿宋_GB2312"/>
                <w:b/>
                <w:sz w:val="24"/>
              </w:rPr>
              <w:t>实验（训）主体仪器设备购置计划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仪器设备名称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规格型号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（技术参数）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单价（元）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小计（元）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备注/参考厂商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IDV终端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Intel</w:t>
            </w:r>
            <w:r>
              <w:rPr>
                <w:rFonts w:hint="eastAsia"/>
                <w:lang w:val="en-US" w:eastAsia="zh-CN"/>
              </w:rPr>
              <w:t xml:space="preserve"> I5六</w:t>
            </w:r>
            <w:r>
              <w:rPr>
                <w:rFonts w:hint="eastAsia"/>
              </w:rPr>
              <w:t>核 十二线程处理器（</w:t>
            </w: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2.9GHz），8GB内存，</w:t>
            </w:r>
            <w:r>
              <w:rPr>
                <w:rFonts w:hint="eastAsia"/>
                <w:lang w:val="en-US" w:eastAsia="zh-CN"/>
              </w:rPr>
              <w:t>&gt;=512</w:t>
            </w:r>
            <w:r>
              <w:rPr>
                <w:rFonts w:hint="eastAsia"/>
              </w:rPr>
              <w:t xml:space="preserve">GB </w:t>
            </w:r>
            <w:r>
              <w:rPr>
                <w:rFonts w:hint="eastAsia"/>
                <w:lang w:val="en-US" w:eastAsia="zh-CN"/>
              </w:rPr>
              <w:t>原厂</w:t>
            </w:r>
            <w:r>
              <w:rPr>
                <w:rFonts w:hint="eastAsia"/>
              </w:rPr>
              <w:t>SSD，</w:t>
            </w:r>
            <w:r>
              <w:rPr>
                <w:rFonts w:hint="eastAsia"/>
                <w:lang w:val="en-US" w:eastAsia="zh-CN"/>
              </w:rPr>
              <w:t>扩展512GB SSD,</w:t>
            </w:r>
            <w:r>
              <w:rPr>
                <w:rFonts w:hint="eastAsia"/>
              </w:rPr>
              <w:t>本地集成显卡，千兆网口</w:t>
            </w:r>
            <w:r>
              <w:rPr>
                <w:rFonts w:hint="eastAsia"/>
                <w:lang w:val="en-US" w:eastAsia="zh-CN"/>
              </w:rPr>
              <w:t>*1,VGA接口*1，HDMI接口*1，1对音频输入输出接口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锐捷RG-CT5500-G3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显示器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液晶显示器，&gt;=23.8寸，IPS屏幕，LED背光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交换机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24个10/100/1000M自适应电口，4个1G/10G SFP+光口，固化交流电源和风扇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光模块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万兆LC接口模块（1310nm），10km，单模，适用于SFP+接口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键鼠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USB接口键盘鼠标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教学管理软件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支持屏幕广播、学生监控、文件分发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统一开关机</w:t>
            </w:r>
            <w:r>
              <w:rPr>
                <w:rFonts w:hint="eastAsia"/>
              </w:rPr>
              <w:t>等教学常用功能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IDV虚拟化授权及管理平台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能够分镜像、分教室管理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能够通过服务器唤醒教师端及学生端、选择进入指定镜像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能够通过服务器同时远程教师端和学生端桌面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下发镜像时，能生成下发队列，依次或同时下发多个镜像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93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云桌面基础维保服务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远程技术支持、远程问题处理、在线技术支持、软件更新支持、标准维保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短焦投影机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标称亮度(ISO流明)：3400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标准分辨：1280*800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对比度 20000：1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显示比例16：10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100寸投影距离：1m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松下PT-XW3383STC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功率放大器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总功率：700W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声道系统：5.1声道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支持解码：DTS、杜比双解码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机架式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音箱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频响范围：</w:t>
            </w:r>
            <w:r>
              <w:t xml:space="preserve">62Hz-20kHz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信噪比：&gt;74dB (不计权)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失真度：</w:t>
            </w:r>
            <w:r>
              <w:t xml:space="preserve">THD&lt;1% 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有线话筒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金属外壳、线长10m、连接功放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话筒支架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台式升降铁盘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陶瓷抗静电地板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规格：600*600*40MM，钢板厚度上0.65MM-下0.55MM，瓷砖面厚度10MM玻化砖面，加厚金属支架等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平方米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120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拖线板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公牛、至少2个三孔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电磁式互动</w:t>
            </w:r>
          </w:p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电子白板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分辨率:</w:t>
            </w:r>
            <w:r>
              <w:t xml:space="preserve"> 21300*12000</w:t>
            </w:r>
            <w:r>
              <w:rPr>
                <w:rFonts w:hint="eastAsia"/>
              </w:rPr>
              <w:t xml:space="preserve"> 以上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外观尺寸：</w:t>
            </w:r>
            <w:r>
              <w:rPr>
                <w:rFonts w:hint="eastAsia"/>
                <w:lang w:val="en-US" w:eastAsia="zh-CN"/>
              </w:rPr>
              <w:t>&gt;=86</w:t>
            </w:r>
            <w:r>
              <w:rPr>
                <w:rFonts w:hint="eastAsia"/>
              </w:rPr>
              <w:t>寸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投影比例：16:</w:t>
            </w: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双侧智能按键</w:t>
            </w: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触摸技术：电磁技术，电磁信号笔书写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天仕博TI-4100W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号码贴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t>P</w:t>
            </w:r>
            <w:r>
              <w:rPr>
                <w:rFonts w:hint="eastAsia"/>
              </w:rPr>
              <w:t>vc即时贴，防水，厚度不小于0.01mm，白底黑字、长10cm、宽8cm、双层实心、白底先刻好后数字再贴上去的，不是印刷和喷绘、直接撕下来就可以贴，不用转移膜操作、号码1-100为一套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贴在显示器背部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管线与护套、辅材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电源线、千兆网络线及水晶头、PVC管、线槽、理线架等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要求网线打标号；电源线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国际标准 2.5平方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光纤、光纤跳线、</w:t>
            </w:r>
            <w:r>
              <w:rPr>
                <w:rFonts w:hint="eastAsia"/>
              </w:rPr>
              <w:t>VGA电缆、视频电缆、投影机和屏幕吊架</w:t>
            </w:r>
            <w:r>
              <w:rPr>
                <w:rFonts w:hint="eastAsia"/>
                <w:lang w:eastAsia="zh-CN"/>
              </w:rPr>
              <w:t>、光纤盒           （含耦合器）、</w:t>
            </w:r>
            <w:r>
              <w:rPr>
                <w:rFonts w:hint="eastAsia"/>
                <w:lang w:val="en-US" w:eastAsia="zh-CN"/>
              </w:rPr>
              <w:t>Hdmi分配器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HDMI光纤线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Hdmi2.0光纤线4K60Hz、线长15m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线长&gt;=2m，usb3.0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音频延长线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交换机柜</w:t>
            </w:r>
          </w:p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(含插排)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1.2m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TOTEN/</w:t>
            </w:r>
            <w:r>
              <w:rPr>
                <w:rFonts w:hint="eastAsia"/>
              </w:rPr>
              <w:t>图腾机柜 A26822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要求带托架，可安装功放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配电箱（内含配套空开，含接线）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定制；内置4P 63AP 总开；带浪涌；15路 2P 25A空开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PLC控制箱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定制，控制柜为800*600*200的控制柜，满足一键学生机等依次开启，一键关闭，一键急停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合计（元）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1261"/>
        <w:tblW w:w="10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18"/>
        <w:gridCol w:w="3426"/>
        <w:gridCol w:w="426"/>
        <w:gridCol w:w="567"/>
        <w:gridCol w:w="859"/>
        <w:gridCol w:w="95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知行楼407   </w:t>
            </w:r>
            <w:r>
              <w:rPr>
                <w:rFonts w:hint="eastAsia" w:ascii="仿宋_GB2312" w:eastAsia="仿宋_GB2312"/>
                <w:b/>
                <w:sz w:val="24"/>
              </w:rPr>
              <w:t>实验（训）主体仪器设备购置计划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仪器设备名称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规格型号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（技术参数）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单价（元）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小计（元）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备注/参考厂商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IDV终端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Intel</w:t>
            </w:r>
            <w:r>
              <w:rPr>
                <w:rFonts w:hint="eastAsia"/>
                <w:lang w:val="en-US" w:eastAsia="zh-CN"/>
              </w:rPr>
              <w:t xml:space="preserve"> I5六</w:t>
            </w:r>
            <w:r>
              <w:rPr>
                <w:rFonts w:hint="eastAsia"/>
              </w:rPr>
              <w:t>核 十二线程处理器（</w:t>
            </w: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2.9GHz），8GB内存，</w:t>
            </w:r>
            <w:r>
              <w:rPr>
                <w:rFonts w:hint="eastAsia"/>
                <w:lang w:val="en-US" w:eastAsia="zh-CN"/>
              </w:rPr>
              <w:t>&gt;=512</w:t>
            </w:r>
            <w:r>
              <w:rPr>
                <w:rFonts w:hint="eastAsia"/>
              </w:rPr>
              <w:t xml:space="preserve">GB </w:t>
            </w:r>
            <w:r>
              <w:rPr>
                <w:rFonts w:hint="eastAsia"/>
                <w:lang w:val="en-US" w:eastAsia="zh-CN"/>
              </w:rPr>
              <w:t>原厂</w:t>
            </w:r>
            <w:r>
              <w:rPr>
                <w:rFonts w:hint="eastAsia"/>
              </w:rPr>
              <w:t>SSD，</w:t>
            </w:r>
            <w:r>
              <w:rPr>
                <w:rFonts w:hint="eastAsia"/>
                <w:lang w:val="en-US" w:eastAsia="zh-CN"/>
              </w:rPr>
              <w:t>扩展512GB SSD,</w:t>
            </w:r>
            <w:r>
              <w:rPr>
                <w:rFonts w:hint="eastAsia"/>
              </w:rPr>
              <w:t>本地集成显卡，千兆网口</w:t>
            </w:r>
            <w:r>
              <w:rPr>
                <w:rFonts w:hint="eastAsia"/>
                <w:lang w:val="en-US" w:eastAsia="zh-CN"/>
              </w:rPr>
              <w:t>*1,VGA接口*1，HDMI接口*1，1对音频输入输出接口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锐捷RG-CT5500-G3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显示器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液晶显示器，&gt;=23.8寸，IPS屏幕，LED背光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交换机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24个10/100/1000M自适应电口，4个1G/10G SFP+光口，固化交流电源和风扇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光模块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万兆LC接口模块（1310nm），10km，单模，适用于SFP+接口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键鼠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USB接口键盘鼠标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教学管理软件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支持屏幕广播、学生监控、文件分发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统一开关机</w:t>
            </w:r>
            <w:r>
              <w:rPr>
                <w:rFonts w:hint="eastAsia"/>
              </w:rPr>
              <w:t>等教学常用功能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IDV虚拟化授权及管理平台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能够分镜像、分教室管理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能够通过服务器唤醒教师端及学生端、选择进入指定镜像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能够通过服务器同时远程教师端和学生端桌面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下发镜像时，能生成下发队列，依次或同时下发多个镜像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云桌面基础维保服务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远程技术支持、远程问题处理、在线技术支持、软件更新支持、标准维保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短焦投影机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标称亮度(ISO流明)：3400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标准分辨：1280*800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对比度 20000：1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显示比例16：10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100寸投影距离：1m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松下PT-XW3383STC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功率放大器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总功率：700W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声道系统：5.1声道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支持解码：DTS、杜比双解码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机架式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音箱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频响范围：</w:t>
            </w:r>
            <w:r>
              <w:t xml:space="preserve">62Hz-20kHz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信噪比：&gt;74dB (不计权)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失真度：</w:t>
            </w:r>
            <w:r>
              <w:t xml:space="preserve">THD&lt;1% 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有线话筒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金属外壳、线长10m、连接功放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话筒支架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台式升降铁盘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陶瓷抗静电地板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规格：600*600*40MM，钢板厚度上0.65MM-下0.55MM，瓷砖面厚度10MM玻化砖面，加厚金属支架等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平方米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120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拖线板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公牛、至少2个三孔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电磁式互动</w:t>
            </w:r>
          </w:p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电子白板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分辨率:</w:t>
            </w:r>
            <w:r>
              <w:t xml:space="preserve"> 21300*12000</w:t>
            </w:r>
            <w:r>
              <w:rPr>
                <w:rFonts w:hint="eastAsia"/>
              </w:rPr>
              <w:t xml:space="preserve"> 以上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外观尺寸：</w:t>
            </w:r>
            <w:r>
              <w:rPr>
                <w:rFonts w:hint="eastAsia"/>
                <w:lang w:val="en-US" w:eastAsia="zh-CN"/>
              </w:rPr>
              <w:t>&gt;=86</w:t>
            </w:r>
            <w:r>
              <w:rPr>
                <w:rFonts w:hint="eastAsia"/>
              </w:rPr>
              <w:t>寸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投影比例：16:</w:t>
            </w: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双侧智能按键</w:t>
            </w: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触摸技术：电磁技术，电磁信号笔书写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天仕博TI-4100W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号码贴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t>P</w:t>
            </w:r>
            <w:r>
              <w:rPr>
                <w:rFonts w:hint="eastAsia"/>
              </w:rPr>
              <w:t>vc即时贴，防水，厚度不小于0.01mm，白底黑字、长10cm、宽8cm、双层实心、白底先刻好后数字再贴上去的，不是印刷和喷绘、直接撕下来就可以贴，不用转移膜操作、号码1-100为一套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贴在显示器背部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管线与护套、辅材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电源线、千兆网络线及水晶头、PVC管、线槽、理线架等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要求网线打标号；电源线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国际标准 2.5平方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光纤、光纤跳线、</w:t>
            </w:r>
            <w:r>
              <w:rPr>
                <w:rFonts w:hint="eastAsia"/>
              </w:rPr>
              <w:t>VGA电缆、视频电缆、投影机和屏幕吊架</w:t>
            </w:r>
            <w:r>
              <w:rPr>
                <w:rFonts w:hint="eastAsia"/>
                <w:lang w:eastAsia="zh-CN"/>
              </w:rPr>
              <w:t>、光纤盒           （含耦合器）、</w:t>
            </w:r>
            <w:r>
              <w:rPr>
                <w:rFonts w:hint="eastAsia"/>
                <w:lang w:val="en-US" w:eastAsia="zh-CN"/>
              </w:rPr>
              <w:t>Hdmi分配器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HDMI光纤线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Hdmi2.0光纤线4K60Hz、线长15m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线长&gt;=2m，usb3.0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音频延长线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交换机柜</w:t>
            </w:r>
          </w:p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(含插排)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1.2m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TOTEN/</w:t>
            </w:r>
            <w:r>
              <w:rPr>
                <w:rFonts w:hint="eastAsia"/>
              </w:rPr>
              <w:t>图腾机柜 A26822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要求带托架，可安装功放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配电箱（内含配套空开，含接线）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定制；内置4P 63AP 总开；带浪涌；15路 2P 25A空开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PLC控制箱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定制，控制柜为800*600*200的控制柜，满足一键学生机等依次开启，一键关闭，一键急停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合计（元）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1261"/>
        <w:tblW w:w="10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18"/>
        <w:gridCol w:w="3426"/>
        <w:gridCol w:w="426"/>
        <w:gridCol w:w="567"/>
        <w:gridCol w:w="859"/>
        <w:gridCol w:w="95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知行楼 408     </w:t>
            </w:r>
            <w:r>
              <w:rPr>
                <w:rFonts w:hint="eastAsia" w:ascii="仿宋_GB2312" w:eastAsia="仿宋_GB2312"/>
                <w:b/>
                <w:sz w:val="24"/>
              </w:rPr>
              <w:t>实验（训）主体仪器设备购置计划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仪器设备名称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规格型号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（技术参数）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数量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单价（元）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小计（元）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备注/参考厂商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IDV终端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Intel</w:t>
            </w:r>
            <w:r>
              <w:rPr>
                <w:rFonts w:hint="eastAsia"/>
                <w:lang w:val="en-US" w:eastAsia="zh-CN"/>
              </w:rPr>
              <w:t xml:space="preserve"> I5六</w:t>
            </w:r>
            <w:r>
              <w:rPr>
                <w:rFonts w:hint="eastAsia"/>
              </w:rPr>
              <w:t>核 十二线程处理器（</w:t>
            </w:r>
            <w:r>
              <w:rPr>
                <w:rFonts w:hint="eastAsia"/>
                <w:lang w:val="en-US" w:eastAsia="zh-CN"/>
              </w:rPr>
              <w:t>&gt;=</w:t>
            </w:r>
            <w:r>
              <w:rPr>
                <w:rFonts w:hint="eastAsia"/>
              </w:rPr>
              <w:t>2.9GHz），8GB内存，</w:t>
            </w:r>
            <w:r>
              <w:rPr>
                <w:rFonts w:hint="eastAsia"/>
                <w:lang w:val="en-US" w:eastAsia="zh-CN"/>
              </w:rPr>
              <w:t>&gt;=512</w:t>
            </w:r>
            <w:r>
              <w:rPr>
                <w:rFonts w:hint="eastAsia"/>
              </w:rPr>
              <w:t xml:space="preserve">GB </w:t>
            </w:r>
            <w:r>
              <w:rPr>
                <w:rFonts w:hint="eastAsia"/>
                <w:lang w:val="en-US" w:eastAsia="zh-CN"/>
              </w:rPr>
              <w:t>原厂</w:t>
            </w:r>
            <w:r>
              <w:rPr>
                <w:rFonts w:hint="eastAsia"/>
              </w:rPr>
              <w:t>SSD，</w:t>
            </w:r>
            <w:r>
              <w:rPr>
                <w:rFonts w:hint="eastAsia"/>
                <w:lang w:val="en-US" w:eastAsia="zh-CN"/>
              </w:rPr>
              <w:t>扩展512GB SSD,</w:t>
            </w:r>
            <w:r>
              <w:rPr>
                <w:rFonts w:hint="eastAsia"/>
              </w:rPr>
              <w:t>本地集成显卡，千兆网口</w:t>
            </w:r>
            <w:r>
              <w:rPr>
                <w:rFonts w:hint="eastAsia"/>
                <w:lang w:val="en-US" w:eastAsia="zh-CN"/>
              </w:rPr>
              <w:t>*1,VGA接口*1，HDMI接口*1，1对音频输入输出接口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锐捷RG-CT5500-G3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显示器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液晶显示器，&gt;=23.8寸，IPS屏幕，LED背光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交换机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24个10/100/1000M自适应电口，4个1G/10G SFP+光口，固化交流电源和风扇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原厂</w:t>
            </w:r>
            <w:r>
              <w:rPr>
                <w:rFonts w:hint="eastAsia"/>
                <w:sz w:val="18"/>
                <w:szCs w:val="18"/>
              </w:rPr>
              <w:t>质保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五年上门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光模块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万兆LC接口模块（1310nm），10km，单模，适用于SFP+接口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键鼠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USB接口键盘鼠标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教学管理软件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支持屏幕广播、学生监控、文件分发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统一开关机</w:t>
            </w:r>
            <w:r>
              <w:rPr>
                <w:rFonts w:hint="eastAsia"/>
              </w:rPr>
              <w:t>等教学常用功能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IDV虚拟化授权及管理平台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能够分镜像、分教室管理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能够通过服务器唤醒教师端及学生端、选择进入指定镜像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能够通过服务器同时远程教师端和学生端桌面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下发镜像时，能生成下发队列，依次或同时下发多个镜像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109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锐捷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云桌面基础维保服务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远程技术支持、远程问题处理、在线技术支持、软件更新支持、标准维保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&gt;=</w:t>
            </w:r>
            <w:r>
              <w:rPr>
                <w:rFonts w:hint="eastAsia"/>
                <w:sz w:val="18"/>
                <w:szCs w:val="18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短焦投影机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标称亮度(ISO流明)：3400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标准分辨：1280*800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对比度 20000：1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显示比例16：10</w:t>
            </w: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100寸投影距离：1m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松下PT-XW3383STC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功率放大器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总功率：700W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声道系统：5.1声道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支持解码：DTS、杜比双解码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机架式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音箱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频响范围：</w:t>
            </w:r>
            <w:r>
              <w:t xml:space="preserve">62Hz-20kHz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信噪比：&gt;74dB (不计权)</w:t>
            </w: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失真度：</w:t>
            </w:r>
            <w:r>
              <w:t xml:space="preserve">THD&lt;1% 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有线话筒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金属外壳、线长10m、连接功放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话筒支架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台式升降铁盘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陶瓷抗静电地板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规格：600*600*40MM，钢板厚度上0.65MM-下0.55MM，瓷砖面厚度10MM玻化砖面，加厚金属支架等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平方米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120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拖线板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公牛、至少2个三孔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电磁式互动</w:t>
            </w:r>
          </w:p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电子白板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分辨率:</w:t>
            </w:r>
            <w:r>
              <w:t xml:space="preserve"> 21300*12000</w:t>
            </w:r>
            <w:r>
              <w:rPr>
                <w:rFonts w:hint="eastAsia"/>
              </w:rPr>
              <w:t xml:space="preserve"> 以上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外观尺寸：</w:t>
            </w:r>
            <w:r>
              <w:rPr>
                <w:rFonts w:hint="eastAsia"/>
                <w:lang w:val="en-US" w:eastAsia="zh-CN"/>
              </w:rPr>
              <w:t>&gt;=86</w:t>
            </w:r>
            <w:r>
              <w:rPr>
                <w:rFonts w:hint="eastAsia"/>
              </w:rPr>
              <w:t>寸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投影比例：16:</w:t>
            </w: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双侧智能按键</w:t>
            </w: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触摸技术：电磁技术，电磁信号笔书写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天仕博TI-4100W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号码贴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t>P</w:t>
            </w:r>
            <w:r>
              <w:rPr>
                <w:rFonts w:hint="eastAsia"/>
              </w:rPr>
              <w:t>vc即时贴，防水，厚度不小于0.01mm，白底黑字、长10cm、宽8cm、双层实心、白底先刻好后数字再贴上去的，不是印刷和喷绘、直接撕下来就可以贴，不用转移膜操作、号码1-100为一套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贴在显示器背部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管线与护套、辅材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电源线、千兆网络线及水晶头、PVC管、线槽、理线架等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要求网线打标号；电源线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国际标准 2.5平方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光纤、光纤跳线、</w:t>
            </w:r>
            <w:r>
              <w:rPr>
                <w:rFonts w:hint="eastAsia"/>
              </w:rPr>
              <w:t>VGA电缆、视频电缆、投影机和屏幕吊架</w:t>
            </w:r>
            <w:r>
              <w:rPr>
                <w:rFonts w:hint="eastAsia"/>
                <w:lang w:eastAsia="zh-CN"/>
              </w:rPr>
              <w:t>、光纤盒           （含耦合器）、</w:t>
            </w:r>
            <w:r>
              <w:rPr>
                <w:rFonts w:hint="eastAsia"/>
                <w:lang w:val="en-US" w:eastAsia="zh-CN"/>
              </w:rPr>
              <w:t>Hdmi分配器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  <w:t>等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HDMI光纤线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Hdmi2.0光纤线4K60Hz、线长15m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线长&gt;=2m，usb3.0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音频延长线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线长&gt;=2m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绿联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交换机柜</w:t>
            </w:r>
          </w:p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(含插排)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1.2m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TOTEN/</w:t>
            </w:r>
            <w:r>
              <w:rPr>
                <w:rFonts w:hint="eastAsia"/>
              </w:rPr>
              <w:t>图腾机柜 A26822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要求带托架，可安装功放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配电箱（内含配套空开，含接线）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定制；内置4P 63AP 总开；带浪涌；15路 2P 25A空开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PLC控制箱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定制，控制柜为800*600*200的控制柜，满足一键学生机等依次开启，一键关闭，一键急停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合计（元）</w:t>
            </w:r>
          </w:p>
        </w:tc>
        <w:tc>
          <w:tcPr>
            <w:tcW w:w="423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/>
    <w:p>
      <w:pPr>
        <w:widowControl/>
        <w:numPr>
          <w:ilvl w:val="0"/>
          <w:numId w:val="2"/>
        </w:numPr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实验（训）室平面图</w:t>
      </w:r>
    </w:p>
    <w:p>
      <w:pPr>
        <w:widowControl/>
        <w:numPr>
          <w:ilvl w:val="0"/>
          <w:numId w:val="0"/>
        </w:numPr>
        <w:ind w:firstLine="241" w:firstLineChars="100"/>
        <w:jc w:val="left"/>
        <w:rPr>
          <w:rFonts w:hint="default" w:ascii="宋体" w:hAnsi="宋体" w:eastAsia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知行楼401</w:t>
      </w:r>
    </w:p>
    <w:p/>
    <w:p>
      <w:pPr>
        <w:jc w:val="center"/>
      </w:pPr>
      <w:r>
        <w:drawing>
          <wp:inline distT="0" distB="0" distL="114300" distR="114300">
            <wp:extent cx="5756275" cy="3382645"/>
            <wp:effectExtent l="0" t="0" r="1587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知行楼402</w:t>
      </w:r>
    </w:p>
    <w:p>
      <w:pPr>
        <w:jc w:val="center"/>
      </w:pPr>
      <w:r>
        <w:drawing>
          <wp:inline distT="0" distB="0" distL="114300" distR="114300">
            <wp:extent cx="6109970" cy="405447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知行楼403</w:t>
      </w:r>
    </w:p>
    <w:p>
      <w:pPr>
        <w:jc w:val="center"/>
      </w:pPr>
      <w:r>
        <w:drawing>
          <wp:inline distT="0" distB="0" distL="114300" distR="114300">
            <wp:extent cx="6117590" cy="3790950"/>
            <wp:effectExtent l="0" t="0" r="165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知行楼405</w:t>
      </w:r>
    </w:p>
    <w:p>
      <w:pPr>
        <w:jc w:val="center"/>
      </w:pPr>
      <w:r>
        <w:drawing>
          <wp:inline distT="0" distB="0" distL="114300" distR="114300">
            <wp:extent cx="6118225" cy="3595370"/>
            <wp:effectExtent l="0" t="0" r="158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知行楼407 </w:t>
      </w:r>
    </w:p>
    <w:p>
      <w:pPr>
        <w:jc w:val="center"/>
      </w:pPr>
      <w:r>
        <w:drawing>
          <wp:inline distT="0" distB="0" distL="114300" distR="114300">
            <wp:extent cx="6113780" cy="3876040"/>
            <wp:effectExtent l="0" t="0" r="1270" b="1016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知行楼408</w:t>
      </w:r>
    </w:p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bookmarkStart w:id="0" w:name="_GoBack"/>
      <w:r>
        <w:drawing>
          <wp:inline distT="0" distB="0" distL="114300" distR="114300">
            <wp:extent cx="6119495" cy="3658870"/>
            <wp:effectExtent l="0" t="0" r="14605" b="1778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b="989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B2C5E"/>
    <w:multiLevelType w:val="singleLevel"/>
    <w:tmpl w:val="D8BB2C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C62AD9"/>
    <w:multiLevelType w:val="singleLevel"/>
    <w:tmpl w:val="64C62AD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Dk3MjVkYjQ0YmQ1MzU0MTFkZTQ5NzdjNjMwM2UifQ=="/>
  </w:docVars>
  <w:rsids>
    <w:rsidRoot w:val="64D06E61"/>
    <w:rsid w:val="012A38E7"/>
    <w:rsid w:val="08C1749A"/>
    <w:rsid w:val="144C3998"/>
    <w:rsid w:val="1E025B48"/>
    <w:rsid w:val="1F067B6B"/>
    <w:rsid w:val="23981968"/>
    <w:rsid w:val="64D06E61"/>
    <w:rsid w:val="6AE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7045</Words>
  <Characters>9170</Characters>
  <Lines>0</Lines>
  <Paragraphs>0</Paragraphs>
  <TotalTime>2</TotalTime>
  <ScaleCrop>false</ScaleCrop>
  <LinksUpToDate>false</LinksUpToDate>
  <CharactersWithSpaces>9399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2023-06-08T05:44:00Z</dcterms:created>
  <dc:creator>abcdefg</dc:creator>
  <cp:lastModifiedBy>阿诺多罗</cp:lastModifiedBy>
  <dcterms:modified xsi:type="dcterms:W3CDTF">2023-07-12T08:22:02Z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94B40690DA6040A3B25471B69448748C_13</vt:lpwstr>
  </property>
</Properties>
</file>