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73A4A" w14:textId="19C0E521" w:rsidR="003D2872" w:rsidRDefault="003D2872" w:rsidP="00954C9D">
      <w:pPr>
        <w:spacing w:line="360" w:lineRule="auto"/>
        <w:jc w:val="center"/>
        <w:rPr>
          <w:rFonts w:eastAsia="楷体_GB2312"/>
          <w:b/>
          <w:bCs/>
          <w:sz w:val="44"/>
        </w:rPr>
      </w:pPr>
      <w:bookmarkStart w:id="0" w:name="_Hlk65761647"/>
      <w:r>
        <w:rPr>
          <w:rFonts w:eastAsia="楷体_GB2312" w:hint="eastAsia"/>
          <w:b/>
          <w:bCs/>
          <w:sz w:val="44"/>
        </w:rPr>
        <w:t>南通理工学院海安校区</w:t>
      </w:r>
    </w:p>
    <w:p w14:paraId="2703E1C1" w14:textId="6C99D430" w:rsidR="003D2872" w:rsidRDefault="003D2872" w:rsidP="003D2872">
      <w:pPr>
        <w:spacing w:line="360" w:lineRule="auto"/>
        <w:jc w:val="center"/>
        <w:rPr>
          <w:b/>
          <w:bCs/>
          <w:sz w:val="44"/>
        </w:rPr>
      </w:pPr>
      <w:r>
        <w:rPr>
          <w:rFonts w:eastAsia="楷体_GB2312" w:hint="eastAsia"/>
          <w:b/>
          <w:bCs/>
          <w:sz w:val="44"/>
        </w:rPr>
        <w:t>安全工程与应急学院监理工程</w:t>
      </w:r>
    </w:p>
    <w:bookmarkEnd w:id="0"/>
    <w:p w14:paraId="5AF87DC8" w14:textId="77777777" w:rsidR="003D2872" w:rsidRDefault="003D2872" w:rsidP="003D2872">
      <w:pPr>
        <w:spacing w:line="400" w:lineRule="exact"/>
        <w:ind w:leftChars="288" w:left="3508" w:hangingChars="677" w:hanging="2990"/>
        <w:rPr>
          <w:b/>
          <w:bCs/>
          <w:sz w:val="44"/>
        </w:rPr>
      </w:pPr>
    </w:p>
    <w:p w14:paraId="09FE453D" w14:textId="77777777" w:rsidR="003D2872" w:rsidRPr="003D2872" w:rsidRDefault="003D2872" w:rsidP="003D2872">
      <w:pPr>
        <w:spacing w:line="700" w:lineRule="exact"/>
        <w:rPr>
          <w:b/>
          <w:bCs/>
          <w:sz w:val="44"/>
        </w:rPr>
      </w:pPr>
    </w:p>
    <w:p w14:paraId="7AB2F7FE" w14:textId="77777777" w:rsidR="003D2872" w:rsidRDefault="003D2872" w:rsidP="003D2872">
      <w:pPr>
        <w:spacing w:line="700" w:lineRule="exact"/>
        <w:ind w:leftChars="-1136" w:left="402" w:hangingChars="677" w:hanging="2447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施</w:t>
      </w:r>
      <w:bookmarkStart w:id="1" w:name="_GoBack"/>
      <w:bookmarkEnd w:id="1"/>
    </w:p>
    <w:p w14:paraId="510D5784" w14:textId="646E3317" w:rsidR="003D2872" w:rsidRDefault="003D2872" w:rsidP="003D2872">
      <w:pPr>
        <w:tabs>
          <w:tab w:val="left" w:pos="1815"/>
        </w:tabs>
        <w:spacing w:line="700" w:lineRule="exact"/>
        <w:ind w:leftChars="137" w:left="247" w:firstLineChars="1102" w:firstLine="3983"/>
        <w:rPr>
          <w:b/>
          <w:bCs/>
          <w:sz w:val="36"/>
        </w:rPr>
      </w:pPr>
    </w:p>
    <w:p w14:paraId="07E3383A" w14:textId="77777777" w:rsidR="003D2872" w:rsidRDefault="003D2872" w:rsidP="003D2872">
      <w:pPr>
        <w:tabs>
          <w:tab w:val="left" w:pos="1815"/>
        </w:tabs>
        <w:spacing w:line="700" w:lineRule="exact"/>
        <w:ind w:leftChars="137" w:left="247" w:firstLineChars="1102" w:firstLine="398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招</w:t>
      </w:r>
    </w:p>
    <w:p w14:paraId="32F0B14F" w14:textId="77777777" w:rsidR="003D2872" w:rsidRDefault="003D2872" w:rsidP="003D2872">
      <w:pPr>
        <w:tabs>
          <w:tab w:val="left" w:pos="1815"/>
        </w:tabs>
        <w:spacing w:line="700" w:lineRule="exact"/>
        <w:ind w:leftChars="137" w:left="247" w:firstLineChars="1102" w:firstLine="398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标</w:t>
      </w:r>
    </w:p>
    <w:p w14:paraId="56CEEBEE" w14:textId="77777777" w:rsidR="003D2872" w:rsidRDefault="003D2872" w:rsidP="003D2872">
      <w:pPr>
        <w:tabs>
          <w:tab w:val="left" w:pos="1815"/>
        </w:tabs>
        <w:spacing w:line="700" w:lineRule="exact"/>
        <w:ind w:leftChars="137" w:left="247" w:firstLineChars="1102" w:firstLine="398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文</w:t>
      </w:r>
    </w:p>
    <w:p w14:paraId="5B3DE732" w14:textId="77777777" w:rsidR="003D2872" w:rsidRDefault="003D2872" w:rsidP="003D2872">
      <w:pPr>
        <w:tabs>
          <w:tab w:val="left" w:pos="1815"/>
        </w:tabs>
        <w:spacing w:line="700" w:lineRule="exact"/>
        <w:ind w:leftChars="137" w:left="247" w:firstLineChars="1102" w:firstLine="398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件</w:t>
      </w:r>
    </w:p>
    <w:p w14:paraId="70DB4BEB" w14:textId="77777777" w:rsidR="003D2872" w:rsidRDefault="003D2872" w:rsidP="003D2872">
      <w:pPr>
        <w:tabs>
          <w:tab w:val="left" w:pos="1815"/>
        </w:tabs>
        <w:spacing w:line="700" w:lineRule="exact"/>
        <w:ind w:left="288" w:firstLineChars="900" w:firstLine="3253"/>
        <w:rPr>
          <w:b/>
          <w:bCs/>
          <w:sz w:val="36"/>
        </w:rPr>
      </w:pPr>
    </w:p>
    <w:p w14:paraId="27FC5FA6" w14:textId="77777777" w:rsidR="003D2872" w:rsidRDefault="003D2872" w:rsidP="003D2872">
      <w:pPr>
        <w:tabs>
          <w:tab w:val="left" w:pos="1815"/>
        </w:tabs>
        <w:spacing w:line="700" w:lineRule="exact"/>
        <w:ind w:left="288" w:firstLineChars="900" w:firstLine="4337"/>
        <w:rPr>
          <w:b/>
          <w:bCs/>
          <w:sz w:val="48"/>
        </w:rPr>
      </w:pPr>
    </w:p>
    <w:p w14:paraId="17EE1EBA" w14:textId="77777777" w:rsidR="003D2872" w:rsidRDefault="003D2872" w:rsidP="003D2872">
      <w:pPr>
        <w:tabs>
          <w:tab w:val="left" w:pos="1815"/>
        </w:tabs>
        <w:spacing w:line="700" w:lineRule="exact"/>
        <w:ind w:left="288" w:firstLineChars="900" w:firstLine="4337"/>
        <w:rPr>
          <w:b/>
          <w:bCs/>
          <w:sz w:val="48"/>
        </w:rPr>
      </w:pPr>
    </w:p>
    <w:p w14:paraId="251D7A9F" w14:textId="77777777" w:rsidR="003D2872" w:rsidRDefault="003D2872" w:rsidP="003D2872">
      <w:pPr>
        <w:spacing w:line="400" w:lineRule="exact"/>
        <w:ind w:firstLineChars="700" w:firstLine="2249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6F5F050" w14:textId="77777777" w:rsidR="003D2872" w:rsidRDefault="003D2872" w:rsidP="003D2872">
      <w:pPr>
        <w:spacing w:line="400" w:lineRule="exact"/>
        <w:ind w:firstLineChars="400" w:firstLine="1285"/>
        <w:rPr>
          <w:b/>
          <w:bCs/>
          <w:sz w:val="32"/>
        </w:rPr>
      </w:pPr>
    </w:p>
    <w:p w14:paraId="54112300" w14:textId="77777777" w:rsidR="003D2872" w:rsidRDefault="003D2872" w:rsidP="003D2872">
      <w:pPr>
        <w:spacing w:line="400" w:lineRule="exact"/>
        <w:ind w:firstLineChars="700" w:firstLine="224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</w:rPr>
        <w:t>招标单位：南通理工学院</w:t>
      </w:r>
      <w:r>
        <w:rPr>
          <w:b/>
          <w:bCs/>
          <w:sz w:val="32"/>
          <w:szCs w:val="32"/>
        </w:rPr>
        <w:t xml:space="preserve"> </w:t>
      </w:r>
    </w:p>
    <w:p w14:paraId="30788D18" w14:textId="77777777" w:rsidR="003D2872" w:rsidRDefault="003D2872" w:rsidP="003D2872">
      <w:pPr>
        <w:spacing w:line="400" w:lineRule="exact"/>
        <w:ind w:firstLineChars="400" w:firstLine="1285"/>
        <w:rPr>
          <w:b/>
          <w:bCs/>
          <w:sz w:val="32"/>
          <w:szCs w:val="24"/>
        </w:rPr>
      </w:pPr>
    </w:p>
    <w:p w14:paraId="1BC9A03F" w14:textId="77777777" w:rsidR="003D2872" w:rsidRDefault="003D2872" w:rsidP="003D2872">
      <w:pPr>
        <w:spacing w:line="400" w:lineRule="exact"/>
        <w:ind w:firstLineChars="700" w:firstLine="2249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期：</w:t>
      </w:r>
      <w:r>
        <w:rPr>
          <w:b/>
          <w:bCs/>
          <w:sz w:val="32"/>
        </w:rPr>
        <w:t>2024</w:t>
      </w:r>
      <w:r>
        <w:rPr>
          <w:rFonts w:hint="eastAsia"/>
          <w:b/>
          <w:bCs/>
          <w:sz w:val="32"/>
        </w:rPr>
        <w:t>年</w:t>
      </w:r>
      <w:r>
        <w:rPr>
          <w:b/>
          <w:bCs/>
          <w:sz w:val="32"/>
        </w:rPr>
        <w:t xml:space="preserve"> 9</w:t>
      </w:r>
      <w:r>
        <w:rPr>
          <w:rFonts w:hint="eastAsia"/>
          <w:b/>
          <w:bCs/>
          <w:sz w:val="32"/>
        </w:rPr>
        <w:t>月</w:t>
      </w:r>
      <w:r>
        <w:rPr>
          <w:b/>
          <w:bCs/>
          <w:sz w:val="32"/>
        </w:rPr>
        <w:t xml:space="preserve"> </w:t>
      </w:r>
    </w:p>
    <w:p w14:paraId="3897CDFA" w14:textId="21155227" w:rsidR="003D2872" w:rsidRDefault="003D2872" w:rsidP="003D2872">
      <w:pPr>
        <w:widowControl/>
        <w:jc w:val="left"/>
        <w:rPr>
          <w:sz w:val="32"/>
          <w:szCs w:val="32"/>
        </w:rPr>
      </w:pPr>
      <w:r>
        <w:rPr>
          <w:b/>
          <w:bCs/>
          <w:sz w:val="36"/>
        </w:rPr>
        <w:br w:type="page"/>
      </w:r>
    </w:p>
    <w:p w14:paraId="560948B7" w14:textId="494C0262" w:rsidR="00F72908" w:rsidRPr="00F830FB" w:rsidRDefault="003D2872" w:rsidP="005A049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一、投标须知</w:t>
      </w:r>
    </w:p>
    <w:p w14:paraId="7B611DBE" w14:textId="286E62A5" w:rsidR="00F72908" w:rsidRPr="00F830FB" w:rsidRDefault="00F72908" w:rsidP="00011355">
      <w:pPr>
        <w:pStyle w:val="af7"/>
        <w:ind w:left="358" w:hangingChars="128" w:hanging="358"/>
        <w:rPr>
          <w:rFonts w:ascii="宋体" w:hAnsi="宋体"/>
          <w:sz w:val="28"/>
          <w:szCs w:val="28"/>
        </w:rPr>
      </w:pPr>
    </w:p>
    <w:tbl>
      <w:tblPr>
        <w:tblW w:w="5000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486"/>
        <w:gridCol w:w="6195"/>
      </w:tblGrid>
      <w:tr w:rsidR="00F72908" w:rsidRPr="00F830FB" w14:paraId="0CDFC63B" w14:textId="77777777" w:rsidTr="009174DA">
        <w:trPr>
          <w:trHeight w:val="705"/>
        </w:trPr>
        <w:tc>
          <w:tcPr>
            <w:tcW w:w="493" w:type="pct"/>
          </w:tcPr>
          <w:p w14:paraId="57BEECA5" w14:textId="7B48BF8A" w:rsidR="00F72908" w:rsidRPr="00F830FB" w:rsidRDefault="007100E9" w:rsidP="009174DA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position w:val="-50"/>
                <w:sz w:val="24"/>
                <w:szCs w:val="24"/>
              </w:rPr>
            </w:pPr>
            <w:r w:rsidRPr="00F830FB">
              <w:rPr>
                <w:rFonts w:ascii="仿宋_GB2312" w:eastAsia="仿宋_GB2312" w:hAnsi="仿宋" w:cs="仿宋" w:hint="eastAsia"/>
                <w:b/>
                <w:position w:val="-50"/>
                <w:sz w:val="24"/>
                <w:szCs w:val="24"/>
              </w:rPr>
              <w:t>序号</w:t>
            </w:r>
          </w:p>
        </w:tc>
        <w:tc>
          <w:tcPr>
            <w:tcW w:w="872" w:type="pct"/>
          </w:tcPr>
          <w:p w14:paraId="52896210" w14:textId="77777777" w:rsidR="00F72908" w:rsidRPr="00F830FB" w:rsidRDefault="00624F0B" w:rsidP="009174DA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position w:val="-50"/>
                <w:sz w:val="24"/>
                <w:szCs w:val="24"/>
              </w:rPr>
            </w:pPr>
            <w:r w:rsidRPr="00F830FB">
              <w:rPr>
                <w:rFonts w:ascii="仿宋_GB2312" w:eastAsia="仿宋_GB2312" w:hAnsi="仿宋" w:cs="仿宋" w:hint="eastAsia"/>
                <w:b/>
                <w:position w:val="-50"/>
                <w:sz w:val="24"/>
                <w:szCs w:val="24"/>
              </w:rPr>
              <w:t>内   容</w:t>
            </w:r>
          </w:p>
        </w:tc>
        <w:tc>
          <w:tcPr>
            <w:tcW w:w="3635" w:type="pct"/>
          </w:tcPr>
          <w:p w14:paraId="7B83DDC5" w14:textId="77777777" w:rsidR="00F72908" w:rsidRPr="00F830FB" w:rsidRDefault="00624F0B" w:rsidP="009174DA">
            <w:pPr>
              <w:spacing w:line="360" w:lineRule="auto"/>
              <w:jc w:val="center"/>
              <w:rPr>
                <w:rFonts w:ascii="仿宋_GB2312" w:eastAsia="仿宋_GB2312" w:hAnsi="仿宋" w:cs="仿宋"/>
                <w:b/>
                <w:position w:val="-50"/>
                <w:sz w:val="24"/>
                <w:szCs w:val="24"/>
              </w:rPr>
            </w:pPr>
            <w:r w:rsidRPr="00F830FB">
              <w:rPr>
                <w:rFonts w:ascii="仿宋_GB2312" w:eastAsia="仿宋_GB2312" w:hAnsi="仿宋" w:cs="仿宋" w:hint="eastAsia"/>
                <w:b/>
                <w:position w:val="-50"/>
                <w:sz w:val="24"/>
                <w:szCs w:val="24"/>
              </w:rPr>
              <w:t>说 明 与 要 求</w:t>
            </w:r>
          </w:p>
        </w:tc>
      </w:tr>
      <w:tr w:rsidR="00F72908" w:rsidRPr="00F830FB" w14:paraId="7209C8AA" w14:textId="77777777" w:rsidTr="00BC360F">
        <w:trPr>
          <w:trHeight w:val="868"/>
        </w:trPr>
        <w:tc>
          <w:tcPr>
            <w:tcW w:w="493" w:type="pct"/>
            <w:vAlign w:val="center"/>
          </w:tcPr>
          <w:p w14:paraId="7FC47C0E" w14:textId="77777777" w:rsidR="00F72908" w:rsidRPr="00F830FB" w:rsidRDefault="00624F0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1</w:t>
            </w:r>
          </w:p>
        </w:tc>
        <w:tc>
          <w:tcPr>
            <w:tcW w:w="872" w:type="pct"/>
            <w:vAlign w:val="center"/>
          </w:tcPr>
          <w:p w14:paraId="2FD80EE3" w14:textId="77777777" w:rsidR="00F72908" w:rsidRPr="00F830FB" w:rsidRDefault="00624F0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工程名称</w:t>
            </w:r>
          </w:p>
        </w:tc>
        <w:tc>
          <w:tcPr>
            <w:tcW w:w="3635" w:type="pct"/>
            <w:vAlign w:val="center"/>
          </w:tcPr>
          <w:p w14:paraId="0EBFE03A" w14:textId="42523ADC" w:rsidR="00F72908" w:rsidRPr="00F830FB" w:rsidRDefault="0010425E" w:rsidP="0095470E">
            <w:pPr>
              <w:snapToGrid w:val="0"/>
              <w:spacing w:line="240" w:lineRule="atLeas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海安校区</w:t>
            </w:r>
            <w:r w:rsidR="00C25108">
              <w:rPr>
                <w:rFonts w:ascii="仿宋_GB2312" w:eastAsia="仿宋_GB2312" w:cs="宋体" w:hint="eastAsia"/>
                <w:sz w:val="24"/>
                <w:szCs w:val="24"/>
              </w:rPr>
              <w:t>安全工程与应急管理学院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建设</w:t>
            </w:r>
            <w:r w:rsidR="0095470E">
              <w:rPr>
                <w:rFonts w:ascii="仿宋_GB2312" w:eastAsia="仿宋_GB2312" w:cs="宋体" w:hint="eastAsia"/>
                <w:sz w:val="24"/>
                <w:szCs w:val="24"/>
              </w:rPr>
              <w:t>项目</w:t>
            </w:r>
            <w:r w:rsidR="00D47020">
              <w:rPr>
                <w:rFonts w:ascii="仿宋_GB2312" w:eastAsia="仿宋_GB2312" w:cs="宋体" w:hint="eastAsia"/>
                <w:sz w:val="24"/>
                <w:szCs w:val="24"/>
              </w:rPr>
              <w:t>监理工程</w:t>
            </w:r>
          </w:p>
        </w:tc>
      </w:tr>
      <w:tr w:rsidR="00F72908" w:rsidRPr="00F830FB" w14:paraId="7AB9A80C" w14:textId="77777777" w:rsidTr="00BC360F">
        <w:trPr>
          <w:trHeight w:val="802"/>
        </w:trPr>
        <w:tc>
          <w:tcPr>
            <w:tcW w:w="493" w:type="pct"/>
            <w:vAlign w:val="center"/>
          </w:tcPr>
          <w:p w14:paraId="7C64196A" w14:textId="77777777" w:rsidR="00F72908" w:rsidRPr="00F830FB" w:rsidRDefault="00624F0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872" w:type="pct"/>
            <w:vAlign w:val="center"/>
          </w:tcPr>
          <w:p w14:paraId="272FFADC" w14:textId="77777777" w:rsidR="00F72908" w:rsidRPr="00F830FB" w:rsidRDefault="00624F0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建设地点</w:t>
            </w:r>
          </w:p>
        </w:tc>
        <w:tc>
          <w:tcPr>
            <w:tcW w:w="3635" w:type="pct"/>
            <w:vAlign w:val="center"/>
          </w:tcPr>
          <w:p w14:paraId="76B78D6E" w14:textId="17B3B460" w:rsidR="00F72908" w:rsidRPr="00F830FB" w:rsidRDefault="00624F0B" w:rsidP="0010425E">
            <w:pPr>
              <w:snapToGrid w:val="0"/>
              <w:spacing w:line="240" w:lineRule="atLeast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海安市</w:t>
            </w:r>
            <w:r w:rsidR="001C03A5">
              <w:rPr>
                <w:rFonts w:ascii="仿宋_GB2312" w:eastAsia="仿宋_GB2312" w:cs="宋体" w:hint="eastAsia"/>
                <w:sz w:val="24"/>
                <w:szCs w:val="24"/>
              </w:rPr>
              <w:t>南通理工学院海安校区</w:t>
            </w:r>
          </w:p>
        </w:tc>
      </w:tr>
      <w:tr w:rsidR="00F72908" w:rsidRPr="00F830FB" w14:paraId="1A684C4E" w14:textId="77777777" w:rsidTr="00BC360F">
        <w:trPr>
          <w:trHeight w:val="921"/>
        </w:trPr>
        <w:tc>
          <w:tcPr>
            <w:tcW w:w="493" w:type="pct"/>
            <w:vAlign w:val="center"/>
          </w:tcPr>
          <w:p w14:paraId="3F70D490" w14:textId="77777777" w:rsidR="00F72908" w:rsidRPr="00F830FB" w:rsidRDefault="00624F0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3</w:t>
            </w:r>
          </w:p>
        </w:tc>
        <w:tc>
          <w:tcPr>
            <w:tcW w:w="872" w:type="pct"/>
            <w:vAlign w:val="center"/>
          </w:tcPr>
          <w:p w14:paraId="66976A0F" w14:textId="77777777" w:rsidR="00F72908" w:rsidRPr="00F830FB" w:rsidRDefault="00624F0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质量标准</w:t>
            </w:r>
          </w:p>
        </w:tc>
        <w:tc>
          <w:tcPr>
            <w:tcW w:w="3635" w:type="pct"/>
            <w:vAlign w:val="center"/>
          </w:tcPr>
          <w:p w14:paraId="59CCA1CE" w14:textId="77777777" w:rsidR="00F72908" w:rsidRPr="00F830FB" w:rsidRDefault="00624F0B" w:rsidP="00791F89">
            <w:pPr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符合国家、省市相关规范、技术标准要求</w:t>
            </w:r>
          </w:p>
        </w:tc>
      </w:tr>
      <w:tr w:rsidR="00601BA7" w:rsidRPr="00F830FB" w14:paraId="32DECD60" w14:textId="77777777" w:rsidTr="00BC360F">
        <w:trPr>
          <w:trHeight w:val="604"/>
        </w:trPr>
        <w:tc>
          <w:tcPr>
            <w:tcW w:w="493" w:type="pct"/>
            <w:vAlign w:val="center"/>
          </w:tcPr>
          <w:p w14:paraId="2E441877" w14:textId="77777777" w:rsidR="00601BA7" w:rsidRPr="00F830FB" w:rsidRDefault="00601BA7" w:rsidP="00601BA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4</w:t>
            </w:r>
          </w:p>
        </w:tc>
        <w:tc>
          <w:tcPr>
            <w:tcW w:w="872" w:type="pct"/>
            <w:vAlign w:val="center"/>
          </w:tcPr>
          <w:p w14:paraId="056B55B1" w14:textId="52F659C2" w:rsidR="00601BA7" w:rsidRPr="00F830FB" w:rsidRDefault="00601BA7" w:rsidP="00601BA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资金来源</w:t>
            </w:r>
          </w:p>
        </w:tc>
        <w:tc>
          <w:tcPr>
            <w:tcW w:w="3635" w:type="pct"/>
            <w:vAlign w:val="center"/>
          </w:tcPr>
          <w:p w14:paraId="01C30D38" w14:textId="4FDE3BB2" w:rsidR="00601BA7" w:rsidRPr="00F830FB" w:rsidRDefault="00601BA7" w:rsidP="00791F89">
            <w:pPr>
              <w:spacing w:line="32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自筹</w:t>
            </w:r>
          </w:p>
        </w:tc>
      </w:tr>
      <w:tr w:rsidR="00601BA7" w:rsidRPr="00D47020" w14:paraId="0F0B919B" w14:textId="77777777" w:rsidTr="0040721F">
        <w:trPr>
          <w:trHeight w:val="1169"/>
        </w:trPr>
        <w:tc>
          <w:tcPr>
            <w:tcW w:w="493" w:type="pct"/>
            <w:vAlign w:val="center"/>
          </w:tcPr>
          <w:p w14:paraId="28799FEA" w14:textId="77777777" w:rsidR="00601BA7" w:rsidRPr="00F830FB" w:rsidRDefault="00601BA7" w:rsidP="00601BA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5</w:t>
            </w:r>
          </w:p>
        </w:tc>
        <w:tc>
          <w:tcPr>
            <w:tcW w:w="872" w:type="pct"/>
            <w:vAlign w:val="center"/>
          </w:tcPr>
          <w:p w14:paraId="5CF89BCA" w14:textId="1BA4FBCD" w:rsidR="00601BA7" w:rsidRPr="00F830FB" w:rsidRDefault="00601BA7" w:rsidP="00601BA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招标范围</w:t>
            </w:r>
          </w:p>
        </w:tc>
        <w:tc>
          <w:tcPr>
            <w:tcW w:w="3635" w:type="pct"/>
            <w:vAlign w:val="center"/>
          </w:tcPr>
          <w:p w14:paraId="487D6EAC" w14:textId="49822730" w:rsidR="00601BA7" w:rsidRPr="00F830FB" w:rsidRDefault="0010425E" w:rsidP="0010425E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学生公寓、航空实训基地</w:t>
            </w:r>
            <w:r w:rsidR="00C25108">
              <w:rPr>
                <w:rFonts w:ascii="仿宋_GB2312" w:eastAsia="仿宋_GB2312" w:cs="宋体" w:hint="eastAsia"/>
                <w:sz w:val="24"/>
                <w:szCs w:val="24"/>
              </w:rPr>
              <w:t>（含地下室）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、实验楼、大门（2幢）、综合楼、仓库</w:t>
            </w:r>
            <w:r w:rsidR="0012305C">
              <w:rPr>
                <w:rFonts w:ascii="仿宋_GB2312" w:eastAsia="仿宋_GB2312" w:cs="宋体" w:hint="eastAsia"/>
                <w:sz w:val="24"/>
                <w:szCs w:val="24"/>
              </w:rPr>
              <w:t>等</w:t>
            </w:r>
            <w:r w:rsidR="002E0A5D">
              <w:rPr>
                <w:rFonts w:ascii="仿宋_GB2312" w:eastAsia="仿宋_GB2312" w:cs="宋体" w:hint="eastAsia"/>
                <w:sz w:val="24"/>
                <w:szCs w:val="24"/>
              </w:rPr>
              <w:t>基坑支护、桩基、</w:t>
            </w:r>
            <w:r w:rsidR="00601BA7" w:rsidRPr="00F830FB">
              <w:rPr>
                <w:rFonts w:ascii="仿宋_GB2312" w:eastAsia="仿宋_GB2312" w:cs="宋体" w:hint="eastAsia"/>
                <w:sz w:val="24"/>
                <w:szCs w:val="24"/>
              </w:rPr>
              <w:t>土建</w:t>
            </w:r>
            <w:r w:rsidR="000C0E63" w:rsidRPr="00F830FB">
              <w:rPr>
                <w:rFonts w:ascii="仿宋_GB2312" w:eastAsia="仿宋_GB2312" w:cs="宋体" w:hint="eastAsia"/>
                <w:sz w:val="24"/>
                <w:szCs w:val="24"/>
              </w:rPr>
              <w:t>、</w:t>
            </w:r>
            <w:r w:rsidR="002E0A5D">
              <w:rPr>
                <w:rFonts w:ascii="仿宋_GB2312" w:eastAsia="仿宋_GB2312" w:cs="宋体" w:hint="eastAsia"/>
                <w:sz w:val="24"/>
                <w:szCs w:val="24"/>
              </w:rPr>
              <w:t>水电、设备</w:t>
            </w:r>
            <w:r w:rsidR="003A4219" w:rsidRPr="00F830FB">
              <w:rPr>
                <w:rFonts w:ascii="仿宋_GB2312" w:eastAsia="仿宋_GB2312" w:cs="宋体" w:hint="eastAsia"/>
                <w:sz w:val="24"/>
                <w:szCs w:val="24"/>
              </w:rPr>
              <w:t>安装</w:t>
            </w:r>
            <w:r w:rsidR="003A4219">
              <w:rPr>
                <w:rFonts w:ascii="仿宋_GB2312" w:eastAsia="仿宋_GB2312" w:cs="宋体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人防</w:t>
            </w:r>
            <w:r w:rsidR="00C25108">
              <w:rPr>
                <w:rFonts w:ascii="仿宋_GB2312" w:eastAsia="仿宋_GB2312" w:cs="宋体" w:hint="eastAsia"/>
                <w:sz w:val="24"/>
                <w:szCs w:val="24"/>
              </w:rPr>
              <w:t>工程</w:t>
            </w:r>
            <w:r w:rsidR="00D82A9B">
              <w:rPr>
                <w:rFonts w:ascii="仿宋_GB2312" w:eastAsia="仿宋_GB2312" w:cs="宋体" w:hint="eastAsia"/>
                <w:sz w:val="24"/>
                <w:szCs w:val="24"/>
              </w:rPr>
              <w:t>等</w:t>
            </w:r>
            <w:r w:rsidR="004176C6">
              <w:rPr>
                <w:rFonts w:ascii="仿宋_GB2312" w:eastAsia="仿宋_GB2312" w:cs="宋体" w:hint="eastAsia"/>
                <w:sz w:val="24"/>
                <w:szCs w:val="24"/>
              </w:rPr>
              <w:t>的</w:t>
            </w:r>
            <w:r w:rsidR="00601BA7" w:rsidRPr="00F830FB">
              <w:rPr>
                <w:rFonts w:ascii="仿宋_GB2312" w:eastAsia="仿宋_GB2312" w:cs="宋体" w:hint="eastAsia"/>
                <w:sz w:val="24"/>
                <w:szCs w:val="24"/>
              </w:rPr>
              <w:t>监理</w:t>
            </w:r>
            <w:r w:rsidR="000C0E63" w:rsidRPr="00F830FB">
              <w:rPr>
                <w:rFonts w:ascii="仿宋_GB2312" w:eastAsia="仿宋_GB2312" w:cs="宋体" w:hint="eastAsia"/>
                <w:sz w:val="24"/>
                <w:szCs w:val="24"/>
              </w:rPr>
              <w:t>及土建结算资料审核</w:t>
            </w:r>
            <w:r w:rsidR="00601BA7" w:rsidRPr="00F830FB">
              <w:rPr>
                <w:rFonts w:ascii="仿宋_GB2312" w:eastAsia="仿宋_GB2312" w:cs="宋体" w:hint="eastAsia"/>
                <w:sz w:val="24"/>
                <w:szCs w:val="24"/>
              </w:rPr>
              <w:t>。</w:t>
            </w:r>
          </w:p>
        </w:tc>
      </w:tr>
      <w:tr w:rsidR="00601BA7" w:rsidRPr="00F830FB" w14:paraId="2C906D37" w14:textId="77777777" w:rsidTr="00BC360F">
        <w:trPr>
          <w:trHeight w:val="857"/>
        </w:trPr>
        <w:tc>
          <w:tcPr>
            <w:tcW w:w="493" w:type="pct"/>
            <w:vAlign w:val="center"/>
          </w:tcPr>
          <w:p w14:paraId="49DDA7F9" w14:textId="77777777" w:rsidR="00601BA7" w:rsidRPr="00F830FB" w:rsidRDefault="00601BA7" w:rsidP="00601BA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6</w:t>
            </w:r>
          </w:p>
        </w:tc>
        <w:tc>
          <w:tcPr>
            <w:tcW w:w="872" w:type="pct"/>
            <w:vAlign w:val="center"/>
          </w:tcPr>
          <w:p w14:paraId="5781CBEE" w14:textId="32F34AFA" w:rsidR="00601BA7" w:rsidRPr="00F830FB" w:rsidRDefault="00601BA7" w:rsidP="00601BA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投标有效期</w:t>
            </w:r>
          </w:p>
        </w:tc>
        <w:tc>
          <w:tcPr>
            <w:tcW w:w="3635" w:type="pct"/>
            <w:vAlign w:val="center"/>
          </w:tcPr>
          <w:p w14:paraId="29794673" w14:textId="46E4F822" w:rsidR="00601BA7" w:rsidRPr="00F830FB" w:rsidRDefault="000F2666" w:rsidP="00601BA7">
            <w:pPr>
              <w:spacing w:line="260" w:lineRule="exac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3</w:t>
            </w:r>
            <w:r w:rsidR="00601BA7" w:rsidRPr="00F830FB">
              <w:rPr>
                <w:rFonts w:ascii="仿宋_GB2312" w:eastAsia="仿宋_GB2312" w:cs="宋体" w:hint="eastAsia"/>
                <w:sz w:val="24"/>
                <w:szCs w:val="24"/>
              </w:rPr>
              <w:t>0</w:t>
            </w:r>
            <w:proofErr w:type="gramStart"/>
            <w:r w:rsidR="00601BA7" w:rsidRPr="00F830FB">
              <w:rPr>
                <w:rFonts w:ascii="仿宋_GB2312" w:eastAsia="仿宋_GB2312" w:cs="宋体" w:hint="eastAsia"/>
                <w:sz w:val="24"/>
                <w:szCs w:val="24"/>
              </w:rPr>
              <w:t>日历天</w:t>
            </w:r>
            <w:proofErr w:type="gramEnd"/>
            <w:r w:rsidR="00601BA7" w:rsidRPr="00F830FB">
              <w:rPr>
                <w:rFonts w:ascii="仿宋_GB2312" w:eastAsia="仿宋_GB2312" w:cs="宋体" w:hint="eastAsia"/>
                <w:sz w:val="24"/>
                <w:szCs w:val="24"/>
              </w:rPr>
              <w:t>(从投标截止之日算起)</w:t>
            </w:r>
          </w:p>
        </w:tc>
      </w:tr>
      <w:tr w:rsidR="00601BA7" w:rsidRPr="00F830FB" w14:paraId="7C28C95C" w14:textId="77777777" w:rsidTr="0040721F">
        <w:trPr>
          <w:trHeight w:val="1053"/>
        </w:trPr>
        <w:tc>
          <w:tcPr>
            <w:tcW w:w="493" w:type="pct"/>
            <w:vAlign w:val="center"/>
          </w:tcPr>
          <w:p w14:paraId="3BBA9CBD" w14:textId="77777777" w:rsidR="00601BA7" w:rsidRPr="00F830FB" w:rsidRDefault="00601BA7" w:rsidP="00601BA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7</w:t>
            </w:r>
          </w:p>
        </w:tc>
        <w:tc>
          <w:tcPr>
            <w:tcW w:w="872" w:type="pct"/>
            <w:vAlign w:val="center"/>
          </w:tcPr>
          <w:p w14:paraId="011BDCA0" w14:textId="462E4F03" w:rsidR="00601BA7" w:rsidRPr="00F830FB" w:rsidRDefault="00601BA7" w:rsidP="00601BA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踏勘现场</w:t>
            </w:r>
          </w:p>
        </w:tc>
        <w:tc>
          <w:tcPr>
            <w:tcW w:w="3635" w:type="pct"/>
            <w:vAlign w:val="center"/>
          </w:tcPr>
          <w:p w14:paraId="24EB9110" w14:textId="7999ED91" w:rsidR="00601BA7" w:rsidRPr="00F830FB" w:rsidRDefault="00601BA7" w:rsidP="00601BA7">
            <w:pPr>
              <w:spacing w:line="40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不集中踏勘现场，若有需要由投标人自行踏勘，招标人进行配合。</w:t>
            </w:r>
          </w:p>
        </w:tc>
      </w:tr>
      <w:tr w:rsidR="00B05337" w:rsidRPr="00B05337" w14:paraId="33142B5A" w14:textId="77777777" w:rsidTr="003E2D87">
        <w:trPr>
          <w:trHeight w:val="1391"/>
        </w:trPr>
        <w:tc>
          <w:tcPr>
            <w:tcW w:w="493" w:type="pct"/>
            <w:vAlign w:val="center"/>
          </w:tcPr>
          <w:p w14:paraId="43C1BCC1" w14:textId="77777777" w:rsidR="00601BA7" w:rsidRPr="00F830FB" w:rsidRDefault="00601BA7" w:rsidP="00601BA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8</w:t>
            </w:r>
          </w:p>
        </w:tc>
        <w:tc>
          <w:tcPr>
            <w:tcW w:w="872" w:type="pct"/>
            <w:vAlign w:val="center"/>
          </w:tcPr>
          <w:p w14:paraId="7A7310C0" w14:textId="2860A1E9" w:rsidR="00601BA7" w:rsidRPr="00F830FB" w:rsidRDefault="000C0E63" w:rsidP="00601BA7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付款方式</w:t>
            </w:r>
          </w:p>
        </w:tc>
        <w:tc>
          <w:tcPr>
            <w:tcW w:w="3635" w:type="pct"/>
            <w:vAlign w:val="center"/>
          </w:tcPr>
          <w:p w14:paraId="2B569162" w14:textId="09848F20" w:rsidR="00376E0F" w:rsidRPr="00376E0F" w:rsidRDefault="000C0E63" w:rsidP="003E2D87">
            <w:pPr>
              <w:jc w:val="left"/>
              <w:rPr>
                <w:rFonts w:ascii="仿宋_GB2312" w:eastAsia="仿宋_GB2312" w:cs="宋体"/>
                <w:color w:val="000000" w:themeColor="text1"/>
                <w:sz w:val="24"/>
                <w:szCs w:val="24"/>
              </w:rPr>
            </w:pPr>
            <w:r w:rsidRPr="00B05337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项目基础验收支付15%</w:t>
            </w:r>
            <w:r w:rsidR="00C25108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；2025春节前</w:t>
            </w:r>
            <w:r w:rsidR="00347598" w:rsidRPr="00B05337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支付1</w:t>
            </w:r>
            <w:r w:rsidR="00347598" w:rsidRPr="00B05337">
              <w:rPr>
                <w:rFonts w:ascii="仿宋_GB2312" w:eastAsia="仿宋_GB2312" w:cs="宋体"/>
                <w:color w:val="000000" w:themeColor="text1"/>
                <w:sz w:val="24"/>
                <w:szCs w:val="24"/>
              </w:rPr>
              <w:t>5%</w:t>
            </w:r>
            <w:r w:rsidR="00C25108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；</w:t>
            </w:r>
            <w:r w:rsidR="00B05337" w:rsidRPr="00B05337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所有项目</w:t>
            </w:r>
            <w:r w:rsidRPr="00B05337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主体封顶支付</w:t>
            </w:r>
            <w:r w:rsidR="00CB501E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35</w:t>
            </w:r>
            <w:r w:rsidRPr="00B05337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%</w:t>
            </w:r>
            <w:r w:rsidR="00C25108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；</w:t>
            </w:r>
            <w:r w:rsidRPr="00B05337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结算资料报送支付</w:t>
            </w:r>
            <w:r w:rsidR="00E05ADE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2</w:t>
            </w:r>
            <w:r w:rsidR="00CB501E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5</w:t>
            </w:r>
            <w:r w:rsidRPr="00B05337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%</w:t>
            </w:r>
            <w:r w:rsidR="00C25108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；</w:t>
            </w:r>
            <w:r w:rsidR="006826C0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审计完成</w:t>
            </w:r>
            <w:r w:rsidRPr="00B05337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支付10%</w:t>
            </w:r>
            <w:r w:rsidR="00C25108">
              <w:rPr>
                <w:rFonts w:ascii="仿宋_GB2312" w:eastAsia="仿宋_GB2312" w:cs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0C0E63" w:rsidRPr="00F830FB" w14:paraId="705FB686" w14:textId="77777777" w:rsidTr="0040721F">
        <w:trPr>
          <w:trHeight w:val="1113"/>
        </w:trPr>
        <w:tc>
          <w:tcPr>
            <w:tcW w:w="493" w:type="pct"/>
            <w:vAlign w:val="center"/>
          </w:tcPr>
          <w:p w14:paraId="211AE42F" w14:textId="464E3B02" w:rsidR="000C0E63" w:rsidRPr="00F830FB" w:rsidRDefault="000C0E63" w:rsidP="000C0E6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9</w:t>
            </w:r>
          </w:p>
        </w:tc>
        <w:tc>
          <w:tcPr>
            <w:tcW w:w="872" w:type="pct"/>
            <w:vAlign w:val="center"/>
          </w:tcPr>
          <w:p w14:paraId="1FB0A309" w14:textId="23C7B059" w:rsidR="000C0E63" w:rsidRPr="00F830FB" w:rsidRDefault="000C0E63" w:rsidP="000C0E6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报价方式</w:t>
            </w:r>
          </w:p>
        </w:tc>
        <w:tc>
          <w:tcPr>
            <w:tcW w:w="3635" w:type="pct"/>
            <w:vAlign w:val="center"/>
          </w:tcPr>
          <w:p w14:paraId="566B6071" w14:textId="28072F7A" w:rsidR="000C0E63" w:rsidRPr="00F830FB" w:rsidRDefault="000C0E63" w:rsidP="000C0E63">
            <w:pPr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固定单价，按照每平方米报价</w:t>
            </w:r>
            <w:r w:rsidR="0010425E">
              <w:rPr>
                <w:rFonts w:ascii="仿宋_GB2312" w:eastAsia="仿宋_GB2312" w:cs="宋体" w:hint="eastAsia"/>
                <w:sz w:val="24"/>
                <w:szCs w:val="24"/>
              </w:rPr>
              <w:t>，最终结算</w:t>
            </w:r>
            <w:proofErr w:type="gramStart"/>
            <w:r w:rsidR="0010425E">
              <w:rPr>
                <w:rFonts w:ascii="仿宋_GB2312" w:eastAsia="仿宋_GB2312" w:cs="宋体" w:hint="eastAsia"/>
                <w:sz w:val="24"/>
                <w:szCs w:val="24"/>
              </w:rPr>
              <w:t>价按照</w:t>
            </w:r>
            <w:proofErr w:type="gramEnd"/>
            <w:r w:rsidR="0010425E">
              <w:rPr>
                <w:rFonts w:ascii="仿宋_GB2312" w:eastAsia="仿宋_GB2312" w:cs="宋体" w:hint="eastAsia"/>
                <w:sz w:val="24"/>
                <w:szCs w:val="24"/>
              </w:rPr>
              <w:t>规划核实面积计算。</w:t>
            </w:r>
          </w:p>
        </w:tc>
      </w:tr>
      <w:tr w:rsidR="000C0E63" w:rsidRPr="00F830FB" w14:paraId="3F5FB557" w14:textId="77777777" w:rsidTr="002E0A5D">
        <w:trPr>
          <w:trHeight w:val="2341"/>
        </w:trPr>
        <w:tc>
          <w:tcPr>
            <w:tcW w:w="493" w:type="pct"/>
            <w:vAlign w:val="center"/>
          </w:tcPr>
          <w:p w14:paraId="27CFF1DD" w14:textId="10B834AB" w:rsidR="000C0E63" w:rsidRPr="00F830FB" w:rsidRDefault="000C0E63" w:rsidP="000C0E6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10</w:t>
            </w:r>
          </w:p>
        </w:tc>
        <w:tc>
          <w:tcPr>
            <w:tcW w:w="872" w:type="pct"/>
            <w:vAlign w:val="center"/>
          </w:tcPr>
          <w:p w14:paraId="6F7E80C7" w14:textId="5886E160" w:rsidR="000C0E63" w:rsidRPr="00F830FB" w:rsidRDefault="000C0E63" w:rsidP="000C0E63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投标文件</w:t>
            </w:r>
            <w:r w:rsidR="007100E9" w:rsidRPr="00F830FB">
              <w:rPr>
                <w:rFonts w:ascii="仿宋_GB2312" w:eastAsia="仿宋_GB2312" w:cs="宋体" w:hint="eastAsia"/>
                <w:sz w:val="24"/>
                <w:szCs w:val="24"/>
              </w:rPr>
              <w:t>内容</w:t>
            </w: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及份数</w:t>
            </w:r>
          </w:p>
        </w:tc>
        <w:tc>
          <w:tcPr>
            <w:tcW w:w="3635" w:type="pct"/>
            <w:vAlign w:val="center"/>
          </w:tcPr>
          <w:p w14:paraId="7D22AC7E" w14:textId="54E9AD9A" w:rsidR="0040721F" w:rsidRDefault="007100E9" w:rsidP="000C0E63">
            <w:pPr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投标文件至少包括</w:t>
            </w:r>
            <w:r w:rsidR="0040721F">
              <w:rPr>
                <w:rFonts w:ascii="仿宋_GB2312" w:eastAsia="仿宋_GB2312" w:cs="宋体" w:hint="eastAsia"/>
                <w:sz w:val="24"/>
                <w:szCs w:val="24"/>
              </w:rPr>
              <w:t>以下文件</w:t>
            </w: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：</w:t>
            </w:r>
          </w:p>
          <w:p w14:paraId="7482ACF1" w14:textId="22A2B2B7" w:rsidR="007100E9" w:rsidRPr="00F830FB" w:rsidRDefault="00871A3C" w:rsidP="000C0E63">
            <w:pPr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投标函</w:t>
            </w:r>
            <w:r w:rsidR="0040721F">
              <w:rPr>
                <w:rFonts w:ascii="仿宋_GB2312" w:eastAsia="仿宋_GB2312" w:cs="宋体" w:hint="eastAsia"/>
                <w:sz w:val="24"/>
                <w:szCs w:val="24"/>
              </w:rPr>
              <w:t>、</w:t>
            </w:r>
            <w:r w:rsidR="007100E9" w:rsidRPr="00F830FB">
              <w:rPr>
                <w:rFonts w:ascii="仿宋_GB2312" w:eastAsia="仿宋_GB2312" w:cs="宋体" w:hint="eastAsia"/>
                <w:sz w:val="24"/>
                <w:szCs w:val="24"/>
              </w:rPr>
              <w:t>授权委托书</w:t>
            </w:r>
            <w:r w:rsidR="0040721F">
              <w:rPr>
                <w:rFonts w:ascii="仿宋_GB2312" w:eastAsia="仿宋_GB2312" w:cs="宋体" w:hint="eastAsia"/>
                <w:sz w:val="24"/>
                <w:szCs w:val="24"/>
              </w:rPr>
              <w:t>、</w:t>
            </w:r>
            <w:r w:rsidR="007100E9" w:rsidRPr="00F830FB">
              <w:rPr>
                <w:rFonts w:ascii="仿宋_GB2312" w:eastAsia="仿宋_GB2312" w:cs="宋体" w:hint="eastAsia"/>
                <w:sz w:val="24"/>
                <w:szCs w:val="24"/>
              </w:rPr>
              <w:t>被授权人及法人身份证件</w:t>
            </w:r>
            <w:r w:rsidR="0040721F">
              <w:rPr>
                <w:rFonts w:ascii="仿宋_GB2312" w:eastAsia="仿宋_GB2312" w:cs="宋体" w:hint="eastAsia"/>
                <w:sz w:val="24"/>
                <w:szCs w:val="24"/>
              </w:rPr>
              <w:t>、</w:t>
            </w:r>
            <w:r w:rsidR="007100E9" w:rsidRPr="00F830FB">
              <w:rPr>
                <w:rFonts w:ascii="仿宋_GB2312" w:eastAsia="仿宋_GB2312" w:cs="宋体" w:hint="eastAsia"/>
                <w:sz w:val="24"/>
                <w:szCs w:val="24"/>
              </w:rPr>
              <w:t>投标单位相关资质文件</w:t>
            </w:r>
            <w:r w:rsidR="0040721F">
              <w:rPr>
                <w:rFonts w:ascii="仿宋_GB2312" w:eastAsia="仿宋_GB2312" w:cs="宋体" w:hint="eastAsia"/>
                <w:sz w:val="24"/>
                <w:szCs w:val="24"/>
              </w:rPr>
              <w:t>、</w:t>
            </w:r>
            <w:r w:rsidR="007100E9" w:rsidRPr="00F830FB">
              <w:rPr>
                <w:rFonts w:ascii="仿宋_GB2312" w:eastAsia="仿宋_GB2312" w:cs="宋体" w:hint="eastAsia"/>
                <w:sz w:val="24"/>
                <w:szCs w:val="24"/>
              </w:rPr>
              <w:t>监理方案</w:t>
            </w:r>
            <w:r w:rsidR="0040721F">
              <w:rPr>
                <w:rFonts w:ascii="仿宋_GB2312" w:eastAsia="仿宋_GB2312" w:cs="宋体" w:hint="eastAsia"/>
                <w:sz w:val="24"/>
                <w:szCs w:val="24"/>
              </w:rPr>
              <w:t>、</w:t>
            </w:r>
            <w:r w:rsidR="007100E9" w:rsidRPr="00F830FB">
              <w:rPr>
                <w:rFonts w:ascii="仿宋_GB2312" w:eastAsia="仿宋_GB2312" w:cs="宋体" w:hint="eastAsia"/>
                <w:sz w:val="24"/>
                <w:szCs w:val="24"/>
              </w:rPr>
              <w:t>拟派遣总监及相关监理人员信息</w:t>
            </w:r>
            <w:r w:rsidR="00D7726E">
              <w:rPr>
                <w:rFonts w:ascii="仿宋_GB2312" w:eastAsia="仿宋_GB2312" w:cs="宋体" w:hint="eastAsia"/>
                <w:sz w:val="24"/>
                <w:szCs w:val="24"/>
              </w:rPr>
              <w:t>和近三年相关业绩</w:t>
            </w:r>
            <w:r w:rsidR="00011355" w:rsidRPr="00F830FB">
              <w:rPr>
                <w:rFonts w:ascii="仿宋_GB2312" w:eastAsia="仿宋_GB2312" w:cs="宋体" w:hint="eastAsia"/>
                <w:sz w:val="24"/>
                <w:szCs w:val="24"/>
              </w:rPr>
              <w:t>等</w:t>
            </w:r>
          </w:p>
          <w:p w14:paraId="631F35CC" w14:textId="4980FD4F" w:rsidR="000C0E63" w:rsidRPr="00F830FB" w:rsidRDefault="000C0E63" w:rsidP="000C0E63">
            <w:pPr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F830FB">
              <w:rPr>
                <w:rFonts w:ascii="仿宋_GB2312" w:eastAsia="仿宋_GB2312" w:cs="宋体" w:hint="eastAsia"/>
                <w:sz w:val="24"/>
                <w:szCs w:val="24"/>
              </w:rPr>
              <w:t>投标文件共贰份（正本壹份、副本壹份）</w:t>
            </w:r>
          </w:p>
        </w:tc>
      </w:tr>
    </w:tbl>
    <w:p w14:paraId="4D2DCAB8" w14:textId="4E7661B1" w:rsidR="00F72908" w:rsidRPr="002E0A5D" w:rsidRDefault="00F72908" w:rsidP="002E0A5D">
      <w:pPr>
        <w:widowControl/>
        <w:jc w:val="left"/>
        <w:rPr>
          <w:b/>
          <w:snapToGrid/>
          <w:kern w:val="2"/>
          <w:sz w:val="28"/>
          <w:szCs w:val="28"/>
        </w:rPr>
      </w:pPr>
      <w:bookmarkStart w:id="2" w:name="_Toc81045838"/>
    </w:p>
    <w:tbl>
      <w:tblPr>
        <w:tblW w:w="4941" w:type="pct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492"/>
        <w:gridCol w:w="6095"/>
      </w:tblGrid>
      <w:tr w:rsidR="0094355B" w:rsidRPr="00347598" w14:paraId="5F06D30D" w14:textId="77777777" w:rsidTr="002E0A5D">
        <w:trPr>
          <w:trHeight w:val="3109"/>
        </w:trPr>
        <w:tc>
          <w:tcPr>
            <w:tcW w:w="495" w:type="pct"/>
            <w:vAlign w:val="center"/>
          </w:tcPr>
          <w:bookmarkEnd w:id="2"/>
          <w:p w14:paraId="5E63ADAA" w14:textId="77777777" w:rsidR="0094355B" w:rsidRPr="00347598" w:rsidRDefault="0094355B" w:rsidP="006D455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347598">
              <w:rPr>
                <w:rFonts w:ascii="仿宋_GB2312" w:eastAsia="仿宋_GB2312" w:cs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6" w:type="pct"/>
            <w:vAlign w:val="center"/>
          </w:tcPr>
          <w:p w14:paraId="310A4E8A" w14:textId="77777777" w:rsidR="0094355B" w:rsidRPr="00347598" w:rsidRDefault="0094355B" w:rsidP="006D455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347598">
              <w:rPr>
                <w:rFonts w:ascii="仿宋_GB2312" w:eastAsia="仿宋_GB2312" w:cs="宋体" w:hint="eastAsia"/>
                <w:sz w:val="24"/>
                <w:szCs w:val="24"/>
              </w:rPr>
              <w:t>招标说明</w:t>
            </w:r>
          </w:p>
        </w:tc>
        <w:tc>
          <w:tcPr>
            <w:tcW w:w="3619" w:type="pct"/>
            <w:vAlign w:val="center"/>
          </w:tcPr>
          <w:p w14:paraId="25636834" w14:textId="38C48FD6" w:rsidR="002D3359" w:rsidRPr="009521F3" w:rsidRDefault="002D3359" w:rsidP="002D3359">
            <w:pPr>
              <w:pStyle w:val="a5"/>
              <w:snapToGrid w:val="0"/>
              <w:spacing w:line="380" w:lineRule="exact"/>
              <w:ind w:firstLine="0"/>
              <w:rPr>
                <w:rFonts w:ascii="仿宋_GB2312" w:eastAsia="仿宋_GB2312" w:hAnsi="宋体" w:cs="宋体"/>
                <w:b/>
                <w:bCs/>
                <w:snapToGrid w:val="0"/>
              </w:rPr>
            </w:pPr>
            <w:r w:rsidRPr="009521F3">
              <w:rPr>
                <w:rFonts w:ascii="仿宋_GB2312" w:eastAsia="仿宋_GB2312" w:hAnsi="宋体" w:cs="宋体" w:hint="eastAsia"/>
                <w:b/>
                <w:bCs/>
                <w:snapToGrid w:val="0"/>
              </w:rPr>
              <w:t>一、项目</w:t>
            </w:r>
            <w:r w:rsidR="009521F3">
              <w:rPr>
                <w:rFonts w:ascii="仿宋_GB2312" w:eastAsia="仿宋_GB2312" w:hAnsi="宋体" w:cs="宋体" w:hint="eastAsia"/>
                <w:b/>
                <w:bCs/>
                <w:snapToGrid w:val="0"/>
              </w:rPr>
              <w:t>总体</w:t>
            </w:r>
            <w:r w:rsidRPr="009521F3">
              <w:rPr>
                <w:rFonts w:ascii="仿宋_GB2312" w:eastAsia="仿宋_GB2312" w:hAnsi="宋体" w:cs="宋体" w:hint="eastAsia"/>
                <w:b/>
                <w:bCs/>
                <w:snapToGrid w:val="0"/>
              </w:rPr>
              <w:t>情况</w:t>
            </w:r>
          </w:p>
          <w:p w14:paraId="25EAB29B" w14:textId="560770F0" w:rsidR="0094355B" w:rsidRDefault="00BC360F" w:rsidP="002D3359">
            <w:pPr>
              <w:pStyle w:val="a5"/>
              <w:snapToGrid w:val="0"/>
              <w:spacing w:line="380" w:lineRule="exact"/>
              <w:ind w:firstLineChars="200" w:firstLine="480"/>
              <w:rPr>
                <w:rFonts w:ascii="仿宋_GB2312" w:eastAsia="仿宋_GB2312" w:hAnsi="宋体" w:cs="宋体"/>
                <w:snapToGrid w:val="0"/>
              </w:rPr>
            </w:pPr>
            <w:r>
              <w:rPr>
                <w:rFonts w:ascii="仿宋_GB2312" w:eastAsia="仿宋_GB2312" w:hAnsi="宋体" w:cs="宋体" w:hint="eastAsia"/>
                <w:snapToGrid w:val="0"/>
              </w:rPr>
              <w:t>1、</w:t>
            </w:r>
            <w:r w:rsidR="00347598">
              <w:rPr>
                <w:rFonts w:ascii="仿宋_GB2312" w:eastAsia="仿宋_GB2312" w:hAnsi="宋体" w:cs="宋体" w:hint="eastAsia"/>
                <w:snapToGrid w:val="0"/>
              </w:rPr>
              <w:t>该</w:t>
            </w:r>
            <w:r w:rsidR="00D82A9B">
              <w:rPr>
                <w:rFonts w:ascii="仿宋_GB2312" w:eastAsia="仿宋_GB2312" w:hAnsi="宋体" w:cs="宋体" w:hint="eastAsia"/>
                <w:snapToGrid w:val="0"/>
              </w:rPr>
              <w:t>项目</w:t>
            </w:r>
            <w:r w:rsidR="002D3359">
              <w:rPr>
                <w:rFonts w:ascii="仿宋_GB2312" w:eastAsia="仿宋_GB2312" w:hAnsi="宋体" w:cs="宋体" w:hint="eastAsia"/>
                <w:snapToGrid w:val="0"/>
              </w:rPr>
              <w:t>占地面积</w:t>
            </w:r>
            <w:r w:rsidR="0010425E">
              <w:rPr>
                <w:rFonts w:ascii="仿宋_GB2312" w:eastAsia="仿宋_GB2312" w:hAnsi="宋体" w:cs="宋体" w:hint="eastAsia"/>
                <w:snapToGrid w:val="0"/>
              </w:rPr>
              <w:t>42737</w:t>
            </w:r>
            <w:r w:rsidR="002D3359" w:rsidRPr="0068065E">
              <w:rPr>
                <w:rFonts w:ascii="仿宋_GB2312" w:eastAsia="仿宋_GB2312" w:hAnsi="宋体" w:cs="宋体"/>
                <w:snapToGrid w:val="0"/>
              </w:rPr>
              <w:t>m</w:t>
            </w:r>
            <w:r w:rsidR="002D3359" w:rsidRPr="0068065E">
              <w:rPr>
                <w:rFonts w:ascii="仿宋_GB2312" w:eastAsia="仿宋_GB2312" w:hAnsi="宋体" w:cs="宋体"/>
                <w:snapToGrid w:val="0"/>
              </w:rPr>
              <w:t>²</w:t>
            </w:r>
            <w:r w:rsidR="002D3359" w:rsidRPr="0068065E">
              <w:rPr>
                <w:rFonts w:ascii="仿宋_GB2312" w:eastAsia="仿宋_GB2312" w:hAnsi="宋体" w:cs="宋体" w:hint="eastAsia"/>
                <w:snapToGrid w:val="0"/>
              </w:rPr>
              <w:t>，</w:t>
            </w:r>
            <w:r w:rsidR="00347598">
              <w:rPr>
                <w:rFonts w:ascii="仿宋_GB2312" w:eastAsia="仿宋_GB2312" w:hAnsi="宋体" w:cs="宋体" w:hint="eastAsia"/>
                <w:snapToGrid w:val="0"/>
              </w:rPr>
              <w:t>总建筑面积</w:t>
            </w:r>
            <w:r w:rsidR="00990A65">
              <w:rPr>
                <w:rFonts w:ascii="仿宋_GB2312" w:eastAsia="仿宋_GB2312" w:hAnsi="宋体" w:cs="宋体" w:hint="eastAsia"/>
                <w:snapToGrid w:val="0"/>
              </w:rPr>
              <w:t>约</w:t>
            </w:r>
            <w:r w:rsidR="0010425E" w:rsidRPr="0010425E">
              <w:rPr>
                <w:rFonts w:ascii="仿宋_GB2312" w:eastAsia="仿宋_GB2312" w:hAnsi="宋体" w:cs="宋体"/>
                <w:snapToGrid w:val="0"/>
              </w:rPr>
              <w:t>50</w:t>
            </w:r>
            <w:r w:rsidR="0010425E">
              <w:rPr>
                <w:rFonts w:ascii="仿宋_GB2312" w:eastAsia="仿宋_GB2312" w:hAnsi="宋体" w:cs="宋体" w:hint="eastAsia"/>
                <w:snapToGrid w:val="0"/>
              </w:rPr>
              <w:t>60</w:t>
            </w:r>
            <w:r w:rsidR="0010425E" w:rsidRPr="0010425E">
              <w:rPr>
                <w:rFonts w:ascii="仿宋_GB2312" w:eastAsia="仿宋_GB2312" w:hAnsi="宋体" w:cs="宋体"/>
                <w:snapToGrid w:val="0"/>
              </w:rPr>
              <w:t>0</w:t>
            </w:r>
            <w:r w:rsidR="00990A65" w:rsidRPr="0068065E">
              <w:rPr>
                <w:rFonts w:ascii="仿宋_GB2312" w:eastAsia="仿宋_GB2312" w:hAnsi="宋体" w:cs="宋体"/>
                <w:snapToGrid w:val="0"/>
              </w:rPr>
              <w:t>m</w:t>
            </w:r>
            <w:r w:rsidR="00990A65" w:rsidRPr="0068065E">
              <w:rPr>
                <w:rFonts w:ascii="仿宋_GB2312" w:eastAsia="仿宋_GB2312" w:hAnsi="宋体" w:cs="宋体"/>
                <w:snapToGrid w:val="0"/>
              </w:rPr>
              <w:t>²</w:t>
            </w:r>
            <w:r w:rsidR="00A271C5" w:rsidRPr="0068065E">
              <w:rPr>
                <w:rFonts w:ascii="仿宋_GB2312" w:eastAsia="仿宋_GB2312" w:hAnsi="宋体" w:cs="宋体" w:hint="eastAsia"/>
                <w:snapToGrid w:val="0"/>
              </w:rPr>
              <w:t>，</w:t>
            </w:r>
            <w:r w:rsidR="00347598">
              <w:rPr>
                <w:rFonts w:ascii="仿宋_GB2312" w:eastAsia="仿宋_GB2312" w:hAnsi="宋体" w:cs="宋体" w:hint="eastAsia"/>
                <w:snapToGrid w:val="0"/>
              </w:rPr>
              <w:t>其中地上</w:t>
            </w:r>
            <w:r w:rsidR="0010425E">
              <w:rPr>
                <w:rFonts w:ascii="仿宋_GB2312" w:eastAsia="仿宋_GB2312" w:hAnsi="宋体" w:cs="宋体" w:hint="eastAsia"/>
                <w:snapToGrid w:val="0"/>
              </w:rPr>
              <w:t>46850</w:t>
            </w:r>
            <w:r w:rsidR="002D3359" w:rsidRPr="0068065E">
              <w:rPr>
                <w:rFonts w:ascii="仿宋_GB2312" w:eastAsia="仿宋_GB2312" w:hAnsi="宋体" w:cs="宋体"/>
                <w:snapToGrid w:val="0"/>
              </w:rPr>
              <w:t>m</w:t>
            </w:r>
            <w:r w:rsidR="002D3359" w:rsidRPr="0068065E">
              <w:rPr>
                <w:rFonts w:ascii="仿宋_GB2312" w:eastAsia="仿宋_GB2312" w:hAnsi="宋体" w:cs="宋体"/>
                <w:snapToGrid w:val="0"/>
              </w:rPr>
              <w:t>²</w:t>
            </w:r>
            <w:r w:rsidR="00347598">
              <w:rPr>
                <w:rFonts w:ascii="仿宋_GB2312" w:eastAsia="仿宋_GB2312" w:hAnsi="宋体" w:cs="宋体" w:hint="eastAsia"/>
                <w:snapToGrid w:val="0"/>
              </w:rPr>
              <w:t>，地下</w:t>
            </w:r>
            <w:r w:rsidR="00B57DAB">
              <w:rPr>
                <w:rFonts w:ascii="仿宋_GB2312" w:eastAsia="仿宋_GB2312" w:hAnsi="宋体" w:cs="宋体" w:hint="eastAsia"/>
                <w:snapToGrid w:val="0"/>
              </w:rPr>
              <w:t>（1层）</w:t>
            </w:r>
            <w:r w:rsidR="0010425E">
              <w:rPr>
                <w:rFonts w:ascii="仿宋_GB2312" w:eastAsia="仿宋_GB2312" w:hAnsi="宋体" w:cs="宋体" w:hint="eastAsia"/>
                <w:snapToGrid w:val="0"/>
              </w:rPr>
              <w:t>37</w:t>
            </w:r>
            <w:r w:rsidR="008C47E2">
              <w:rPr>
                <w:rFonts w:ascii="仿宋_GB2312" w:eastAsia="仿宋_GB2312" w:hAnsi="宋体" w:cs="宋体" w:hint="eastAsia"/>
                <w:snapToGrid w:val="0"/>
              </w:rPr>
              <w:t>5</w:t>
            </w:r>
            <w:r w:rsidR="0010425E">
              <w:rPr>
                <w:rFonts w:ascii="仿宋_GB2312" w:eastAsia="仿宋_GB2312" w:hAnsi="宋体" w:cs="宋体" w:hint="eastAsia"/>
                <w:snapToGrid w:val="0"/>
              </w:rPr>
              <w:t>0</w:t>
            </w:r>
            <w:r w:rsidR="002D3359" w:rsidRPr="0068065E">
              <w:rPr>
                <w:rFonts w:ascii="仿宋_GB2312" w:eastAsia="仿宋_GB2312" w:hAnsi="宋体" w:cs="宋体"/>
                <w:snapToGrid w:val="0"/>
              </w:rPr>
              <w:t>m</w:t>
            </w:r>
            <w:r w:rsidR="002D3359" w:rsidRPr="0068065E">
              <w:rPr>
                <w:rFonts w:ascii="仿宋_GB2312" w:eastAsia="仿宋_GB2312" w:hAnsi="宋体" w:cs="宋体"/>
                <w:snapToGrid w:val="0"/>
              </w:rPr>
              <w:t>²</w:t>
            </w:r>
            <w:r w:rsidR="002D3359" w:rsidRPr="0068065E">
              <w:rPr>
                <w:rFonts w:ascii="仿宋_GB2312" w:eastAsia="仿宋_GB2312" w:hAnsi="宋体" w:cs="宋体" w:hint="eastAsia"/>
                <w:snapToGrid w:val="0"/>
              </w:rPr>
              <w:t>(</w:t>
            </w:r>
            <w:r w:rsidR="008C47E2">
              <w:rPr>
                <w:rFonts w:ascii="仿宋_GB2312" w:eastAsia="仿宋_GB2312" w:hAnsi="宋体" w:cs="宋体" w:hint="eastAsia"/>
                <w:snapToGrid w:val="0"/>
              </w:rPr>
              <w:t>含</w:t>
            </w:r>
            <w:r w:rsidR="002D3359" w:rsidRPr="0068065E">
              <w:rPr>
                <w:rFonts w:ascii="仿宋_GB2312" w:eastAsia="仿宋_GB2312" w:hAnsi="宋体" w:cs="宋体" w:hint="eastAsia"/>
                <w:snapToGrid w:val="0"/>
              </w:rPr>
              <w:t>人防</w:t>
            </w:r>
            <w:r w:rsidR="002D3359" w:rsidRPr="0068065E">
              <w:rPr>
                <w:rFonts w:ascii="仿宋_GB2312" w:eastAsia="仿宋_GB2312" w:hAnsi="宋体" w:cs="宋体"/>
                <w:snapToGrid w:val="0"/>
              </w:rPr>
              <w:t>)</w:t>
            </w:r>
            <w:r w:rsidR="002D3359">
              <w:rPr>
                <w:rFonts w:ascii="仿宋_GB2312" w:eastAsia="仿宋_GB2312" w:hAnsi="宋体" w:cs="宋体" w:hint="eastAsia"/>
                <w:snapToGrid w:val="0"/>
              </w:rPr>
              <w:t>。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529"/>
              <w:gridCol w:w="1373"/>
              <w:gridCol w:w="1267"/>
              <w:gridCol w:w="1343"/>
              <w:gridCol w:w="1187"/>
            </w:tblGrid>
            <w:tr w:rsidR="008C47E2" w14:paraId="57ADC433" w14:textId="77777777" w:rsidTr="00BC360F">
              <w:tc>
                <w:tcPr>
                  <w:tcW w:w="529" w:type="dxa"/>
                  <w:vAlign w:val="center"/>
                </w:tcPr>
                <w:p w14:paraId="5642A1E8" w14:textId="0F87B887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序号</w:t>
                  </w:r>
                </w:p>
              </w:tc>
              <w:tc>
                <w:tcPr>
                  <w:tcW w:w="1373" w:type="dxa"/>
                  <w:vAlign w:val="center"/>
                </w:tcPr>
                <w:p w14:paraId="554A3618" w14:textId="5EBC9982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楼号</w:t>
                  </w:r>
                </w:p>
              </w:tc>
              <w:tc>
                <w:tcPr>
                  <w:tcW w:w="1267" w:type="dxa"/>
                  <w:vAlign w:val="center"/>
                </w:tcPr>
                <w:p w14:paraId="6CD53EF1" w14:textId="77777777" w:rsidR="00BC360F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总建筑</w:t>
                  </w:r>
                </w:p>
                <w:p w14:paraId="3F319801" w14:textId="63864AC9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面积</w:t>
                  </w:r>
                  <w:r w:rsidR="00BC360F" w:rsidRPr="0068065E">
                    <w:rPr>
                      <w:rFonts w:ascii="仿宋_GB2312" w:eastAsia="仿宋_GB2312" w:hAnsi="宋体" w:cs="宋体"/>
                      <w:snapToGrid w:val="0"/>
                    </w:rPr>
                    <w:t>m</w:t>
                  </w:r>
                  <w:r w:rsidR="00BC360F" w:rsidRPr="0068065E">
                    <w:rPr>
                      <w:rFonts w:ascii="仿宋_GB2312" w:eastAsia="仿宋_GB2312" w:hAnsi="宋体" w:cs="宋体"/>
                      <w:snapToGrid w:val="0"/>
                    </w:rPr>
                    <w:t>²</w:t>
                  </w:r>
                </w:p>
              </w:tc>
              <w:tc>
                <w:tcPr>
                  <w:tcW w:w="1343" w:type="dxa"/>
                  <w:vAlign w:val="center"/>
                </w:tcPr>
                <w:p w14:paraId="68AB8A11" w14:textId="77777777" w:rsidR="00BC360F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地上</w:t>
                  </w:r>
                </w:p>
                <w:p w14:paraId="1B0A1761" w14:textId="31EFF65C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面积</w:t>
                  </w:r>
                  <w:r w:rsidR="00BC360F" w:rsidRPr="0068065E">
                    <w:rPr>
                      <w:rFonts w:ascii="仿宋_GB2312" w:eastAsia="仿宋_GB2312" w:hAnsi="宋体" w:cs="宋体"/>
                      <w:snapToGrid w:val="0"/>
                    </w:rPr>
                    <w:t>m</w:t>
                  </w:r>
                  <w:r w:rsidR="00BC360F" w:rsidRPr="0068065E">
                    <w:rPr>
                      <w:rFonts w:ascii="仿宋_GB2312" w:eastAsia="仿宋_GB2312" w:hAnsi="宋体" w:cs="宋体"/>
                      <w:snapToGrid w:val="0"/>
                    </w:rPr>
                    <w:t>²</w:t>
                  </w:r>
                </w:p>
              </w:tc>
              <w:tc>
                <w:tcPr>
                  <w:tcW w:w="1187" w:type="dxa"/>
                  <w:vAlign w:val="center"/>
                </w:tcPr>
                <w:p w14:paraId="06E13F03" w14:textId="77777777" w:rsidR="00BC360F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地下</w:t>
                  </w:r>
                </w:p>
                <w:p w14:paraId="6D2FA3DA" w14:textId="5DCAEC21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面积</w:t>
                  </w:r>
                  <w:r w:rsidR="00BC360F" w:rsidRPr="0068065E">
                    <w:rPr>
                      <w:rFonts w:ascii="仿宋_GB2312" w:eastAsia="仿宋_GB2312" w:hAnsi="宋体" w:cs="宋体"/>
                      <w:snapToGrid w:val="0"/>
                    </w:rPr>
                    <w:t>m</w:t>
                  </w:r>
                  <w:r w:rsidR="00BC360F" w:rsidRPr="0068065E">
                    <w:rPr>
                      <w:rFonts w:ascii="仿宋_GB2312" w:eastAsia="仿宋_GB2312" w:hAnsi="宋体" w:cs="宋体"/>
                      <w:snapToGrid w:val="0"/>
                    </w:rPr>
                    <w:t>²</w:t>
                  </w:r>
                </w:p>
              </w:tc>
            </w:tr>
            <w:tr w:rsidR="008C47E2" w14:paraId="09F22224" w14:textId="77777777" w:rsidTr="00BC360F">
              <w:tc>
                <w:tcPr>
                  <w:tcW w:w="529" w:type="dxa"/>
                  <w:vAlign w:val="center"/>
                </w:tcPr>
                <w:p w14:paraId="404CC8D8" w14:textId="64BED534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</w:tcPr>
                <w:p w14:paraId="5CC1EB05" w14:textId="07E2C672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学生公寓</w:t>
                  </w:r>
                </w:p>
              </w:tc>
              <w:tc>
                <w:tcPr>
                  <w:tcW w:w="1267" w:type="dxa"/>
                  <w:vAlign w:val="center"/>
                </w:tcPr>
                <w:p w14:paraId="7CF0B759" w14:textId="3AF9AF14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24500</w:t>
                  </w:r>
                </w:p>
              </w:tc>
              <w:tc>
                <w:tcPr>
                  <w:tcW w:w="1343" w:type="dxa"/>
                  <w:vAlign w:val="center"/>
                </w:tcPr>
                <w:p w14:paraId="166215E1" w14:textId="23F4856F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24500</w:t>
                  </w:r>
                </w:p>
              </w:tc>
              <w:tc>
                <w:tcPr>
                  <w:tcW w:w="1187" w:type="dxa"/>
                  <w:vAlign w:val="center"/>
                </w:tcPr>
                <w:p w14:paraId="4BEE2444" w14:textId="7984A0F8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0</w:t>
                  </w:r>
                </w:p>
              </w:tc>
            </w:tr>
            <w:tr w:rsidR="008C47E2" w14:paraId="0196DB47" w14:textId="77777777" w:rsidTr="00BC360F">
              <w:tc>
                <w:tcPr>
                  <w:tcW w:w="529" w:type="dxa"/>
                  <w:vAlign w:val="center"/>
                </w:tcPr>
                <w:p w14:paraId="291485F6" w14:textId="080614A5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14:paraId="136401C4" w14:textId="33C9F1A9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综合楼</w:t>
                  </w:r>
                </w:p>
              </w:tc>
              <w:tc>
                <w:tcPr>
                  <w:tcW w:w="1267" w:type="dxa"/>
                  <w:vAlign w:val="center"/>
                </w:tcPr>
                <w:p w14:paraId="34EA8E05" w14:textId="446F2E40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8500</w:t>
                  </w:r>
                </w:p>
              </w:tc>
              <w:tc>
                <w:tcPr>
                  <w:tcW w:w="1343" w:type="dxa"/>
                  <w:vAlign w:val="center"/>
                </w:tcPr>
                <w:p w14:paraId="7EA4760B" w14:textId="713C1DE7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8500</w:t>
                  </w:r>
                </w:p>
              </w:tc>
              <w:tc>
                <w:tcPr>
                  <w:tcW w:w="1187" w:type="dxa"/>
                  <w:vAlign w:val="center"/>
                </w:tcPr>
                <w:p w14:paraId="06518CE5" w14:textId="2A5427B9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0</w:t>
                  </w:r>
                </w:p>
              </w:tc>
            </w:tr>
            <w:tr w:rsidR="008C47E2" w14:paraId="04B8A435" w14:textId="77777777" w:rsidTr="00BC360F">
              <w:tc>
                <w:tcPr>
                  <w:tcW w:w="529" w:type="dxa"/>
                  <w:vAlign w:val="center"/>
                </w:tcPr>
                <w:p w14:paraId="1366DB1C" w14:textId="6C52AEDE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14:paraId="6BF06A02" w14:textId="5F38B608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航空实训基地</w:t>
                  </w:r>
                </w:p>
              </w:tc>
              <w:tc>
                <w:tcPr>
                  <w:tcW w:w="1267" w:type="dxa"/>
                  <w:vAlign w:val="center"/>
                </w:tcPr>
                <w:p w14:paraId="19599969" w14:textId="661CE335" w:rsidR="008C47E2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1270</w:t>
                  </w:r>
                </w:p>
              </w:tc>
              <w:tc>
                <w:tcPr>
                  <w:tcW w:w="1343" w:type="dxa"/>
                  <w:vAlign w:val="center"/>
                </w:tcPr>
                <w:p w14:paraId="011FB3D9" w14:textId="436DFF2A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6520</w:t>
                  </w:r>
                </w:p>
              </w:tc>
              <w:tc>
                <w:tcPr>
                  <w:tcW w:w="1187" w:type="dxa"/>
                  <w:vAlign w:val="center"/>
                </w:tcPr>
                <w:p w14:paraId="384330EC" w14:textId="27CBFFAC" w:rsidR="008C47E2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3750（人防）</w:t>
                  </w:r>
                </w:p>
              </w:tc>
            </w:tr>
            <w:tr w:rsidR="008C47E2" w14:paraId="4C7000C3" w14:textId="77777777" w:rsidTr="00BC360F">
              <w:tc>
                <w:tcPr>
                  <w:tcW w:w="529" w:type="dxa"/>
                  <w:vAlign w:val="center"/>
                </w:tcPr>
                <w:p w14:paraId="3A80355C" w14:textId="3B0B6BF1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 w14:paraId="638BD56C" w14:textId="1DAC413A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实验楼</w:t>
                  </w:r>
                </w:p>
              </w:tc>
              <w:tc>
                <w:tcPr>
                  <w:tcW w:w="1267" w:type="dxa"/>
                  <w:vAlign w:val="center"/>
                </w:tcPr>
                <w:p w14:paraId="61103BA1" w14:textId="3CA66352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6970</w:t>
                  </w:r>
                </w:p>
              </w:tc>
              <w:tc>
                <w:tcPr>
                  <w:tcW w:w="1343" w:type="dxa"/>
                  <w:vAlign w:val="center"/>
                </w:tcPr>
                <w:p w14:paraId="0687899F" w14:textId="6AF0585A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6970</w:t>
                  </w:r>
                </w:p>
              </w:tc>
              <w:tc>
                <w:tcPr>
                  <w:tcW w:w="1187" w:type="dxa"/>
                  <w:vAlign w:val="center"/>
                </w:tcPr>
                <w:p w14:paraId="18B75621" w14:textId="5B5C311B" w:rsidR="008C47E2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0</w:t>
                  </w:r>
                </w:p>
              </w:tc>
            </w:tr>
            <w:tr w:rsidR="008C47E2" w14:paraId="3211FE76" w14:textId="77777777" w:rsidTr="00BC360F">
              <w:tc>
                <w:tcPr>
                  <w:tcW w:w="529" w:type="dxa"/>
                  <w:vAlign w:val="center"/>
                </w:tcPr>
                <w:p w14:paraId="7FDA0B55" w14:textId="4038C89A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 w14:paraId="6AF1BB8E" w14:textId="1796370A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东门</w:t>
                  </w:r>
                  <w:proofErr w:type="gramStart"/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一</w:t>
                  </w:r>
                  <w:proofErr w:type="gramEnd"/>
                </w:p>
              </w:tc>
              <w:tc>
                <w:tcPr>
                  <w:tcW w:w="1267" w:type="dxa"/>
                  <w:vAlign w:val="center"/>
                </w:tcPr>
                <w:p w14:paraId="2FA03743" w14:textId="62C915C8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100</w:t>
                  </w:r>
                </w:p>
              </w:tc>
              <w:tc>
                <w:tcPr>
                  <w:tcW w:w="1343" w:type="dxa"/>
                  <w:vAlign w:val="center"/>
                </w:tcPr>
                <w:p w14:paraId="56B52434" w14:textId="0D362EDA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100</w:t>
                  </w:r>
                </w:p>
              </w:tc>
              <w:tc>
                <w:tcPr>
                  <w:tcW w:w="1187" w:type="dxa"/>
                  <w:vAlign w:val="center"/>
                </w:tcPr>
                <w:p w14:paraId="7E3AD533" w14:textId="7AD4CE5E" w:rsidR="008C47E2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0</w:t>
                  </w:r>
                </w:p>
              </w:tc>
            </w:tr>
            <w:tr w:rsidR="008C47E2" w14:paraId="1E6D2BCB" w14:textId="77777777" w:rsidTr="00BC360F">
              <w:tc>
                <w:tcPr>
                  <w:tcW w:w="529" w:type="dxa"/>
                  <w:vAlign w:val="center"/>
                </w:tcPr>
                <w:p w14:paraId="317FD519" w14:textId="4DE6DDA0" w:rsidR="008C47E2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 w14:paraId="101EF727" w14:textId="75CEB456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东门二</w:t>
                  </w:r>
                </w:p>
              </w:tc>
              <w:tc>
                <w:tcPr>
                  <w:tcW w:w="1267" w:type="dxa"/>
                  <w:vAlign w:val="center"/>
                </w:tcPr>
                <w:p w14:paraId="0EFC4932" w14:textId="0672F2CD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60</w:t>
                  </w:r>
                </w:p>
              </w:tc>
              <w:tc>
                <w:tcPr>
                  <w:tcW w:w="1343" w:type="dxa"/>
                  <w:vAlign w:val="center"/>
                </w:tcPr>
                <w:p w14:paraId="7F90B536" w14:textId="09F868E6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60</w:t>
                  </w:r>
                </w:p>
              </w:tc>
              <w:tc>
                <w:tcPr>
                  <w:tcW w:w="1187" w:type="dxa"/>
                  <w:vAlign w:val="center"/>
                </w:tcPr>
                <w:p w14:paraId="6D84E5B4" w14:textId="50FDEC20" w:rsidR="008C47E2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0</w:t>
                  </w:r>
                </w:p>
              </w:tc>
            </w:tr>
            <w:tr w:rsidR="008C47E2" w14:paraId="659B3D33" w14:textId="77777777" w:rsidTr="00BC360F">
              <w:tc>
                <w:tcPr>
                  <w:tcW w:w="529" w:type="dxa"/>
                  <w:vAlign w:val="center"/>
                </w:tcPr>
                <w:p w14:paraId="775BD526" w14:textId="70F177A1" w:rsidR="008C47E2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 w14:paraId="190CFC4E" w14:textId="15E93DB5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仓库</w:t>
                  </w:r>
                </w:p>
              </w:tc>
              <w:tc>
                <w:tcPr>
                  <w:tcW w:w="1267" w:type="dxa"/>
                  <w:vAlign w:val="center"/>
                </w:tcPr>
                <w:p w14:paraId="09FF8ECC" w14:textId="78515D19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200</w:t>
                  </w:r>
                </w:p>
              </w:tc>
              <w:tc>
                <w:tcPr>
                  <w:tcW w:w="1343" w:type="dxa"/>
                  <w:vAlign w:val="center"/>
                </w:tcPr>
                <w:p w14:paraId="22380C96" w14:textId="0A019D9D" w:rsidR="008C47E2" w:rsidRDefault="008C47E2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200</w:t>
                  </w:r>
                </w:p>
              </w:tc>
              <w:tc>
                <w:tcPr>
                  <w:tcW w:w="1187" w:type="dxa"/>
                  <w:vAlign w:val="center"/>
                </w:tcPr>
                <w:p w14:paraId="5B479E92" w14:textId="38586AC2" w:rsidR="008C47E2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0</w:t>
                  </w:r>
                </w:p>
              </w:tc>
            </w:tr>
            <w:tr w:rsidR="00BC360F" w14:paraId="3559B7A4" w14:textId="77777777" w:rsidTr="00032C24">
              <w:tc>
                <w:tcPr>
                  <w:tcW w:w="1902" w:type="dxa"/>
                  <w:gridSpan w:val="2"/>
                  <w:vAlign w:val="center"/>
                </w:tcPr>
                <w:p w14:paraId="5E367896" w14:textId="4CB42BD5" w:rsidR="00BC360F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合计</w:t>
                  </w:r>
                </w:p>
              </w:tc>
              <w:tc>
                <w:tcPr>
                  <w:tcW w:w="1267" w:type="dxa"/>
                  <w:vAlign w:val="center"/>
                </w:tcPr>
                <w:p w14:paraId="6ABCF492" w14:textId="07DEE552" w:rsidR="00BC360F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50600</w:t>
                  </w:r>
                </w:p>
              </w:tc>
              <w:tc>
                <w:tcPr>
                  <w:tcW w:w="1343" w:type="dxa"/>
                  <w:vAlign w:val="center"/>
                </w:tcPr>
                <w:p w14:paraId="6DFF7C53" w14:textId="0F436B3E" w:rsidR="00BC360F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46850</w:t>
                  </w:r>
                </w:p>
              </w:tc>
              <w:tc>
                <w:tcPr>
                  <w:tcW w:w="1187" w:type="dxa"/>
                  <w:vAlign w:val="center"/>
                </w:tcPr>
                <w:p w14:paraId="7D515C95" w14:textId="7158164B" w:rsidR="00BC360F" w:rsidRDefault="00BC360F" w:rsidP="00BC360F">
                  <w:pPr>
                    <w:pStyle w:val="a5"/>
                    <w:snapToGrid w:val="0"/>
                    <w:spacing w:line="380" w:lineRule="exact"/>
                    <w:ind w:firstLine="0"/>
                    <w:jc w:val="center"/>
                    <w:rPr>
                      <w:rFonts w:ascii="仿宋_GB2312" w:eastAsia="仿宋_GB2312" w:hAnsi="宋体" w:cs="宋体"/>
                      <w:snapToGrid w:val="0"/>
                    </w:rPr>
                  </w:pPr>
                  <w:r>
                    <w:rPr>
                      <w:rFonts w:ascii="仿宋_GB2312" w:eastAsia="仿宋_GB2312" w:hAnsi="宋体" w:cs="宋体" w:hint="eastAsia"/>
                      <w:snapToGrid w:val="0"/>
                    </w:rPr>
                    <w:t>3750</w:t>
                  </w:r>
                </w:p>
              </w:tc>
            </w:tr>
          </w:tbl>
          <w:p w14:paraId="645A9A49" w14:textId="516AC6F2" w:rsidR="00BC360F" w:rsidRPr="00BC360F" w:rsidRDefault="00BC360F" w:rsidP="00BC360F">
            <w:pPr>
              <w:pStyle w:val="a5"/>
              <w:snapToGrid w:val="0"/>
              <w:spacing w:line="380" w:lineRule="exact"/>
              <w:rPr>
                <w:rFonts w:ascii="仿宋_GB2312" w:eastAsia="仿宋_GB2312" w:hAnsi="宋体" w:cs="宋体"/>
                <w:snapToGrid w:val="0"/>
              </w:rPr>
            </w:pPr>
            <w:r>
              <w:rPr>
                <w:rFonts w:ascii="仿宋_GB2312" w:eastAsia="仿宋_GB2312" w:hAnsi="宋体" w:cs="宋体" w:hint="eastAsia"/>
                <w:snapToGrid w:val="0"/>
              </w:rPr>
              <w:t>2</w:t>
            </w:r>
            <w:r w:rsidRPr="00BC360F">
              <w:rPr>
                <w:rFonts w:ascii="仿宋_GB2312" w:eastAsia="仿宋_GB2312" w:hAnsi="宋体" w:cs="宋体"/>
                <w:snapToGrid w:val="0"/>
              </w:rPr>
              <w:t>、该项目施工总</w:t>
            </w:r>
            <w:proofErr w:type="gramStart"/>
            <w:r w:rsidRPr="00BC360F">
              <w:rPr>
                <w:rFonts w:ascii="仿宋_GB2312" w:eastAsia="仿宋_GB2312" w:hAnsi="宋体" w:cs="宋体"/>
                <w:snapToGrid w:val="0"/>
              </w:rPr>
              <w:t>包分为</w:t>
            </w:r>
            <w:proofErr w:type="gramEnd"/>
            <w:r w:rsidRPr="00BC360F">
              <w:rPr>
                <w:rFonts w:ascii="仿宋_GB2312" w:eastAsia="仿宋_GB2312" w:hAnsi="宋体" w:cs="宋体"/>
                <w:snapToGrid w:val="0"/>
              </w:rPr>
              <w:t>二个标段，标段一为：学生公寓、综合楼；标段二为：航空实训基地、实验楼、大门、仓库。</w:t>
            </w:r>
          </w:p>
          <w:p w14:paraId="1C41C0F6" w14:textId="0AF75A36" w:rsidR="00BC360F" w:rsidRPr="00BC360F" w:rsidRDefault="00BC360F" w:rsidP="00BC360F">
            <w:pPr>
              <w:pStyle w:val="a5"/>
              <w:snapToGrid w:val="0"/>
              <w:spacing w:line="380" w:lineRule="exact"/>
              <w:ind w:firstLineChars="200" w:firstLine="480"/>
              <w:rPr>
                <w:rFonts w:ascii="仿宋_GB2312" w:eastAsia="仿宋_GB2312" w:hAnsi="宋体" w:cs="宋体"/>
                <w:snapToGrid w:val="0"/>
              </w:rPr>
            </w:pPr>
            <w:r>
              <w:rPr>
                <w:rFonts w:ascii="仿宋_GB2312" w:eastAsia="仿宋_GB2312" w:hAnsi="宋体" w:cs="宋体" w:hint="eastAsia"/>
                <w:snapToGrid w:val="0"/>
              </w:rPr>
              <w:t>3</w:t>
            </w:r>
            <w:r w:rsidRPr="00BC360F">
              <w:rPr>
                <w:rFonts w:ascii="仿宋_GB2312" w:eastAsia="仿宋_GB2312" w:hAnsi="宋体" w:cs="宋体"/>
                <w:snapToGrid w:val="0"/>
              </w:rPr>
              <w:t>、项目工期：暂定2024年10月</w:t>
            </w:r>
            <w:r w:rsidR="00CB501E">
              <w:rPr>
                <w:rFonts w:ascii="仿宋_GB2312" w:eastAsia="仿宋_GB2312" w:hAnsi="宋体" w:cs="宋体" w:hint="eastAsia"/>
                <w:snapToGrid w:val="0"/>
              </w:rPr>
              <w:t>1</w:t>
            </w:r>
            <w:r w:rsidRPr="00BC360F">
              <w:rPr>
                <w:rFonts w:ascii="仿宋_GB2312" w:eastAsia="仿宋_GB2312" w:hAnsi="宋体" w:cs="宋体"/>
                <w:snapToGrid w:val="0"/>
              </w:rPr>
              <w:t>日开始，2025年</w:t>
            </w:r>
            <w:r w:rsidR="00CB501E">
              <w:rPr>
                <w:rFonts w:ascii="仿宋_GB2312" w:eastAsia="仿宋_GB2312" w:hAnsi="宋体" w:cs="宋体" w:hint="eastAsia"/>
                <w:snapToGrid w:val="0"/>
              </w:rPr>
              <w:t>9</w:t>
            </w:r>
            <w:r w:rsidRPr="00BC360F">
              <w:rPr>
                <w:rFonts w:ascii="仿宋_GB2312" w:eastAsia="仿宋_GB2312" w:hAnsi="宋体" w:cs="宋体"/>
                <w:snapToGrid w:val="0"/>
              </w:rPr>
              <w:t>月30日施工完成，后续办理相关验收、结算。</w:t>
            </w:r>
          </w:p>
          <w:p w14:paraId="6693DA93" w14:textId="77777777" w:rsidR="002E0A5D" w:rsidRDefault="002E0A5D" w:rsidP="009521F3">
            <w:pPr>
              <w:pStyle w:val="a5"/>
              <w:snapToGrid w:val="0"/>
              <w:spacing w:line="380" w:lineRule="exact"/>
              <w:ind w:firstLine="0"/>
              <w:rPr>
                <w:rFonts w:ascii="仿宋_GB2312" w:eastAsia="仿宋_GB2312" w:hAnsi="宋体" w:cs="宋体"/>
                <w:b/>
                <w:bCs/>
                <w:snapToGrid w:val="0"/>
                <w:color w:val="000000" w:themeColor="text1"/>
              </w:rPr>
            </w:pPr>
          </w:p>
          <w:p w14:paraId="054696ED" w14:textId="12ADDE10" w:rsidR="009521F3" w:rsidRDefault="009521F3" w:rsidP="009521F3">
            <w:pPr>
              <w:pStyle w:val="a5"/>
              <w:snapToGrid w:val="0"/>
              <w:spacing w:line="380" w:lineRule="exact"/>
              <w:ind w:firstLine="0"/>
              <w:rPr>
                <w:rFonts w:ascii="仿宋_GB2312" w:eastAsia="仿宋_GB2312" w:hAnsi="宋体" w:cs="宋体"/>
                <w:b/>
                <w:bCs/>
                <w:snapToGrid w:val="0"/>
                <w:color w:val="000000" w:themeColor="text1"/>
              </w:rPr>
            </w:pPr>
            <w:r w:rsidRPr="007269FE"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 w:themeColor="text1"/>
              </w:rPr>
              <w:t>二、相关要求</w:t>
            </w:r>
          </w:p>
          <w:p w14:paraId="332CB5D9" w14:textId="6F0DB580" w:rsidR="00D473F8" w:rsidRPr="00D473F8" w:rsidRDefault="00D473F8" w:rsidP="00D473F8">
            <w:pPr>
              <w:pStyle w:val="a5"/>
              <w:snapToGrid w:val="0"/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2"/>
              </w:rPr>
            </w:pPr>
            <w:r w:rsidRPr="00D473F8">
              <w:rPr>
                <w:rFonts w:ascii="仿宋_GB2312" w:eastAsia="仿宋_GB2312" w:hAnsi="宋体" w:cs="宋体"/>
                <w:color w:val="000000" w:themeColor="text1"/>
                <w:kern w:val="2"/>
              </w:rPr>
              <w:t>1</w:t>
            </w:r>
            <w:r w:rsidR="0010425E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竞标人需具备</w:t>
            </w:r>
            <w:r w:rsidR="004835DF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甲</w:t>
            </w:r>
            <w:r w:rsidR="007234C8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级和人防监理资质</w:t>
            </w:r>
            <w:r w:rsidR="00927F40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。</w:t>
            </w:r>
          </w:p>
          <w:p w14:paraId="38144459" w14:textId="6BBDD1F2" w:rsidR="00C34B65" w:rsidRPr="00C34B65" w:rsidRDefault="00D473F8" w:rsidP="007269FE">
            <w:pPr>
              <w:pStyle w:val="a5"/>
              <w:snapToGrid w:val="0"/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2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2"/>
              </w:rPr>
              <w:t>2</w:t>
            </w:r>
            <w:r w:rsidR="009521F3" w:rsidRPr="00C34B65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、</w:t>
            </w:r>
            <w:r w:rsidR="00C34B65" w:rsidRPr="00C34B65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拟派</w:t>
            </w:r>
            <w:r w:rsidR="00CC4A1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现场</w:t>
            </w:r>
            <w:r w:rsidR="00C34B65" w:rsidRPr="00C34B65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的</w:t>
            </w:r>
            <w:r w:rsidR="00D82A9B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所有</w:t>
            </w:r>
            <w:r w:rsidR="00C34B65" w:rsidRPr="00C34B65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监理人员均为投标企业正式</w:t>
            </w:r>
            <w:r w:rsidR="00A271C5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员工</w:t>
            </w:r>
            <w:r w:rsidR="00CC4A1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并与投标文件人员一致</w:t>
            </w:r>
            <w:r w:rsidR="00B37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。</w:t>
            </w:r>
            <w:r w:rsidR="00B37BAD" w:rsidRPr="00C34B65">
              <w:rPr>
                <w:rFonts w:ascii="仿宋_GB2312" w:eastAsia="仿宋_GB2312" w:hAnsi="宋体" w:cs="宋体"/>
                <w:color w:val="000000" w:themeColor="text1"/>
                <w:kern w:val="2"/>
              </w:rPr>
              <w:t xml:space="preserve"> </w:t>
            </w:r>
          </w:p>
          <w:p w14:paraId="41E06100" w14:textId="185D8929" w:rsidR="00AB6897" w:rsidRDefault="00D473F8" w:rsidP="00D82A9B">
            <w:pPr>
              <w:pStyle w:val="a5"/>
              <w:snapToGrid w:val="0"/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2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2"/>
              </w:rPr>
              <w:t>3</w:t>
            </w:r>
            <w:r w:rsidR="00AB6897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、</w:t>
            </w:r>
            <w:r w:rsidR="00940BAD" w:rsidRPr="00C34B65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拟派</w:t>
            </w:r>
            <w:r w:rsidR="00940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现场监理人员不得少于</w:t>
            </w:r>
            <w:r w:rsidR="00376E0F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4</w:t>
            </w:r>
            <w:r w:rsidR="00940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人，其中总监理工程师</w:t>
            </w:r>
            <w:r w:rsidR="00B40009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或总监代表</w:t>
            </w:r>
            <w:r w:rsidR="00940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1人</w:t>
            </w:r>
            <w:r w:rsidR="0012457A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（已工作年限不低于15年，附相关证明材料）</w:t>
            </w:r>
            <w:r w:rsidR="00940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，土建</w:t>
            </w:r>
            <w:r w:rsidR="00940BAD" w:rsidRPr="00940BAD">
              <w:rPr>
                <w:rFonts w:ascii="仿宋_GB2312" w:eastAsia="仿宋_GB2312" w:hAnsi="宋体" w:cs="宋体"/>
                <w:color w:val="000000" w:themeColor="text1"/>
                <w:kern w:val="2"/>
              </w:rPr>
              <w:t>专业监理工程师</w:t>
            </w:r>
            <w:r w:rsidR="00B05337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1</w:t>
            </w:r>
            <w:r w:rsidR="00940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人，</w:t>
            </w:r>
            <w:r w:rsidR="00B37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安装</w:t>
            </w:r>
            <w:r w:rsidR="00940BAD" w:rsidRPr="00940BAD">
              <w:rPr>
                <w:rFonts w:ascii="仿宋_GB2312" w:eastAsia="仿宋_GB2312" w:hAnsi="宋体" w:cs="宋体"/>
                <w:color w:val="000000" w:themeColor="text1"/>
                <w:kern w:val="2"/>
              </w:rPr>
              <w:t>专业监理工程师</w:t>
            </w:r>
            <w:r w:rsidR="00B05337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1</w:t>
            </w:r>
            <w:r w:rsidR="00940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人，</w:t>
            </w:r>
            <w:r w:rsidR="00B40009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安全监理工程师1人（可兼资料员），</w:t>
            </w:r>
            <w:r w:rsidR="00B37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以上</w:t>
            </w:r>
            <w:r w:rsidR="00B40009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4</w:t>
            </w:r>
            <w:r w:rsidR="00B37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人</w:t>
            </w:r>
            <w:r w:rsidR="00B37BAD" w:rsidRPr="00B37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每月在场天数不少于</w:t>
            </w:r>
            <w:r w:rsidR="00B37BAD" w:rsidRPr="00B37BAD">
              <w:rPr>
                <w:rFonts w:ascii="仿宋_GB2312" w:eastAsia="仿宋_GB2312" w:hAnsi="宋体" w:cs="宋体"/>
                <w:color w:val="000000" w:themeColor="text1"/>
                <w:kern w:val="2"/>
              </w:rPr>
              <w:t>24天（合同签订时需同时提供相关承诺）。</w:t>
            </w:r>
            <w:r w:rsidR="00B37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同时</w:t>
            </w:r>
            <w:r w:rsidR="00940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监理单位可根据监理方案自行增加相关监理人员</w:t>
            </w:r>
            <w:r w:rsidR="00294D58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，并作为评标重要依据</w:t>
            </w:r>
            <w:r w:rsidR="00940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。</w:t>
            </w:r>
          </w:p>
          <w:p w14:paraId="20BE6FE3" w14:textId="2D176CCD" w:rsidR="00D82A9B" w:rsidRPr="00C34B65" w:rsidRDefault="00D473F8" w:rsidP="00D82A9B">
            <w:pPr>
              <w:pStyle w:val="a5"/>
              <w:snapToGrid w:val="0"/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2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2"/>
              </w:rPr>
              <w:t>4</w:t>
            </w:r>
            <w:r w:rsidR="00B37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、总监理工程师</w:t>
            </w:r>
            <w:r w:rsidR="00B40009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或总监代表</w:t>
            </w:r>
            <w:r w:rsidR="00B37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及重要岗位监理人员应保持相对稳定以保证监理工作正常进行。</w:t>
            </w:r>
            <w:r w:rsidR="00907170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中标后，总监理工程师</w:t>
            </w:r>
            <w:r w:rsidR="00AB6897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、土建和安装专</w:t>
            </w:r>
            <w:r w:rsidR="00B37BAD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业监理工程师</w:t>
            </w:r>
            <w:r w:rsidR="00907170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需经委托</w:t>
            </w:r>
            <w:r w:rsidR="000220FB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人</w:t>
            </w:r>
            <w:r w:rsidR="00907170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现场面试。</w:t>
            </w:r>
          </w:p>
          <w:p w14:paraId="4301C11E" w14:textId="77777777" w:rsidR="00376E0F" w:rsidRDefault="00AB6897" w:rsidP="00376E0F">
            <w:pPr>
              <w:pStyle w:val="a5"/>
              <w:snapToGrid w:val="0"/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2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2"/>
              </w:rPr>
              <w:t>5</w:t>
            </w:r>
            <w:r w:rsidR="007269FE" w:rsidRPr="00C34B65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、</w:t>
            </w:r>
            <w:r w:rsidR="00B57DAB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委托人可要求监理人更换不能胜任本职工作的监</w:t>
            </w:r>
            <w:r w:rsidR="00B57DAB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lastRenderedPageBreak/>
              <w:t>理机构人员。</w:t>
            </w:r>
            <w:r w:rsidR="00FA2096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对存在严重过失行为、违法行为、不能胜任岗位职责、违反职业道德等的监理人员，监理人应及时更换，同时接受委托人根据问题的严重程度给予的处罚。</w:t>
            </w:r>
          </w:p>
          <w:p w14:paraId="33D72081" w14:textId="62932467" w:rsidR="00B40009" w:rsidRPr="007269FE" w:rsidRDefault="00B40009" w:rsidP="002E0A5D">
            <w:pPr>
              <w:pStyle w:val="a5"/>
              <w:snapToGrid w:val="0"/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 w:themeColor="text1"/>
                <w:kern w:val="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6、如施工过程中发现监理人员未尽到监理职责，将视情节轻重给予处罚</w:t>
            </w:r>
            <w:r w:rsidR="003B0C5E">
              <w:rPr>
                <w:rFonts w:ascii="仿宋_GB2312" w:eastAsia="仿宋_GB2312" w:hAnsi="宋体" w:cs="宋体" w:hint="eastAsia"/>
                <w:color w:val="000000" w:themeColor="text1"/>
                <w:kern w:val="2"/>
              </w:rPr>
              <w:t>，详细处罚规则合同另行约定。</w:t>
            </w:r>
          </w:p>
        </w:tc>
      </w:tr>
      <w:tr w:rsidR="0094355B" w:rsidRPr="00347598" w14:paraId="04493D23" w14:textId="77777777" w:rsidTr="002E0A5D">
        <w:trPr>
          <w:trHeight w:val="1413"/>
        </w:trPr>
        <w:tc>
          <w:tcPr>
            <w:tcW w:w="495" w:type="pct"/>
            <w:vAlign w:val="center"/>
          </w:tcPr>
          <w:p w14:paraId="23DB7091" w14:textId="77777777" w:rsidR="0094355B" w:rsidRPr="00347598" w:rsidRDefault="0094355B" w:rsidP="006D455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347598">
              <w:rPr>
                <w:rFonts w:ascii="仿宋_GB2312" w:eastAsia="仿宋_GB2312" w:cs="宋体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886" w:type="pct"/>
            <w:vAlign w:val="center"/>
          </w:tcPr>
          <w:p w14:paraId="4EE30D4F" w14:textId="53C94E7F" w:rsidR="0094355B" w:rsidRPr="00347598" w:rsidRDefault="0094355B" w:rsidP="00BC360F">
            <w:pPr>
              <w:spacing w:line="2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347598">
              <w:rPr>
                <w:rFonts w:ascii="仿宋_GB2312" w:eastAsia="仿宋_GB2312" w:cs="宋体" w:hint="eastAsia"/>
                <w:sz w:val="24"/>
                <w:szCs w:val="24"/>
              </w:rPr>
              <w:t>投标文件提交截止时间及地点</w:t>
            </w:r>
          </w:p>
        </w:tc>
        <w:tc>
          <w:tcPr>
            <w:tcW w:w="3619" w:type="pct"/>
            <w:vAlign w:val="center"/>
          </w:tcPr>
          <w:p w14:paraId="7782754D" w14:textId="77FB139A" w:rsidR="0094355B" w:rsidRPr="00347598" w:rsidRDefault="0094355B" w:rsidP="002A20D1">
            <w:pPr>
              <w:jc w:val="left"/>
              <w:rPr>
                <w:rFonts w:ascii="仿宋_GB2312" w:eastAsia="仿宋_GB2312" w:cs="宋体"/>
                <w:position w:val="-30"/>
                <w:sz w:val="24"/>
                <w:szCs w:val="24"/>
              </w:rPr>
            </w:pPr>
            <w:r w:rsidRPr="00347598">
              <w:rPr>
                <w:rFonts w:ascii="仿宋_GB2312" w:eastAsia="仿宋_GB2312" w:cs="宋体" w:hint="eastAsia"/>
                <w:position w:val="-30"/>
                <w:sz w:val="24"/>
                <w:szCs w:val="24"/>
              </w:rPr>
              <w:t>截止时间：</w:t>
            </w:r>
            <w:r w:rsidRPr="00347598">
              <w:rPr>
                <w:rFonts w:ascii="仿宋_GB2312" w:eastAsia="仿宋_GB2312" w:cs="宋体" w:hint="eastAsia"/>
                <w:position w:val="-30"/>
                <w:sz w:val="24"/>
                <w:szCs w:val="24"/>
                <w:u w:val="single"/>
              </w:rPr>
              <w:t>20</w:t>
            </w:r>
            <w:r w:rsidR="009521F3">
              <w:rPr>
                <w:rFonts w:ascii="仿宋_GB2312" w:eastAsia="仿宋_GB2312" w:cs="宋体"/>
                <w:position w:val="-30"/>
                <w:sz w:val="24"/>
                <w:szCs w:val="24"/>
                <w:u w:val="single"/>
              </w:rPr>
              <w:t>2</w:t>
            </w:r>
            <w:r w:rsidR="0012305C">
              <w:rPr>
                <w:rFonts w:ascii="仿宋_GB2312" w:eastAsia="仿宋_GB2312" w:cs="宋体" w:hint="eastAsia"/>
                <w:position w:val="-30"/>
                <w:sz w:val="24"/>
                <w:szCs w:val="24"/>
                <w:u w:val="single"/>
              </w:rPr>
              <w:t>4</w:t>
            </w:r>
            <w:r w:rsidRPr="00347598">
              <w:rPr>
                <w:rFonts w:ascii="仿宋_GB2312" w:eastAsia="仿宋_GB2312" w:cs="宋体" w:hint="eastAsia"/>
                <w:position w:val="-30"/>
                <w:sz w:val="24"/>
                <w:szCs w:val="24"/>
              </w:rPr>
              <w:t>年</w:t>
            </w:r>
            <w:r w:rsidR="007D0C4D">
              <w:rPr>
                <w:rFonts w:ascii="仿宋_GB2312" w:eastAsia="仿宋_GB2312" w:cs="宋体"/>
                <w:position w:val="-30"/>
                <w:sz w:val="24"/>
                <w:szCs w:val="24"/>
                <w:u w:val="single"/>
              </w:rPr>
              <w:t xml:space="preserve"> </w:t>
            </w:r>
            <w:r w:rsidR="0012305C">
              <w:rPr>
                <w:rFonts w:ascii="仿宋_GB2312" w:eastAsia="仿宋_GB2312" w:cs="宋体" w:hint="eastAsia"/>
                <w:position w:val="-30"/>
                <w:sz w:val="24"/>
                <w:szCs w:val="24"/>
                <w:u w:val="single"/>
              </w:rPr>
              <w:t>9</w:t>
            </w:r>
            <w:r w:rsidR="007D0C4D">
              <w:rPr>
                <w:rFonts w:ascii="仿宋_GB2312" w:eastAsia="仿宋_GB2312" w:cs="宋体"/>
                <w:position w:val="-30"/>
                <w:sz w:val="24"/>
                <w:szCs w:val="24"/>
                <w:u w:val="single"/>
              </w:rPr>
              <w:t xml:space="preserve"> </w:t>
            </w:r>
            <w:r w:rsidRPr="00347598">
              <w:rPr>
                <w:rFonts w:ascii="仿宋_GB2312" w:eastAsia="仿宋_GB2312" w:cs="宋体" w:hint="eastAsia"/>
                <w:position w:val="-30"/>
                <w:sz w:val="24"/>
                <w:szCs w:val="24"/>
              </w:rPr>
              <w:t>月</w:t>
            </w:r>
            <w:r w:rsidR="007D0C4D">
              <w:rPr>
                <w:rFonts w:ascii="仿宋_GB2312" w:eastAsia="仿宋_GB2312" w:cs="宋体"/>
                <w:position w:val="-30"/>
                <w:sz w:val="24"/>
                <w:szCs w:val="24"/>
                <w:u w:val="single"/>
              </w:rPr>
              <w:t xml:space="preserve"> 2</w:t>
            </w:r>
            <w:r w:rsidR="00BC360F">
              <w:rPr>
                <w:rFonts w:ascii="仿宋_GB2312" w:eastAsia="仿宋_GB2312" w:cs="宋体" w:hint="eastAsia"/>
                <w:position w:val="-30"/>
                <w:sz w:val="24"/>
                <w:szCs w:val="24"/>
                <w:u w:val="single"/>
              </w:rPr>
              <w:t>8</w:t>
            </w:r>
            <w:r w:rsidR="007D0C4D">
              <w:rPr>
                <w:rFonts w:ascii="仿宋_GB2312" w:eastAsia="仿宋_GB2312" w:cs="宋体"/>
                <w:position w:val="-30"/>
                <w:sz w:val="24"/>
                <w:szCs w:val="24"/>
                <w:u w:val="single"/>
              </w:rPr>
              <w:t xml:space="preserve"> </w:t>
            </w:r>
            <w:r w:rsidRPr="00347598">
              <w:rPr>
                <w:rFonts w:ascii="仿宋_GB2312" w:eastAsia="仿宋_GB2312" w:cs="宋体" w:hint="eastAsia"/>
                <w:position w:val="-30"/>
                <w:sz w:val="24"/>
                <w:szCs w:val="24"/>
              </w:rPr>
              <w:t>日</w:t>
            </w:r>
            <w:r w:rsidRPr="00347598">
              <w:rPr>
                <w:rFonts w:ascii="仿宋_GB2312" w:eastAsia="仿宋_GB2312" w:cs="宋体" w:hint="eastAsia"/>
                <w:position w:val="-30"/>
                <w:sz w:val="24"/>
                <w:szCs w:val="24"/>
                <w:u w:val="single"/>
              </w:rPr>
              <w:t>1</w:t>
            </w:r>
            <w:r w:rsidR="00BC360F">
              <w:rPr>
                <w:rFonts w:ascii="仿宋_GB2312" w:eastAsia="仿宋_GB2312" w:cs="宋体" w:hint="eastAsia"/>
                <w:position w:val="-30"/>
                <w:sz w:val="24"/>
                <w:szCs w:val="24"/>
                <w:u w:val="single"/>
              </w:rPr>
              <w:t>7</w:t>
            </w:r>
            <w:r w:rsidRPr="00347598">
              <w:rPr>
                <w:rFonts w:ascii="仿宋_GB2312" w:eastAsia="仿宋_GB2312" w:cs="宋体" w:hint="eastAsia"/>
                <w:position w:val="-30"/>
                <w:sz w:val="24"/>
                <w:szCs w:val="24"/>
              </w:rPr>
              <w:t>时</w:t>
            </w:r>
            <w:r w:rsidRPr="00347598">
              <w:rPr>
                <w:rFonts w:ascii="仿宋_GB2312" w:eastAsia="仿宋_GB2312" w:cs="宋体" w:hint="eastAsia"/>
                <w:position w:val="-30"/>
                <w:sz w:val="24"/>
                <w:szCs w:val="24"/>
                <w:u w:val="single"/>
              </w:rPr>
              <w:t xml:space="preserve"> 00</w:t>
            </w:r>
            <w:r w:rsidRPr="00347598">
              <w:rPr>
                <w:rFonts w:ascii="仿宋_GB2312" w:eastAsia="仿宋_GB2312" w:cs="宋体" w:hint="eastAsia"/>
                <w:position w:val="-30"/>
                <w:sz w:val="24"/>
                <w:szCs w:val="24"/>
              </w:rPr>
              <w:t>分</w:t>
            </w:r>
          </w:p>
          <w:p w14:paraId="62DAF080" w14:textId="235F984C" w:rsidR="0094355B" w:rsidRPr="00347598" w:rsidRDefault="0094355B" w:rsidP="0012305C">
            <w:pPr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 w:rsidRPr="00347598">
              <w:rPr>
                <w:rFonts w:ascii="仿宋_GB2312" w:eastAsia="仿宋_GB2312" w:cs="宋体" w:hint="eastAsia"/>
                <w:sz w:val="24"/>
                <w:szCs w:val="24"/>
              </w:rPr>
              <w:t>递交地点：南通理工学院海安校区综合办公楼</w:t>
            </w:r>
            <w:r w:rsidR="0012305C">
              <w:rPr>
                <w:rFonts w:ascii="仿宋_GB2312" w:eastAsia="仿宋_GB2312" w:cs="宋体" w:hint="eastAsia"/>
                <w:sz w:val="24"/>
                <w:szCs w:val="24"/>
              </w:rPr>
              <w:t>211</w:t>
            </w:r>
            <w:r w:rsidRPr="00347598">
              <w:rPr>
                <w:rFonts w:ascii="仿宋_GB2312" w:eastAsia="仿宋_GB2312" w:cs="宋体" w:hint="eastAsia"/>
                <w:sz w:val="24"/>
                <w:szCs w:val="24"/>
              </w:rPr>
              <w:t>室。</w:t>
            </w:r>
          </w:p>
        </w:tc>
      </w:tr>
      <w:tr w:rsidR="0094355B" w:rsidRPr="00347598" w14:paraId="1637BBA3" w14:textId="77777777" w:rsidTr="00BC360F">
        <w:trPr>
          <w:trHeight w:val="1312"/>
        </w:trPr>
        <w:tc>
          <w:tcPr>
            <w:tcW w:w="495" w:type="pct"/>
            <w:vAlign w:val="center"/>
          </w:tcPr>
          <w:p w14:paraId="08BB2B01" w14:textId="77777777" w:rsidR="0094355B" w:rsidRPr="00347598" w:rsidRDefault="0094355B" w:rsidP="006D4554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347598">
              <w:rPr>
                <w:rFonts w:ascii="仿宋_GB2312" w:eastAsia="仿宋_GB2312" w:cs="宋体" w:hint="eastAsia"/>
                <w:sz w:val="24"/>
                <w:szCs w:val="24"/>
              </w:rPr>
              <w:t>13</w:t>
            </w:r>
          </w:p>
        </w:tc>
        <w:tc>
          <w:tcPr>
            <w:tcW w:w="886" w:type="pct"/>
            <w:vAlign w:val="center"/>
          </w:tcPr>
          <w:p w14:paraId="0F6D7D30" w14:textId="77777777" w:rsidR="0094355B" w:rsidRPr="00347598" w:rsidRDefault="0094355B" w:rsidP="006D4554">
            <w:pPr>
              <w:spacing w:line="2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347598">
              <w:rPr>
                <w:rFonts w:ascii="仿宋_GB2312" w:eastAsia="仿宋_GB2312" w:cs="宋体" w:hint="eastAsia"/>
                <w:sz w:val="24"/>
                <w:szCs w:val="24"/>
              </w:rPr>
              <w:t>联系人、电话</w:t>
            </w:r>
          </w:p>
        </w:tc>
        <w:tc>
          <w:tcPr>
            <w:tcW w:w="3619" w:type="pct"/>
            <w:vAlign w:val="center"/>
          </w:tcPr>
          <w:p w14:paraId="1C5C2658" w14:textId="6781E154" w:rsidR="00B427FA" w:rsidRPr="00347598" w:rsidRDefault="00B427FA" w:rsidP="00B57DAB">
            <w:pPr>
              <w:widowControl/>
              <w:shd w:val="clear" w:color="auto" w:fill="FFFFFF"/>
              <w:spacing w:line="420" w:lineRule="atLeast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焦有园 </w:t>
            </w:r>
            <w:r>
              <w:rPr>
                <w:rFonts w:ascii="仿宋_GB2312" w:eastAsia="仿宋_GB2312" w:cs="宋体"/>
                <w:sz w:val="24"/>
                <w:szCs w:val="24"/>
              </w:rPr>
              <w:t xml:space="preserve"> 15365571181</w:t>
            </w:r>
          </w:p>
        </w:tc>
      </w:tr>
    </w:tbl>
    <w:p w14:paraId="694547E1" w14:textId="44BE539B" w:rsidR="00080CEF" w:rsidRDefault="00080CEF" w:rsidP="007100E9">
      <w:pPr>
        <w:spacing w:afterLines="50" w:after="156"/>
        <w:rPr>
          <w:rFonts w:ascii="Times New Roman" w:hAnsi="Times New Roman"/>
          <w:snapToGrid/>
          <w:kern w:val="2"/>
          <w:sz w:val="21"/>
          <w:szCs w:val="24"/>
        </w:rPr>
      </w:pPr>
    </w:p>
    <w:p w14:paraId="4EBA6560" w14:textId="76B5BCC7" w:rsidR="00B40009" w:rsidRDefault="00B40009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14:paraId="24A74840" w14:textId="13A07241" w:rsidR="00B40009" w:rsidRDefault="00B40009" w:rsidP="00EC507F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附件一：</w:t>
      </w:r>
      <w:r w:rsidR="003D2872">
        <w:rPr>
          <w:rFonts w:eastAsia="仿宋_GB2312"/>
          <w:sz w:val="24"/>
        </w:rPr>
        <w:t>投标文件格式</w:t>
      </w:r>
    </w:p>
    <w:p w14:paraId="239E80B3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44"/>
          <w:szCs w:val="44"/>
        </w:rPr>
      </w:pPr>
    </w:p>
    <w:p w14:paraId="72906AE9" w14:textId="39BA2F62" w:rsidR="002E0A5D" w:rsidRPr="00871A3C" w:rsidRDefault="002E0A5D" w:rsidP="00871A3C">
      <w:pPr>
        <w:widowControl/>
        <w:jc w:val="center"/>
        <w:rPr>
          <w:rFonts w:ascii="仿宋_GB2312" w:eastAsia="仿宋_GB2312" w:cs="宋体"/>
          <w:sz w:val="44"/>
          <w:szCs w:val="44"/>
        </w:rPr>
      </w:pPr>
      <w:r w:rsidRPr="00871A3C">
        <w:rPr>
          <w:rFonts w:ascii="仿宋_GB2312" w:eastAsia="仿宋_GB2312" w:cs="宋体"/>
          <w:sz w:val="44"/>
          <w:szCs w:val="44"/>
        </w:rPr>
        <w:t>南通理工学院</w:t>
      </w:r>
      <w:r w:rsidRPr="00871A3C">
        <w:rPr>
          <w:rFonts w:ascii="仿宋_GB2312" w:eastAsia="仿宋_GB2312" w:cs="宋体" w:hint="eastAsia"/>
          <w:sz w:val="44"/>
          <w:szCs w:val="44"/>
        </w:rPr>
        <w:t>海安校区安全工程与应急管理学院建设项目监理工程</w:t>
      </w:r>
    </w:p>
    <w:p w14:paraId="29803FAB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71C003BC" w14:textId="77777777" w:rsidR="00871A3C" w:rsidRP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18E6BE43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671DCAEF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6E5C4AB1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5693C385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381742BC" w14:textId="325E967D" w:rsidR="00871A3C" w:rsidRPr="00871A3C" w:rsidRDefault="00871A3C" w:rsidP="00871A3C">
      <w:pPr>
        <w:widowControl/>
        <w:jc w:val="center"/>
        <w:rPr>
          <w:rFonts w:ascii="仿宋_GB2312" w:eastAsia="仿宋_GB2312" w:cs="宋体"/>
          <w:sz w:val="44"/>
          <w:szCs w:val="44"/>
        </w:rPr>
      </w:pPr>
      <w:r w:rsidRPr="00871A3C">
        <w:rPr>
          <w:rFonts w:ascii="仿宋_GB2312" w:eastAsia="仿宋_GB2312" w:cs="宋体" w:hint="eastAsia"/>
          <w:sz w:val="44"/>
          <w:szCs w:val="44"/>
        </w:rPr>
        <w:t>投标文件</w:t>
      </w:r>
    </w:p>
    <w:p w14:paraId="65AA4AD4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5105A1D3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7CFF0E4F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12BC22E7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042EF7D8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5236EAE4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1FDE0625" w14:textId="77777777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</w:p>
    <w:p w14:paraId="601DEA53" w14:textId="0B325DF1" w:rsidR="00871A3C" w:rsidRDefault="00871A3C" w:rsidP="00871A3C">
      <w:pPr>
        <w:widowControl/>
        <w:ind w:firstLineChars="400" w:firstLine="1280"/>
        <w:rPr>
          <w:rFonts w:ascii="仿宋_GB2312" w:eastAsia="仿宋_GB2312" w:cs="宋体"/>
          <w:sz w:val="32"/>
          <w:szCs w:val="32"/>
          <w:u w:val="single"/>
        </w:rPr>
      </w:pPr>
      <w:r>
        <w:rPr>
          <w:rFonts w:ascii="仿宋_GB2312" w:eastAsia="仿宋_GB2312" w:cs="宋体" w:hint="eastAsia"/>
          <w:sz w:val="32"/>
          <w:szCs w:val="32"/>
        </w:rPr>
        <w:t>投标人</w:t>
      </w:r>
      <w:r w:rsidRPr="00871A3C">
        <w:rPr>
          <w:rFonts w:ascii="仿宋_GB2312" w:eastAsia="仿宋_GB2312" w:cs="宋体" w:hint="eastAsia"/>
          <w:sz w:val="32"/>
          <w:szCs w:val="32"/>
        </w:rPr>
        <w:t>：</w:t>
      </w:r>
      <w:r w:rsidRPr="00871A3C">
        <w:rPr>
          <w:rFonts w:ascii="仿宋_GB2312" w:eastAsia="仿宋_GB2312" w:cs="宋体" w:hint="eastAsia"/>
          <w:sz w:val="32"/>
          <w:szCs w:val="32"/>
          <w:u w:val="single"/>
        </w:rPr>
        <w:t xml:space="preserve">                          </w:t>
      </w:r>
      <w:r w:rsidRPr="00871A3C">
        <w:rPr>
          <w:rFonts w:ascii="仿宋_GB2312" w:eastAsia="仿宋_GB2312" w:cs="宋体" w:hint="eastAsia"/>
          <w:color w:val="FFFFFF" w:themeColor="background1"/>
          <w:sz w:val="32"/>
          <w:szCs w:val="32"/>
          <w:u w:val="single"/>
        </w:rPr>
        <w:t>。</w:t>
      </w:r>
    </w:p>
    <w:p w14:paraId="260A3793" w14:textId="765FD70B" w:rsidR="00871A3C" w:rsidRDefault="00871A3C" w:rsidP="00871A3C">
      <w:pPr>
        <w:widowControl/>
        <w:ind w:firstLineChars="400" w:firstLine="1280"/>
        <w:rPr>
          <w:rFonts w:ascii="仿宋_GB2312" w:eastAsia="仿宋_GB2312" w:cs="宋体"/>
          <w:sz w:val="32"/>
          <w:szCs w:val="32"/>
          <w:u w:val="single"/>
        </w:rPr>
      </w:pPr>
      <w:r w:rsidRPr="00871A3C">
        <w:rPr>
          <w:rFonts w:ascii="仿宋_GB2312" w:eastAsia="仿宋_GB2312" w:cs="宋体" w:hint="eastAsia"/>
          <w:sz w:val="32"/>
          <w:szCs w:val="32"/>
        </w:rPr>
        <w:t>法定代表人或授委托人：</w:t>
      </w:r>
      <w:r>
        <w:rPr>
          <w:rFonts w:ascii="仿宋_GB2312" w:eastAsia="仿宋_GB2312" w:cs="宋体" w:hint="eastAsia"/>
          <w:sz w:val="32"/>
          <w:szCs w:val="32"/>
          <w:u w:val="single"/>
        </w:rPr>
        <w:t xml:space="preserve">             </w:t>
      </w:r>
      <w:r w:rsidRPr="00871A3C">
        <w:rPr>
          <w:rFonts w:ascii="仿宋_GB2312" w:eastAsia="仿宋_GB2312" w:cs="宋体" w:hint="eastAsia"/>
          <w:color w:val="FFFFFF" w:themeColor="background1"/>
          <w:sz w:val="32"/>
          <w:szCs w:val="32"/>
          <w:u w:val="single"/>
        </w:rPr>
        <w:t>。</w:t>
      </w:r>
    </w:p>
    <w:p w14:paraId="0D5595C2" w14:textId="7C4BD4C8" w:rsidR="00871A3C" w:rsidRP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  <w:r w:rsidRPr="00871A3C">
        <w:rPr>
          <w:rFonts w:ascii="仿宋_GB2312" w:eastAsia="仿宋_GB2312" w:cs="宋体" w:hint="eastAsia"/>
          <w:sz w:val="32"/>
          <w:szCs w:val="32"/>
        </w:rPr>
        <w:t>2024年   月   日</w:t>
      </w:r>
    </w:p>
    <w:p w14:paraId="7106B5FB" w14:textId="77777777" w:rsidR="00871A3C" w:rsidRDefault="00871A3C">
      <w:pPr>
        <w:widowControl/>
        <w:jc w:val="lef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br w:type="page"/>
      </w:r>
    </w:p>
    <w:p w14:paraId="37E314D4" w14:textId="09C9810F" w:rsidR="00871A3C" w:rsidRDefault="00871A3C" w:rsidP="00871A3C">
      <w:pPr>
        <w:widowControl/>
        <w:jc w:val="center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lastRenderedPageBreak/>
        <w:t>目录</w:t>
      </w:r>
    </w:p>
    <w:p w14:paraId="093A5E5F" w14:textId="7C8DFAEC" w:rsidR="00871A3C" w:rsidRDefault="00871A3C" w:rsidP="00871A3C">
      <w:pPr>
        <w:widowControl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一、投标函</w:t>
      </w:r>
    </w:p>
    <w:p w14:paraId="6DE022AC" w14:textId="40998AB4" w:rsidR="00871A3C" w:rsidRDefault="00871A3C" w:rsidP="00871A3C">
      <w:pPr>
        <w:widowControl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二、资质文件</w:t>
      </w:r>
    </w:p>
    <w:p w14:paraId="18C97A3A" w14:textId="77777777" w:rsidR="00871A3C" w:rsidRDefault="00871A3C" w:rsidP="00871A3C">
      <w:pPr>
        <w:widowControl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三、</w:t>
      </w:r>
      <w:r w:rsidRPr="00871A3C">
        <w:rPr>
          <w:rFonts w:ascii="仿宋_GB2312" w:eastAsia="仿宋_GB2312" w:cs="宋体" w:hint="eastAsia"/>
          <w:sz w:val="32"/>
          <w:szCs w:val="32"/>
        </w:rPr>
        <w:t>拟派遣总监及相关监理人员信息和近三年相关业绩</w:t>
      </w:r>
    </w:p>
    <w:p w14:paraId="647389A3" w14:textId="140CC733" w:rsidR="00871A3C" w:rsidRDefault="00871A3C" w:rsidP="00871A3C">
      <w:pPr>
        <w:widowControl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四、</w:t>
      </w:r>
      <w:r w:rsidRPr="00871A3C">
        <w:rPr>
          <w:rFonts w:ascii="仿宋_GB2312" w:eastAsia="仿宋_GB2312" w:cs="宋体" w:hint="eastAsia"/>
          <w:sz w:val="32"/>
          <w:szCs w:val="32"/>
        </w:rPr>
        <w:t>监理方案</w:t>
      </w:r>
    </w:p>
    <w:p w14:paraId="1B1091AB" w14:textId="419DFAA0" w:rsidR="00871A3C" w:rsidRDefault="00871A3C" w:rsidP="00871A3C">
      <w:pPr>
        <w:widowControl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五、其他</w:t>
      </w:r>
    </w:p>
    <w:p w14:paraId="5884F9B6" w14:textId="77777777" w:rsidR="00871A3C" w:rsidRDefault="00871A3C">
      <w:pPr>
        <w:widowControl/>
        <w:jc w:val="lef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br w:type="page"/>
      </w:r>
    </w:p>
    <w:p w14:paraId="351802FF" w14:textId="3597CA27" w:rsidR="00F72908" w:rsidRDefault="00871A3C" w:rsidP="00B40009">
      <w:pPr>
        <w:widowControl/>
        <w:jc w:val="center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lastRenderedPageBreak/>
        <w:t>一、投标函</w:t>
      </w:r>
    </w:p>
    <w:p w14:paraId="0DCB0B4E" w14:textId="77777777" w:rsidR="005647EF" w:rsidRDefault="005647EF" w:rsidP="009174DA">
      <w:pPr>
        <w:widowControl/>
        <w:jc w:val="left"/>
        <w:rPr>
          <w:rFonts w:eastAsia="仿宋_GB2312"/>
          <w:sz w:val="28"/>
          <w:szCs w:val="28"/>
        </w:rPr>
      </w:pPr>
    </w:p>
    <w:p w14:paraId="61ABCB0F" w14:textId="417D72D9" w:rsidR="002E0A5D" w:rsidRDefault="002E0A5D" w:rsidP="009174DA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南通理工学院：</w:t>
      </w:r>
    </w:p>
    <w:p w14:paraId="1699EA20" w14:textId="3E67A170" w:rsidR="002E0A5D" w:rsidRDefault="002E0A5D" w:rsidP="002E0A5D">
      <w:pPr>
        <w:widowControl/>
        <w:ind w:firstLine="57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根据贵校</w:t>
      </w:r>
      <w:r w:rsidRPr="002E0A5D">
        <w:rPr>
          <w:rFonts w:eastAsia="仿宋_GB2312" w:hint="eastAsia"/>
          <w:sz w:val="28"/>
          <w:szCs w:val="28"/>
        </w:rPr>
        <w:t>海安校区安全工程与应急管理学院建设项目监理工程</w:t>
      </w:r>
      <w:r>
        <w:rPr>
          <w:rFonts w:eastAsia="仿宋_GB2312" w:hint="eastAsia"/>
          <w:sz w:val="28"/>
          <w:szCs w:val="28"/>
        </w:rPr>
        <w:t>招标文件，经</w:t>
      </w:r>
      <w:r w:rsidR="00871A3C">
        <w:rPr>
          <w:rFonts w:eastAsia="仿宋_GB2312" w:hint="eastAsia"/>
          <w:sz w:val="28"/>
          <w:szCs w:val="28"/>
        </w:rPr>
        <w:t>踏勘项目现场和</w:t>
      </w:r>
      <w:r>
        <w:rPr>
          <w:rFonts w:eastAsia="仿宋_GB2312" w:hint="eastAsia"/>
          <w:sz w:val="28"/>
          <w:szCs w:val="28"/>
        </w:rPr>
        <w:t>仔细研究上述招标文件全部内容，我</w:t>
      </w:r>
      <w:r w:rsidR="00871A3C">
        <w:rPr>
          <w:rFonts w:eastAsia="仿宋_GB2312" w:hint="eastAsia"/>
          <w:sz w:val="28"/>
          <w:szCs w:val="28"/>
        </w:rPr>
        <w:t>方</w:t>
      </w:r>
      <w:r>
        <w:rPr>
          <w:rFonts w:eastAsia="仿宋_GB2312" w:hint="eastAsia"/>
          <w:sz w:val="28"/>
          <w:szCs w:val="28"/>
        </w:rPr>
        <w:t>愿意以人民币</w:t>
      </w:r>
      <w:r w:rsidRPr="002E0A5D">
        <w:rPr>
          <w:rFonts w:eastAsia="仿宋_GB2312" w:hint="eastAsia"/>
          <w:sz w:val="28"/>
          <w:szCs w:val="28"/>
          <w:u w:val="single"/>
        </w:rPr>
        <w:t xml:space="preserve"> </w:t>
      </w:r>
      <w:r>
        <w:rPr>
          <w:rFonts w:eastAsia="仿宋_GB2312" w:hint="eastAsia"/>
          <w:sz w:val="28"/>
          <w:szCs w:val="28"/>
          <w:u w:val="single"/>
        </w:rPr>
        <w:t xml:space="preserve"> </w:t>
      </w:r>
      <w:r w:rsidRPr="002E0A5D"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</w:rPr>
        <w:t>元</w:t>
      </w:r>
      <w:r>
        <w:rPr>
          <w:rFonts w:eastAsia="仿宋_GB2312" w:hint="eastAsia"/>
          <w:sz w:val="28"/>
          <w:szCs w:val="28"/>
        </w:rPr>
        <w:t>/</w:t>
      </w:r>
      <w:r w:rsidRPr="002E0A5D">
        <w:rPr>
          <w:rFonts w:eastAsia="仿宋_GB2312"/>
          <w:sz w:val="28"/>
          <w:szCs w:val="28"/>
        </w:rPr>
        <w:t>m²</w:t>
      </w:r>
      <w:r>
        <w:rPr>
          <w:rFonts w:eastAsia="仿宋_GB2312"/>
          <w:sz w:val="28"/>
          <w:szCs w:val="28"/>
        </w:rPr>
        <w:t>的</w:t>
      </w:r>
      <w:proofErr w:type="gramStart"/>
      <w:r>
        <w:rPr>
          <w:rFonts w:eastAsia="仿宋_GB2312"/>
          <w:sz w:val="28"/>
          <w:szCs w:val="28"/>
        </w:rPr>
        <w:t>固定含</w:t>
      </w:r>
      <w:proofErr w:type="gramEnd"/>
      <w:r>
        <w:rPr>
          <w:rFonts w:eastAsia="仿宋_GB2312"/>
          <w:sz w:val="28"/>
          <w:szCs w:val="28"/>
        </w:rPr>
        <w:t>税单价，税率</w:t>
      </w:r>
      <w:r w:rsidRPr="002E0A5D"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 w:hint="eastAsia"/>
          <w:sz w:val="28"/>
          <w:szCs w:val="28"/>
        </w:rPr>
        <w:t>%</w:t>
      </w:r>
      <w:r>
        <w:rPr>
          <w:rFonts w:eastAsia="仿宋_GB2312" w:hint="eastAsia"/>
          <w:sz w:val="28"/>
          <w:szCs w:val="28"/>
        </w:rPr>
        <w:t>，承接贵校该项目的工程监理，并按照相关要求履行</w:t>
      </w:r>
      <w:r w:rsidR="00871A3C">
        <w:rPr>
          <w:rFonts w:eastAsia="仿宋_GB2312" w:hint="eastAsia"/>
          <w:sz w:val="28"/>
          <w:szCs w:val="28"/>
        </w:rPr>
        <w:t>职责及义务</w:t>
      </w:r>
      <w:r>
        <w:rPr>
          <w:rFonts w:eastAsia="仿宋_GB2312" w:hint="eastAsia"/>
          <w:sz w:val="28"/>
          <w:szCs w:val="28"/>
        </w:rPr>
        <w:t>。</w:t>
      </w:r>
    </w:p>
    <w:p w14:paraId="2D5587E7" w14:textId="58BD345B" w:rsidR="005647EF" w:rsidRDefault="005647EF" w:rsidP="002E0A5D">
      <w:pPr>
        <w:widowControl/>
        <w:ind w:firstLine="57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我方具备工程监理资质为：</w:t>
      </w:r>
      <w:r w:rsidRPr="005647EF">
        <w:rPr>
          <w:rFonts w:eastAsia="仿宋_GB2312" w:hint="eastAsia"/>
          <w:sz w:val="28"/>
          <w:szCs w:val="28"/>
        </w:rPr>
        <w:t>甲级和人防监理资质</w:t>
      </w:r>
    </w:p>
    <w:p w14:paraId="513B977C" w14:textId="77777777" w:rsidR="005647EF" w:rsidRDefault="005647EF" w:rsidP="002E0A5D">
      <w:pPr>
        <w:widowControl/>
        <w:ind w:firstLine="570"/>
        <w:jc w:val="left"/>
        <w:rPr>
          <w:rFonts w:eastAsia="仿宋_GB2312"/>
          <w:sz w:val="28"/>
          <w:szCs w:val="28"/>
        </w:rPr>
      </w:pPr>
    </w:p>
    <w:p w14:paraId="762F4084" w14:textId="77777777" w:rsidR="005647EF" w:rsidRDefault="005647EF" w:rsidP="002E0A5D">
      <w:pPr>
        <w:widowControl/>
        <w:ind w:firstLine="570"/>
        <w:jc w:val="left"/>
        <w:rPr>
          <w:rFonts w:eastAsia="仿宋_GB2312"/>
          <w:sz w:val="28"/>
          <w:szCs w:val="28"/>
        </w:rPr>
      </w:pPr>
    </w:p>
    <w:p w14:paraId="0339FBCC" w14:textId="789BFA0D" w:rsidR="002E0A5D" w:rsidRDefault="005647EF" w:rsidP="005647EF">
      <w:pPr>
        <w:widowControl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投标人：</w:t>
      </w:r>
      <w:r w:rsidRPr="005647EF">
        <w:rPr>
          <w:rFonts w:eastAsia="仿宋_GB2312" w:hint="eastAsia"/>
          <w:sz w:val="28"/>
          <w:szCs w:val="28"/>
          <w:u w:val="single"/>
        </w:rPr>
        <w:t xml:space="preserve">                           </w:t>
      </w:r>
      <w:r w:rsidRPr="005647EF">
        <w:rPr>
          <w:rFonts w:eastAsia="仿宋_GB2312" w:hint="eastAsia"/>
          <w:color w:val="FFFFFF" w:themeColor="background1"/>
          <w:sz w:val="28"/>
          <w:szCs w:val="28"/>
          <w:u w:val="single"/>
        </w:rPr>
        <w:t>。</w:t>
      </w:r>
    </w:p>
    <w:p w14:paraId="1E37AA25" w14:textId="2ED8E0FA" w:rsidR="005647EF" w:rsidRDefault="005647EF" w:rsidP="005647EF">
      <w:pPr>
        <w:widowControl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法定代表人或其委托代理人：</w:t>
      </w:r>
      <w:r w:rsidRPr="005647EF">
        <w:rPr>
          <w:rFonts w:eastAsia="仿宋_GB2312" w:hint="eastAsia"/>
          <w:sz w:val="28"/>
          <w:szCs w:val="28"/>
          <w:u w:val="single"/>
        </w:rPr>
        <w:t xml:space="preserve">         </w:t>
      </w:r>
      <w:r w:rsidRPr="005647EF">
        <w:rPr>
          <w:rFonts w:eastAsia="仿宋_GB2312" w:hint="eastAsia"/>
          <w:color w:val="FFFFFF" w:themeColor="background1"/>
          <w:sz w:val="28"/>
          <w:szCs w:val="28"/>
          <w:u w:val="single"/>
        </w:rPr>
        <w:t>。</w:t>
      </w:r>
    </w:p>
    <w:p w14:paraId="187833D7" w14:textId="771F921D" w:rsidR="005647EF" w:rsidRDefault="005647EF" w:rsidP="005647EF">
      <w:pPr>
        <w:widowControl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日期：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14:paraId="04ABBB90" w14:textId="4B4736CA" w:rsidR="005647EF" w:rsidRDefault="005647EF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060DB50F" w14:textId="61D20603" w:rsidR="005647EF" w:rsidRDefault="005647EF" w:rsidP="005647EF">
      <w:pPr>
        <w:widowControl/>
        <w:jc w:val="left"/>
        <w:rPr>
          <w:rFonts w:ascii="仿宋_GB2312" w:eastAsia="仿宋_GB2312" w:cs="宋体"/>
          <w:sz w:val="32"/>
          <w:szCs w:val="32"/>
        </w:rPr>
      </w:pPr>
      <w:r>
        <w:rPr>
          <w:rFonts w:eastAsia="仿宋_GB2312"/>
          <w:sz w:val="28"/>
          <w:szCs w:val="28"/>
        </w:rPr>
        <w:lastRenderedPageBreak/>
        <w:t>二、</w:t>
      </w:r>
      <w:r>
        <w:rPr>
          <w:rFonts w:ascii="仿宋_GB2312" w:eastAsia="仿宋_GB2312" w:cs="宋体" w:hint="eastAsia"/>
          <w:sz w:val="32"/>
          <w:szCs w:val="32"/>
        </w:rPr>
        <w:t>资质文件</w:t>
      </w:r>
    </w:p>
    <w:p w14:paraId="513D81F9" w14:textId="12495580" w:rsidR="005647EF" w:rsidRPr="00803CE7" w:rsidRDefault="005647EF" w:rsidP="005647EF">
      <w:pPr>
        <w:widowControl/>
        <w:jc w:val="left"/>
        <w:rPr>
          <w:rFonts w:ascii="仿宋_GB2312" w:eastAsia="仿宋_GB2312" w:cs="宋体"/>
          <w:sz w:val="28"/>
          <w:szCs w:val="28"/>
        </w:rPr>
      </w:pPr>
      <w:r w:rsidRPr="00803CE7">
        <w:rPr>
          <w:rFonts w:ascii="仿宋_GB2312" w:eastAsia="仿宋_GB2312" w:cs="宋体" w:hint="eastAsia"/>
          <w:sz w:val="28"/>
          <w:szCs w:val="28"/>
        </w:rPr>
        <w:t>1、营业执照（加盖公章）</w:t>
      </w:r>
    </w:p>
    <w:p w14:paraId="4ADE1C8C" w14:textId="3AEC3210" w:rsidR="005647EF" w:rsidRPr="00803CE7" w:rsidRDefault="005647EF" w:rsidP="005647EF">
      <w:pPr>
        <w:widowControl/>
        <w:jc w:val="left"/>
        <w:rPr>
          <w:rFonts w:ascii="仿宋_GB2312" w:eastAsia="仿宋_GB2312" w:cs="宋体"/>
          <w:sz w:val="28"/>
          <w:szCs w:val="28"/>
        </w:rPr>
      </w:pPr>
      <w:r w:rsidRPr="00803CE7">
        <w:rPr>
          <w:rFonts w:ascii="仿宋_GB2312" w:eastAsia="仿宋_GB2312" w:cs="宋体" w:hint="eastAsia"/>
          <w:sz w:val="28"/>
          <w:szCs w:val="28"/>
        </w:rPr>
        <w:t>2、公司资质（加盖公章）</w:t>
      </w:r>
    </w:p>
    <w:p w14:paraId="5D30042F" w14:textId="77777777" w:rsidR="005647EF" w:rsidRDefault="005647EF">
      <w:pPr>
        <w:widowControl/>
        <w:jc w:val="lef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br w:type="page"/>
      </w:r>
    </w:p>
    <w:p w14:paraId="0CC87D79" w14:textId="77777777" w:rsidR="004075E4" w:rsidRPr="004075E4" w:rsidRDefault="004075E4" w:rsidP="004075E4">
      <w:pPr>
        <w:spacing w:line="400" w:lineRule="exact"/>
        <w:jc w:val="center"/>
        <w:rPr>
          <w:rFonts w:ascii="仿宋_GB2312" w:eastAsia="仿宋_GB2312" w:hAnsi="Times New Roman"/>
          <w:b/>
          <w:snapToGrid/>
          <w:kern w:val="2"/>
          <w:sz w:val="32"/>
          <w:szCs w:val="32"/>
        </w:rPr>
      </w:pPr>
      <w:r w:rsidRPr="004075E4">
        <w:rPr>
          <w:rFonts w:ascii="仿宋_GB2312" w:eastAsia="仿宋_GB2312" w:hAnsi="Times New Roman" w:hint="eastAsia"/>
          <w:b/>
          <w:snapToGrid/>
          <w:color w:val="000000"/>
          <w:kern w:val="2"/>
          <w:sz w:val="32"/>
          <w:szCs w:val="32"/>
        </w:rPr>
        <w:lastRenderedPageBreak/>
        <w:t>法定代表人身份证明书</w:t>
      </w:r>
    </w:p>
    <w:p w14:paraId="582C4ACF" w14:textId="77777777" w:rsidR="004075E4" w:rsidRPr="004075E4" w:rsidRDefault="004075E4" w:rsidP="004075E4">
      <w:pPr>
        <w:spacing w:line="400" w:lineRule="exact"/>
        <w:rPr>
          <w:rFonts w:ascii="仿宋_GB2312" w:eastAsia="仿宋_GB2312" w:hAnsi="Times New Roman"/>
          <w:snapToGrid/>
          <w:kern w:val="2"/>
          <w:sz w:val="24"/>
          <w:szCs w:val="24"/>
        </w:rPr>
      </w:pPr>
    </w:p>
    <w:p w14:paraId="363EBF3E" w14:textId="77777777" w:rsidR="004075E4" w:rsidRPr="004075E4" w:rsidRDefault="004075E4" w:rsidP="004075E4">
      <w:pPr>
        <w:spacing w:line="400" w:lineRule="exact"/>
        <w:ind w:left="612"/>
        <w:rPr>
          <w:rFonts w:ascii="仿宋_GB2312" w:eastAsia="仿宋_GB2312"/>
          <w:snapToGrid/>
          <w:color w:val="000000"/>
          <w:kern w:val="2"/>
          <w:sz w:val="28"/>
          <w:szCs w:val="28"/>
        </w:rPr>
      </w:pP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单位名称：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</w:p>
    <w:p w14:paraId="203B886A" w14:textId="77777777" w:rsidR="004075E4" w:rsidRPr="004075E4" w:rsidRDefault="004075E4" w:rsidP="004075E4">
      <w:pPr>
        <w:spacing w:line="400" w:lineRule="exact"/>
        <w:ind w:left="610"/>
        <w:rPr>
          <w:rFonts w:ascii="仿宋_GB2312" w:eastAsia="仿宋_GB2312"/>
          <w:snapToGrid/>
          <w:color w:val="000000"/>
          <w:kern w:val="2"/>
          <w:sz w:val="28"/>
          <w:szCs w:val="28"/>
          <w:u w:val="single"/>
        </w:rPr>
      </w:pP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单位性质：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</w:p>
    <w:p w14:paraId="26ED0AA6" w14:textId="77777777" w:rsidR="004075E4" w:rsidRPr="004075E4" w:rsidRDefault="004075E4" w:rsidP="004075E4">
      <w:pPr>
        <w:spacing w:line="400" w:lineRule="exact"/>
        <w:ind w:left="610"/>
        <w:rPr>
          <w:rFonts w:ascii="仿宋_GB2312" w:eastAsia="仿宋_GB2312"/>
          <w:snapToGrid/>
          <w:color w:val="000000"/>
          <w:kern w:val="2"/>
          <w:sz w:val="28"/>
          <w:szCs w:val="28"/>
          <w:u w:val="single"/>
        </w:rPr>
      </w:pP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地    址：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  <w:t xml:space="preserve">  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  <w:t xml:space="preserve">       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</w:p>
    <w:p w14:paraId="6EBE485C" w14:textId="77777777" w:rsidR="004075E4" w:rsidRPr="004075E4" w:rsidRDefault="004075E4" w:rsidP="004075E4">
      <w:pPr>
        <w:spacing w:line="400" w:lineRule="exact"/>
        <w:ind w:left="610"/>
        <w:rPr>
          <w:rFonts w:ascii="仿宋_GB2312" w:eastAsia="仿宋_GB2312"/>
          <w:snapToGrid/>
          <w:color w:val="000000"/>
          <w:kern w:val="2"/>
          <w:sz w:val="28"/>
          <w:szCs w:val="28"/>
        </w:rPr>
      </w:pP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成立时间：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 xml:space="preserve">       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年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 xml:space="preserve">   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月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 xml:space="preserve">   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日</w:t>
      </w:r>
    </w:p>
    <w:p w14:paraId="14EAEB42" w14:textId="77777777" w:rsidR="004075E4" w:rsidRPr="004075E4" w:rsidRDefault="004075E4" w:rsidP="004075E4">
      <w:pPr>
        <w:spacing w:line="400" w:lineRule="exact"/>
        <w:ind w:left="610"/>
        <w:rPr>
          <w:rFonts w:ascii="仿宋_GB2312" w:eastAsia="仿宋_GB2312"/>
          <w:snapToGrid/>
          <w:color w:val="000000"/>
          <w:kern w:val="2"/>
          <w:sz w:val="28"/>
          <w:szCs w:val="28"/>
          <w:u w:val="single"/>
        </w:rPr>
      </w:pP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经营期限：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  <w:t xml:space="preserve">                                                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</w:p>
    <w:p w14:paraId="135003CB" w14:textId="77777777" w:rsidR="004075E4" w:rsidRPr="004075E4" w:rsidRDefault="004075E4" w:rsidP="004075E4">
      <w:pPr>
        <w:spacing w:line="400" w:lineRule="exact"/>
        <w:ind w:left="610"/>
        <w:rPr>
          <w:rFonts w:ascii="仿宋_GB2312" w:eastAsia="仿宋_GB2312"/>
          <w:snapToGrid/>
          <w:color w:val="000000"/>
          <w:kern w:val="2"/>
          <w:sz w:val="28"/>
          <w:szCs w:val="28"/>
          <w:u w:val="single"/>
        </w:rPr>
      </w:pP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姓    名：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 xml:space="preserve">         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 xml:space="preserve"> 身份证号：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 xml:space="preserve">                 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 xml:space="preserve"> 职务：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ab/>
        <w:t xml:space="preserve">     </w:t>
      </w:r>
    </w:p>
    <w:p w14:paraId="7FAE3ACA" w14:textId="77777777" w:rsidR="004075E4" w:rsidRPr="004075E4" w:rsidRDefault="004075E4" w:rsidP="004075E4">
      <w:pPr>
        <w:spacing w:line="400" w:lineRule="exact"/>
        <w:ind w:left="610"/>
        <w:rPr>
          <w:rFonts w:ascii="仿宋_GB2312" w:eastAsia="仿宋_GB2312"/>
          <w:snapToGrid/>
          <w:color w:val="000000"/>
          <w:kern w:val="2"/>
          <w:sz w:val="28"/>
          <w:szCs w:val="28"/>
        </w:rPr>
      </w:pP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系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 xml:space="preserve">                       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（投标单位名称）的法定代表人。</w:t>
      </w:r>
    </w:p>
    <w:p w14:paraId="5A12527D" w14:textId="77777777" w:rsidR="004075E4" w:rsidRPr="004075E4" w:rsidRDefault="004075E4" w:rsidP="004075E4">
      <w:pPr>
        <w:spacing w:line="400" w:lineRule="exact"/>
        <w:ind w:left="610"/>
        <w:rPr>
          <w:rFonts w:ascii="仿宋_GB2312" w:eastAsia="仿宋_GB2312"/>
          <w:snapToGrid/>
          <w:color w:val="000000"/>
          <w:kern w:val="2"/>
          <w:sz w:val="28"/>
          <w:szCs w:val="28"/>
        </w:rPr>
      </w:pP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附：法定代表法人身份证复印件（加盖公章）</w:t>
      </w:r>
    </w:p>
    <w:p w14:paraId="0BF37009" w14:textId="77777777" w:rsidR="004075E4" w:rsidRPr="004075E4" w:rsidRDefault="004075E4" w:rsidP="004075E4">
      <w:pPr>
        <w:spacing w:line="400" w:lineRule="exact"/>
        <w:ind w:leftChars="290" w:left="522" w:firstLineChars="200" w:firstLine="560"/>
        <w:rPr>
          <w:rFonts w:ascii="仿宋_GB2312" w:eastAsia="仿宋_GB2312"/>
          <w:snapToGrid/>
          <w:color w:val="000000"/>
          <w:kern w:val="2"/>
          <w:sz w:val="28"/>
          <w:szCs w:val="28"/>
        </w:rPr>
      </w:pP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特此证明。</w:t>
      </w:r>
    </w:p>
    <w:p w14:paraId="151DCEF5" w14:textId="77777777" w:rsidR="004075E4" w:rsidRPr="004075E4" w:rsidRDefault="004075E4" w:rsidP="004075E4">
      <w:pPr>
        <w:spacing w:line="400" w:lineRule="exact"/>
        <w:rPr>
          <w:rFonts w:ascii="仿宋_GB2312" w:eastAsia="仿宋_GB2312"/>
          <w:snapToGrid/>
          <w:color w:val="000000"/>
          <w:kern w:val="2"/>
          <w:sz w:val="28"/>
          <w:szCs w:val="28"/>
        </w:rPr>
      </w:pPr>
    </w:p>
    <w:p w14:paraId="33993DA2" w14:textId="77777777" w:rsidR="004075E4" w:rsidRPr="004075E4" w:rsidRDefault="004075E4" w:rsidP="004075E4">
      <w:pPr>
        <w:spacing w:line="400" w:lineRule="exact"/>
        <w:rPr>
          <w:rFonts w:ascii="仿宋_GB2312" w:eastAsia="仿宋_GB2312"/>
          <w:snapToGrid/>
          <w:color w:val="000000"/>
          <w:kern w:val="2"/>
          <w:sz w:val="28"/>
          <w:szCs w:val="28"/>
        </w:rPr>
      </w:pPr>
    </w:p>
    <w:p w14:paraId="18DE4546" w14:textId="77777777" w:rsidR="004075E4" w:rsidRPr="004075E4" w:rsidRDefault="004075E4" w:rsidP="004075E4">
      <w:pPr>
        <w:spacing w:line="400" w:lineRule="exact"/>
        <w:rPr>
          <w:rFonts w:ascii="仿宋_GB2312" w:eastAsia="仿宋_GB2312"/>
          <w:snapToGrid/>
          <w:color w:val="000000"/>
          <w:kern w:val="2"/>
          <w:sz w:val="28"/>
          <w:szCs w:val="28"/>
        </w:rPr>
      </w:pPr>
    </w:p>
    <w:p w14:paraId="2214449B" w14:textId="77777777" w:rsidR="004075E4" w:rsidRPr="004075E4" w:rsidRDefault="004075E4" w:rsidP="004075E4">
      <w:pPr>
        <w:tabs>
          <w:tab w:val="left" w:pos="720"/>
          <w:tab w:val="left" w:pos="900"/>
        </w:tabs>
        <w:spacing w:line="400" w:lineRule="exact"/>
        <w:ind w:left="5040"/>
        <w:rPr>
          <w:rFonts w:ascii="仿宋_GB2312" w:eastAsia="仿宋_GB2312"/>
          <w:snapToGrid/>
          <w:color w:val="000000"/>
          <w:kern w:val="2"/>
          <w:sz w:val="28"/>
          <w:szCs w:val="28"/>
          <w:u w:val="single"/>
        </w:rPr>
      </w:pP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投标人：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 xml:space="preserve">           （盖公章）</w:t>
      </w:r>
    </w:p>
    <w:p w14:paraId="7E98AE4B" w14:textId="77777777" w:rsidR="004075E4" w:rsidRPr="004075E4" w:rsidRDefault="004075E4" w:rsidP="004075E4">
      <w:pPr>
        <w:tabs>
          <w:tab w:val="left" w:pos="720"/>
          <w:tab w:val="left" w:pos="900"/>
        </w:tabs>
        <w:spacing w:line="400" w:lineRule="exact"/>
        <w:ind w:left="5040"/>
        <w:rPr>
          <w:rFonts w:ascii="仿宋_GB2312" w:eastAsia="仿宋_GB2312"/>
          <w:snapToGrid/>
          <w:color w:val="000000"/>
          <w:kern w:val="2"/>
          <w:sz w:val="28"/>
          <w:szCs w:val="28"/>
        </w:rPr>
      </w:pPr>
    </w:p>
    <w:p w14:paraId="42637818" w14:textId="77777777" w:rsidR="004075E4" w:rsidRPr="004075E4" w:rsidRDefault="004075E4" w:rsidP="004075E4">
      <w:pPr>
        <w:tabs>
          <w:tab w:val="left" w:pos="720"/>
          <w:tab w:val="left" w:pos="900"/>
        </w:tabs>
        <w:spacing w:line="400" w:lineRule="exact"/>
        <w:ind w:left="5040"/>
        <w:rPr>
          <w:rFonts w:ascii="仿宋_GB2312" w:eastAsia="仿宋_GB2312"/>
          <w:snapToGrid/>
          <w:color w:val="000000"/>
          <w:kern w:val="2"/>
          <w:sz w:val="28"/>
          <w:szCs w:val="28"/>
          <w:u w:val="single"/>
        </w:rPr>
      </w:pP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日 期：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 xml:space="preserve">    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年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 xml:space="preserve">     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</w:rPr>
        <w:t>月</w:t>
      </w:r>
      <w:r w:rsidRPr="004075E4">
        <w:rPr>
          <w:rFonts w:ascii="仿宋_GB2312" w:eastAsia="仿宋_GB2312" w:hint="eastAsia"/>
          <w:snapToGrid/>
          <w:color w:val="000000"/>
          <w:kern w:val="2"/>
          <w:sz w:val="28"/>
          <w:szCs w:val="28"/>
          <w:u w:val="single"/>
        </w:rPr>
        <w:t xml:space="preserve">     </w:t>
      </w:r>
    </w:p>
    <w:p w14:paraId="161D5DF0" w14:textId="77777777" w:rsidR="005647EF" w:rsidRPr="004075E4" w:rsidRDefault="005647EF" w:rsidP="005647EF">
      <w:pPr>
        <w:widowControl/>
        <w:jc w:val="left"/>
        <w:rPr>
          <w:rFonts w:ascii="仿宋_GB2312" w:eastAsia="仿宋_GB2312" w:cs="宋体"/>
          <w:sz w:val="28"/>
          <w:szCs w:val="28"/>
        </w:rPr>
      </w:pPr>
    </w:p>
    <w:p w14:paraId="602A9381" w14:textId="77777777" w:rsidR="004075E4" w:rsidRDefault="004075E4">
      <w:pPr>
        <w:widowControl/>
        <w:jc w:val="lef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br w:type="page"/>
      </w:r>
    </w:p>
    <w:p w14:paraId="02106E65" w14:textId="77777777" w:rsidR="004075E4" w:rsidRPr="004075E4" w:rsidRDefault="004075E4" w:rsidP="004075E4">
      <w:pPr>
        <w:widowControl/>
        <w:jc w:val="center"/>
        <w:rPr>
          <w:rFonts w:ascii="仿宋_GB2312" w:eastAsia="仿宋_GB2312" w:cs="宋体"/>
          <w:sz w:val="28"/>
          <w:szCs w:val="28"/>
        </w:rPr>
      </w:pPr>
      <w:r w:rsidRPr="004075E4">
        <w:rPr>
          <w:rFonts w:ascii="仿宋_GB2312" w:eastAsia="仿宋_GB2312" w:cs="宋体" w:hint="eastAsia"/>
          <w:sz w:val="28"/>
          <w:szCs w:val="28"/>
        </w:rPr>
        <w:lastRenderedPageBreak/>
        <w:t>授权委托书</w:t>
      </w:r>
    </w:p>
    <w:p w14:paraId="4B67D169" w14:textId="77777777" w:rsidR="004075E4" w:rsidRPr="004075E4" w:rsidRDefault="004075E4" w:rsidP="004075E4">
      <w:pPr>
        <w:widowControl/>
        <w:jc w:val="left"/>
        <w:rPr>
          <w:rFonts w:ascii="仿宋_GB2312" w:eastAsia="仿宋_GB2312" w:cs="宋体"/>
          <w:sz w:val="28"/>
          <w:szCs w:val="28"/>
        </w:rPr>
      </w:pPr>
    </w:p>
    <w:p w14:paraId="7E65A4FB" w14:textId="77777777" w:rsidR="004075E4" w:rsidRPr="004075E4" w:rsidRDefault="004075E4" w:rsidP="004075E4">
      <w:pPr>
        <w:widowControl/>
        <w:jc w:val="left"/>
        <w:rPr>
          <w:rFonts w:ascii="仿宋_GB2312" w:eastAsia="仿宋_GB2312" w:cs="宋体"/>
          <w:sz w:val="28"/>
          <w:szCs w:val="28"/>
        </w:rPr>
      </w:pPr>
    </w:p>
    <w:p w14:paraId="1DF51001" w14:textId="77777777" w:rsidR="004075E4" w:rsidRDefault="004075E4" w:rsidP="00A9653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B474D">
        <w:rPr>
          <w:rFonts w:ascii="仿宋_GB2312" w:eastAsia="仿宋_GB2312" w:hint="eastAsia"/>
          <w:color w:val="000000"/>
          <w:sz w:val="24"/>
        </w:rPr>
        <w:t>本人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 xml:space="preserve">         </w:t>
      </w:r>
      <w:r w:rsidRPr="002B474D">
        <w:rPr>
          <w:rFonts w:ascii="仿宋_GB2312" w:eastAsia="仿宋_GB2312" w:hint="eastAsia"/>
          <w:color w:val="000000"/>
          <w:sz w:val="24"/>
        </w:rPr>
        <w:t>（姓名）系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</w:t>
      </w:r>
      <w:r w:rsidRPr="002B474D">
        <w:rPr>
          <w:rFonts w:ascii="仿宋_GB2312" w:eastAsia="仿宋_GB2312" w:hint="eastAsia"/>
          <w:color w:val="000000"/>
          <w:sz w:val="24"/>
        </w:rPr>
        <w:t>（投 标 人 名 称）的法定代表人，现授权委托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 xml:space="preserve">          </w:t>
      </w:r>
      <w:r w:rsidRPr="002B474D">
        <w:rPr>
          <w:rFonts w:ascii="仿宋_GB2312" w:eastAsia="仿宋_GB2312" w:hint="eastAsia"/>
          <w:color w:val="000000"/>
          <w:sz w:val="24"/>
        </w:rPr>
        <w:t>（ 姓名）为我方代理人。代理人根据授权，以我方名义签署、澄清、说明、补正、撤回、修改施工投标文件，签订合同和处理有关事宜，其法律后果由我方承担。</w:t>
      </w:r>
    </w:p>
    <w:p w14:paraId="704E68B7" w14:textId="77777777" w:rsidR="00A9653E" w:rsidRPr="002B474D" w:rsidRDefault="00A9653E" w:rsidP="00A9653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14:paraId="39349FA5" w14:textId="77777777" w:rsidR="00A9653E" w:rsidRDefault="004075E4" w:rsidP="00A9653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B474D">
        <w:rPr>
          <w:rFonts w:ascii="仿宋_GB2312" w:eastAsia="仿宋_GB2312" w:hint="eastAsia"/>
          <w:color w:val="000000"/>
          <w:sz w:val="24"/>
        </w:rPr>
        <w:t>代理人无转委托权，特此委托。</w:t>
      </w:r>
    </w:p>
    <w:p w14:paraId="3B04FABC" w14:textId="32DD568F" w:rsidR="004075E4" w:rsidRPr="002B474D" w:rsidRDefault="004075E4" w:rsidP="00A9653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2B474D">
        <w:rPr>
          <w:rFonts w:ascii="仿宋_GB2312" w:eastAsia="仿宋_GB2312" w:hint="eastAsia"/>
          <w:color w:val="000000"/>
          <w:sz w:val="24"/>
        </w:rPr>
        <w:t>附：代理人身份证复印件（加盖公章）</w:t>
      </w:r>
    </w:p>
    <w:p w14:paraId="4913BEBC" w14:textId="77777777" w:rsidR="004075E4" w:rsidRPr="002B474D" w:rsidRDefault="004075E4" w:rsidP="004075E4">
      <w:pPr>
        <w:spacing w:line="400" w:lineRule="exact"/>
        <w:ind w:left="1260"/>
        <w:rPr>
          <w:rFonts w:ascii="仿宋_GB2312" w:eastAsia="仿宋_GB2312"/>
          <w:color w:val="000000"/>
          <w:sz w:val="24"/>
        </w:rPr>
      </w:pPr>
    </w:p>
    <w:p w14:paraId="1589143B" w14:textId="77777777" w:rsidR="004075E4" w:rsidRPr="00A9653E" w:rsidRDefault="004075E4" w:rsidP="004075E4">
      <w:pPr>
        <w:spacing w:line="400" w:lineRule="exact"/>
        <w:rPr>
          <w:rFonts w:ascii="仿宋_GB2312" w:eastAsia="仿宋_GB2312"/>
          <w:color w:val="000000"/>
          <w:sz w:val="24"/>
        </w:rPr>
      </w:pPr>
    </w:p>
    <w:p w14:paraId="46D9DE6B" w14:textId="77777777" w:rsidR="004075E4" w:rsidRPr="002B474D" w:rsidRDefault="004075E4" w:rsidP="004075E4">
      <w:pPr>
        <w:spacing w:line="400" w:lineRule="exact"/>
        <w:rPr>
          <w:rFonts w:ascii="仿宋_GB2312" w:eastAsia="仿宋_GB2312"/>
          <w:color w:val="000000"/>
          <w:sz w:val="24"/>
        </w:rPr>
      </w:pPr>
    </w:p>
    <w:p w14:paraId="2F36978C" w14:textId="77777777" w:rsidR="004075E4" w:rsidRPr="002B474D" w:rsidRDefault="004075E4" w:rsidP="004075E4">
      <w:pPr>
        <w:spacing w:line="400" w:lineRule="exact"/>
        <w:rPr>
          <w:rFonts w:ascii="仿宋_GB2312" w:eastAsia="仿宋_GB2312"/>
          <w:color w:val="000000"/>
          <w:sz w:val="24"/>
        </w:rPr>
      </w:pPr>
    </w:p>
    <w:p w14:paraId="5C60A62E" w14:textId="77777777" w:rsidR="004075E4" w:rsidRPr="002B474D" w:rsidRDefault="004075E4" w:rsidP="004075E4">
      <w:pPr>
        <w:spacing w:line="400" w:lineRule="exact"/>
        <w:rPr>
          <w:rFonts w:ascii="仿宋_GB2312" w:eastAsia="仿宋_GB2312"/>
          <w:color w:val="000000"/>
          <w:sz w:val="24"/>
        </w:rPr>
      </w:pPr>
    </w:p>
    <w:p w14:paraId="02D42821" w14:textId="77777777" w:rsidR="004075E4" w:rsidRPr="002B474D" w:rsidRDefault="004075E4" w:rsidP="004075E4">
      <w:pPr>
        <w:spacing w:line="400" w:lineRule="exact"/>
        <w:rPr>
          <w:rFonts w:ascii="仿宋_GB2312" w:eastAsia="仿宋_GB2312"/>
          <w:color w:val="000000"/>
          <w:sz w:val="24"/>
        </w:rPr>
      </w:pPr>
    </w:p>
    <w:p w14:paraId="20141F4E" w14:textId="77777777" w:rsidR="004075E4" w:rsidRPr="002B474D" w:rsidRDefault="004075E4" w:rsidP="004075E4">
      <w:pPr>
        <w:spacing w:line="400" w:lineRule="exact"/>
        <w:ind w:left="1330"/>
        <w:rPr>
          <w:rFonts w:ascii="仿宋_GB2312" w:eastAsia="仿宋_GB2312"/>
          <w:color w:val="000000"/>
          <w:sz w:val="24"/>
          <w:u w:val="single"/>
        </w:rPr>
      </w:pPr>
      <w:r w:rsidRPr="002B474D">
        <w:rPr>
          <w:rFonts w:ascii="仿宋_GB2312" w:eastAsia="仿宋_GB2312" w:hint="eastAsia"/>
          <w:color w:val="000000"/>
          <w:sz w:val="24"/>
        </w:rPr>
        <w:t>代理人：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 xml:space="preserve">   （签字）   </w:t>
      </w:r>
      <w:r w:rsidRPr="002B474D">
        <w:rPr>
          <w:rFonts w:ascii="仿宋_GB2312" w:eastAsia="仿宋_GB2312" w:hint="eastAsia"/>
          <w:color w:val="000000"/>
          <w:sz w:val="24"/>
        </w:rPr>
        <w:t>性别 ：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 xml:space="preserve">            </w:t>
      </w:r>
      <w:r w:rsidRPr="002B474D">
        <w:rPr>
          <w:rFonts w:ascii="仿宋_GB2312" w:eastAsia="仿宋_GB2312" w:hint="eastAsia"/>
          <w:color w:val="000000"/>
          <w:sz w:val="24"/>
        </w:rPr>
        <w:t>年龄：</w:t>
      </w:r>
      <w:r w:rsidRPr="004075E4">
        <w:rPr>
          <w:rFonts w:ascii="仿宋_GB2312" w:eastAsia="仿宋_GB2312" w:hint="eastAsia"/>
          <w:color w:val="000000"/>
          <w:sz w:val="24"/>
          <w:u w:val="single"/>
        </w:rPr>
        <w:t>_______</w:t>
      </w:r>
    </w:p>
    <w:p w14:paraId="3F01B859" w14:textId="77777777" w:rsidR="004075E4" w:rsidRPr="002B474D" w:rsidRDefault="004075E4" w:rsidP="004075E4">
      <w:pPr>
        <w:spacing w:line="400" w:lineRule="exact"/>
        <w:ind w:left="1330"/>
        <w:rPr>
          <w:rFonts w:ascii="仿宋_GB2312" w:eastAsia="仿宋_GB2312"/>
          <w:color w:val="000000"/>
          <w:sz w:val="24"/>
        </w:rPr>
      </w:pPr>
    </w:p>
    <w:p w14:paraId="400A03FA" w14:textId="77777777" w:rsidR="004075E4" w:rsidRPr="002B474D" w:rsidRDefault="004075E4" w:rsidP="004075E4">
      <w:pPr>
        <w:spacing w:line="400" w:lineRule="exact"/>
        <w:ind w:left="1330"/>
        <w:rPr>
          <w:rFonts w:ascii="仿宋_GB2312" w:eastAsia="仿宋_GB2312"/>
          <w:color w:val="000000"/>
          <w:sz w:val="24"/>
          <w:u w:val="single"/>
        </w:rPr>
      </w:pPr>
      <w:r w:rsidRPr="002B474D">
        <w:rPr>
          <w:rFonts w:ascii="仿宋_GB2312" w:eastAsia="仿宋_GB2312" w:hint="eastAsia"/>
          <w:color w:val="000000"/>
          <w:sz w:val="24"/>
        </w:rPr>
        <w:t>身份证号码：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 xml:space="preserve">                    </w:t>
      </w:r>
      <w:r w:rsidRPr="002B474D">
        <w:rPr>
          <w:rFonts w:ascii="仿宋_GB2312" w:eastAsia="仿宋_GB2312" w:hint="eastAsia"/>
          <w:color w:val="000000"/>
          <w:sz w:val="24"/>
        </w:rPr>
        <w:t>职务：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>____         ___</w:t>
      </w:r>
    </w:p>
    <w:p w14:paraId="5B4758E6" w14:textId="77777777" w:rsidR="004075E4" w:rsidRPr="002B474D" w:rsidRDefault="004075E4" w:rsidP="004075E4">
      <w:pPr>
        <w:spacing w:line="400" w:lineRule="exact"/>
        <w:ind w:left="1330"/>
        <w:rPr>
          <w:rFonts w:ascii="仿宋_GB2312" w:eastAsia="仿宋_GB2312"/>
          <w:color w:val="000000"/>
          <w:sz w:val="24"/>
        </w:rPr>
      </w:pPr>
    </w:p>
    <w:p w14:paraId="5B2A498B" w14:textId="77777777" w:rsidR="004075E4" w:rsidRPr="002B474D" w:rsidRDefault="004075E4" w:rsidP="004075E4">
      <w:pPr>
        <w:spacing w:line="400" w:lineRule="exact"/>
        <w:ind w:left="1330"/>
        <w:rPr>
          <w:rFonts w:ascii="仿宋_GB2312" w:eastAsia="仿宋_GB2312"/>
          <w:color w:val="000000"/>
          <w:sz w:val="24"/>
        </w:rPr>
      </w:pPr>
      <w:r w:rsidRPr="002B474D">
        <w:rPr>
          <w:rFonts w:ascii="仿宋_GB2312" w:eastAsia="仿宋_GB2312" w:hint="eastAsia"/>
          <w:color w:val="000000"/>
          <w:sz w:val="24"/>
        </w:rPr>
        <w:t>投标人：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              （盖章）</w:t>
      </w:r>
    </w:p>
    <w:p w14:paraId="0054391C" w14:textId="77777777" w:rsidR="004075E4" w:rsidRPr="002B474D" w:rsidRDefault="004075E4" w:rsidP="004075E4">
      <w:pPr>
        <w:spacing w:line="400" w:lineRule="exact"/>
        <w:ind w:left="1330"/>
        <w:rPr>
          <w:rFonts w:ascii="仿宋_GB2312" w:eastAsia="仿宋_GB2312"/>
          <w:color w:val="000000"/>
          <w:sz w:val="24"/>
        </w:rPr>
      </w:pPr>
    </w:p>
    <w:p w14:paraId="3A1F91F5" w14:textId="77777777" w:rsidR="004075E4" w:rsidRPr="002B474D" w:rsidRDefault="004075E4" w:rsidP="004075E4">
      <w:pPr>
        <w:spacing w:line="400" w:lineRule="exact"/>
        <w:ind w:left="1330"/>
        <w:rPr>
          <w:rFonts w:ascii="仿宋_GB2312" w:eastAsia="仿宋_GB2312"/>
          <w:color w:val="000000"/>
          <w:sz w:val="24"/>
        </w:rPr>
      </w:pPr>
      <w:r w:rsidRPr="002B474D">
        <w:rPr>
          <w:rFonts w:ascii="仿宋_GB2312" w:eastAsia="仿宋_GB2312" w:hint="eastAsia"/>
          <w:color w:val="000000"/>
          <w:sz w:val="24"/>
        </w:rPr>
        <w:t>法定代表人：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    （签字或盖章）</w:t>
      </w:r>
    </w:p>
    <w:p w14:paraId="682F32FA" w14:textId="77777777" w:rsidR="004075E4" w:rsidRPr="002B474D" w:rsidRDefault="004075E4" w:rsidP="004075E4">
      <w:pPr>
        <w:spacing w:line="400" w:lineRule="exact"/>
        <w:ind w:left="2699"/>
        <w:rPr>
          <w:rFonts w:ascii="仿宋_GB2312" w:eastAsia="仿宋_GB2312"/>
          <w:color w:val="000000"/>
          <w:sz w:val="24"/>
        </w:rPr>
      </w:pPr>
    </w:p>
    <w:p w14:paraId="75C39A47" w14:textId="77777777" w:rsidR="004075E4" w:rsidRPr="002B474D" w:rsidRDefault="004075E4" w:rsidP="004075E4">
      <w:pPr>
        <w:spacing w:line="400" w:lineRule="exact"/>
        <w:ind w:left="5233"/>
        <w:rPr>
          <w:rFonts w:ascii="仿宋_GB2312" w:eastAsia="仿宋_GB2312"/>
          <w:color w:val="000000"/>
          <w:sz w:val="24"/>
        </w:rPr>
      </w:pPr>
    </w:p>
    <w:p w14:paraId="6C02807D" w14:textId="77777777" w:rsidR="004075E4" w:rsidRPr="005714E1" w:rsidRDefault="004075E4" w:rsidP="004075E4">
      <w:pPr>
        <w:spacing w:line="400" w:lineRule="exact"/>
        <w:ind w:left="4200"/>
        <w:rPr>
          <w:rFonts w:ascii="仿宋_GB2312" w:eastAsia="仿宋_GB2312"/>
          <w:color w:val="000000"/>
          <w:sz w:val="24"/>
        </w:rPr>
      </w:pPr>
      <w:r w:rsidRPr="002B474D">
        <w:rPr>
          <w:rFonts w:ascii="仿宋_GB2312" w:eastAsia="仿宋_GB2312" w:hint="eastAsia"/>
          <w:color w:val="000000"/>
          <w:sz w:val="24"/>
        </w:rPr>
        <w:t>授权委托日期：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 xml:space="preserve">     </w:t>
      </w:r>
      <w:r w:rsidRPr="002B474D">
        <w:rPr>
          <w:rFonts w:ascii="仿宋_GB2312" w:eastAsia="仿宋_GB2312" w:hint="eastAsia"/>
          <w:color w:val="000000"/>
          <w:sz w:val="24"/>
        </w:rPr>
        <w:t xml:space="preserve">年 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 xml:space="preserve">    </w:t>
      </w:r>
      <w:r w:rsidRPr="002B474D">
        <w:rPr>
          <w:rFonts w:ascii="仿宋_GB2312" w:eastAsia="仿宋_GB2312" w:hint="eastAsia"/>
          <w:color w:val="000000"/>
          <w:sz w:val="24"/>
        </w:rPr>
        <w:t>月</w:t>
      </w:r>
      <w:r w:rsidRPr="002B474D">
        <w:rPr>
          <w:rFonts w:ascii="仿宋_GB2312" w:eastAsia="仿宋_GB2312" w:hint="eastAsia"/>
          <w:color w:val="000000"/>
          <w:sz w:val="24"/>
          <w:u w:val="single"/>
        </w:rPr>
        <w:t xml:space="preserve">     </w:t>
      </w:r>
    </w:p>
    <w:p w14:paraId="2261C021" w14:textId="55D3D6C9" w:rsidR="00803CE7" w:rsidRDefault="00803CE7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3AE3B86F" w14:textId="4D2744E1" w:rsidR="005647EF" w:rsidRDefault="00803CE7" w:rsidP="004075E4">
      <w:pPr>
        <w:widowControl/>
        <w:jc w:val="lef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lastRenderedPageBreak/>
        <w:t>三、</w:t>
      </w:r>
      <w:r w:rsidRPr="00871A3C">
        <w:rPr>
          <w:rFonts w:ascii="仿宋_GB2312" w:eastAsia="仿宋_GB2312" w:cs="宋体" w:hint="eastAsia"/>
          <w:sz w:val="32"/>
          <w:szCs w:val="32"/>
        </w:rPr>
        <w:t>拟派遣总监及相关监理人员信息和近三年相关业绩</w:t>
      </w:r>
    </w:p>
    <w:tbl>
      <w:tblPr>
        <w:tblStyle w:val="af1"/>
        <w:tblW w:w="8567" w:type="dxa"/>
        <w:tblLook w:val="04A0" w:firstRow="1" w:lastRow="0" w:firstColumn="1" w:lastColumn="0" w:noHBand="0" w:noVBand="1"/>
      </w:tblPr>
      <w:tblGrid>
        <w:gridCol w:w="857"/>
        <w:gridCol w:w="857"/>
        <w:gridCol w:w="857"/>
        <w:gridCol w:w="857"/>
        <w:gridCol w:w="857"/>
        <w:gridCol w:w="856"/>
        <w:gridCol w:w="856"/>
        <w:gridCol w:w="856"/>
        <w:gridCol w:w="857"/>
        <w:gridCol w:w="857"/>
      </w:tblGrid>
      <w:tr w:rsidR="00803CE7" w14:paraId="39EADCE6" w14:textId="77777777" w:rsidTr="00803CE7">
        <w:trPr>
          <w:trHeight w:val="637"/>
        </w:trPr>
        <w:tc>
          <w:tcPr>
            <w:tcW w:w="857" w:type="dxa"/>
            <w:vAlign w:val="center"/>
          </w:tcPr>
          <w:p w14:paraId="3B1DEB5D" w14:textId="670DDB8D" w:rsidR="00803CE7" w:rsidRPr="00803CE7" w:rsidRDefault="00803CE7" w:rsidP="00803CE7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03CE7">
              <w:rPr>
                <w:rFonts w:eastAsia="仿宋_GB2312"/>
                <w:sz w:val="24"/>
                <w:szCs w:val="24"/>
              </w:rPr>
              <w:t>岗位</w:t>
            </w:r>
          </w:p>
        </w:tc>
        <w:tc>
          <w:tcPr>
            <w:tcW w:w="857" w:type="dxa"/>
            <w:vAlign w:val="center"/>
          </w:tcPr>
          <w:p w14:paraId="05DB3404" w14:textId="19AC96E1" w:rsidR="00803CE7" w:rsidRPr="00803CE7" w:rsidRDefault="00803CE7" w:rsidP="00803CE7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03CE7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57" w:type="dxa"/>
            <w:vAlign w:val="center"/>
          </w:tcPr>
          <w:p w14:paraId="45674024" w14:textId="0D24E35F" w:rsidR="00803CE7" w:rsidRPr="00803CE7" w:rsidRDefault="00803CE7" w:rsidP="00803CE7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03CE7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7" w:type="dxa"/>
            <w:vAlign w:val="center"/>
          </w:tcPr>
          <w:p w14:paraId="251471E2" w14:textId="5B337EBD" w:rsidR="00803CE7" w:rsidRPr="00803CE7" w:rsidRDefault="00803CE7" w:rsidP="00803CE7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03CE7">
              <w:rPr>
                <w:rFonts w:eastAsia="仿宋_GB2312"/>
                <w:sz w:val="24"/>
                <w:szCs w:val="24"/>
              </w:rPr>
              <w:t>年龄</w:t>
            </w:r>
          </w:p>
        </w:tc>
        <w:tc>
          <w:tcPr>
            <w:tcW w:w="857" w:type="dxa"/>
            <w:vAlign w:val="center"/>
          </w:tcPr>
          <w:p w14:paraId="1C61A58C" w14:textId="61920095" w:rsidR="00803CE7" w:rsidRPr="00803CE7" w:rsidRDefault="00803CE7" w:rsidP="00803CE7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03CE7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56" w:type="dxa"/>
            <w:vAlign w:val="center"/>
          </w:tcPr>
          <w:p w14:paraId="6918B968" w14:textId="392D51DC" w:rsidR="00803CE7" w:rsidRPr="00803CE7" w:rsidRDefault="00803CE7" w:rsidP="00803CE7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03CE7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856" w:type="dxa"/>
            <w:vAlign w:val="center"/>
          </w:tcPr>
          <w:p w14:paraId="748DCAE8" w14:textId="1AAA36D2" w:rsidR="00803CE7" w:rsidRPr="00803CE7" w:rsidRDefault="00803CE7" w:rsidP="00803CE7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03CE7">
              <w:rPr>
                <w:rFonts w:eastAsia="仿宋_GB2312"/>
                <w:sz w:val="24"/>
                <w:szCs w:val="24"/>
              </w:rPr>
              <w:t>学历</w:t>
            </w:r>
          </w:p>
        </w:tc>
        <w:tc>
          <w:tcPr>
            <w:tcW w:w="856" w:type="dxa"/>
            <w:vAlign w:val="center"/>
          </w:tcPr>
          <w:p w14:paraId="7EAE1758" w14:textId="0F05DE39" w:rsidR="00803CE7" w:rsidRPr="00803CE7" w:rsidRDefault="00803CE7" w:rsidP="00803CE7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03CE7"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857" w:type="dxa"/>
            <w:vAlign w:val="center"/>
          </w:tcPr>
          <w:p w14:paraId="77C28EEA" w14:textId="5DA897EA" w:rsidR="00803CE7" w:rsidRPr="00803CE7" w:rsidRDefault="00803CE7" w:rsidP="00803CE7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03CE7">
              <w:rPr>
                <w:rFonts w:eastAsia="仿宋_GB2312"/>
                <w:sz w:val="24"/>
                <w:szCs w:val="24"/>
              </w:rPr>
              <w:t>监理业绩</w:t>
            </w:r>
          </w:p>
        </w:tc>
        <w:tc>
          <w:tcPr>
            <w:tcW w:w="857" w:type="dxa"/>
            <w:vAlign w:val="center"/>
          </w:tcPr>
          <w:p w14:paraId="235BE8AF" w14:textId="44418F73" w:rsidR="00803CE7" w:rsidRPr="00803CE7" w:rsidRDefault="00803CE7" w:rsidP="00803CE7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03CE7">
              <w:rPr>
                <w:rFonts w:eastAsia="仿宋_GB2312"/>
                <w:sz w:val="24"/>
                <w:szCs w:val="24"/>
              </w:rPr>
              <w:t>资格证号</w:t>
            </w:r>
          </w:p>
        </w:tc>
      </w:tr>
      <w:tr w:rsidR="00803CE7" w14:paraId="03F51FE2" w14:textId="77777777" w:rsidTr="00803CE7">
        <w:trPr>
          <w:trHeight w:val="649"/>
        </w:trPr>
        <w:tc>
          <w:tcPr>
            <w:tcW w:w="857" w:type="dxa"/>
            <w:vAlign w:val="center"/>
          </w:tcPr>
          <w:p w14:paraId="7343E815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F2B6418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EABA6F1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6A302432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53E9784A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3EB89ED3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4BB1ECBA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03D380E1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6403DB07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2F68A97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3CE7" w14:paraId="14464691" w14:textId="77777777" w:rsidTr="00803CE7">
        <w:trPr>
          <w:trHeight w:val="649"/>
        </w:trPr>
        <w:tc>
          <w:tcPr>
            <w:tcW w:w="857" w:type="dxa"/>
            <w:vAlign w:val="center"/>
          </w:tcPr>
          <w:p w14:paraId="19B9986E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01965F1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696887F2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6A342DFF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6ED58A5E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112A2639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190905BE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0A2E03DF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2573E2E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7F93F15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3CE7" w14:paraId="5578B9D4" w14:textId="77777777" w:rsidTr="00803CE7">
        <w:trPr>
          <w:trHeight w:val="635"/>
        </w:trPr>
        <w:tc>
          <w:tcPr>
            <w:tcW w:w="857" w:type="dxa"/>
            <w:vAlign w:val="center"/>
          </w:tcPr>
          <w:p w14:paraId="0753AE0E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0490EDA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7DCB8AC5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497B602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4B2E29BE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45042EA5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4C7E5ADD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2670B1D8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4C6371FA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E185ABD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3CE7" w14:paraId="0FE24EA4" w14:textId="77777777" w:rsidTr="00803CE7">
        <w:trPr>
          <w:trHeight w:val="649"/>
        </w:trPr>
        <w:tc>
          <w:tcPr>
            <w:tcW w:w="857" w:type="dxa"/>
            <w:vAlign w:val="center"/>
          </w:tcPr>
          <w:p w14:paraId="4BBD1932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07C7A57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26E3A04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49B48032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CA6E8B7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1A3A7333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4F622047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027D18D7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42EA9CE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5D34F211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03CE7" w14:paraId="0836625E" w14:textId="77777777" w:rsidTr="00803CE7">
        <w:trPr>
          <w:trHeight w:val="649"/>
        </w:trPr>
        <w:tc>
          <w:tcPr>
            <w:tcW w:w="857" w:type="dxa"/>
            <w:vAlign w:val="center"/>
          </w:tcPr>
          <w:p w14:paraId="351F6E4E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1D77C82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2D0365C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58C22490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B018A8C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752CD55A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5401DC40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666B5525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3EAE5ABC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41DBC686" w14:textId="77777777" w:rsidR="00803CE7" w:rsidRDefault="00803CE7" w:rsidP="00803CE7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768A3B4F" w14:textId="6C7A4C99" w:rsidR="00803CE7" w:rsidRDefault="00803CE7" w:rsidP="004075E4">
      <w:pPr>
        <w:widowControl/>
        <w:jc w:val="left"/>
        <w:rPr>
          <w:rFonts w:eastAsia="仿宋_GB2312"/>
          <w:sz w:val="28"/>
          <w:szCs w:val="28"/>
        </w:rPr>
      </w:pPr>
    </w:p>
    <w:p w14:paraId="2AD969F1" w14:textId="77777777" w:rsidR="00803CE7" w:rsidRDefault="00803CE7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1C20CA7" w14:textId="77777777" w:rsidR="00803CE7" w:rsidRDefault="00803CE7" w:rsidP="00803CE7">
      <w:pPr>
        <w:widowControl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lastRenderedPageBreak/>
        <w:t>四、</w:t>
      </w:r>
      <w:r w:rsidRPr="00871A3C">
        <w:rPr>
          <w:rFonts w:ascii="仿宋_GB2312" w:eastAsia="仿宋_GB2312" w:cs="宋体" w:hint="eastAsia"/>
          <w:sz w:val="32"/>
          <w:szCs w:val="32"/>
        </w:rPr>
        <w:t>监理方案</w:t>
      </w:r>
    </w:p>
    <w:p w14:paraId="186EC4A2" w14:textId="16F81EFA" w:rsidR="00803CE7" w:rsidRPr="00803CE7" w:rsidRDefault="00803CE7" w:rsidP="00803CE7">
      <w:pPr>
        <w:widowControl/>
        <w:rPr>
          <w:rFonts w:ascii="仿宋_GB2312" w:eastAsia="仿宋_GB2312" w:cs="宋体"/>
          <w:sz w:val="32"/>
          <w:szCs w:val="32"/>
        </w:rPr>
      </w:pPr>
      <w:r w:rsidRPr="00803CE7">
        <w:rPr>
          <w:rFonts w:ascii="仿宋_GB2312" w:eastAsia="仿宋_GB2312" w:cs="宋体"/>
          <w:sz w:val="32"/>
          <w:szCs w:val="32"/>
        </w:rPr>
        <w:t>五、其他</w:t>
      </w:r>
    </w:p>
    <w:sectPr w:rsidR="00803CE7" w:rsidRPr="00803CE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4C9F9" w14:textId="77777777" w:rsidR="00771958" w:rsidRDefault="00771958">
      <w:r>
        <w:separator/>
      </w:r>
    </w:p>
  </w:endnote>
  <w:endnote w:type="continuationSeparator" w:id="0">
    <w:p w14:paraId="58F44E6E" w14:textId="77777777" w:rsidR="00771958" w:rsidRDefault="0077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74831" w14:textId="77777777" w:rsidR="00F72908" w:rsidRDefault="00624F0B">
    <w:pPr>
      <w:pStyle w:val="ad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6D6982EC" w14:textId="77777777" w:rsidR="00F72908" w:rsidRDefault="00F7290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3399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E7D853" w14:textId="3105C1FB" w:rsidR="0094355B" w:rsidRDefault="0094355B">
            <w:pPr>
              <w:pStyle w:val="ad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C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C9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406F2E" w14:textId="77777777" w:rsidR="00F72908" w:rsidRDefault="00F72908">
    <w:pPr>
      <w:pStyle w:val="ad"/>
      <w:jc w:val="right"/>
      <w:rPr>
        <w:shd w:val="pct10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91705" w14:textId="77777777" w:rsidR="00771958" w:rsidRDefault="00771958">
      <w:r>
        <w:separator/>
      </w:r>
    </w:p>
  </w:footnote>
  <w:footnote w:type="continuationSeparator" w:id="0">
    <w:p w14:paraId="2BC89028" w14:textId="77777777" w:rsidR="00771958" w:rsidRDefault="0077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3C3346B"/>
    <w:multiLevelType w:val="multilevel"/>
    <w:tmpl w:val="23C3346B"/>
    <w:lvl w:ilvl="0">
      <w:start w:val="1"/>
      <w:numFmt w:val="japaneseCounting"/>
      <w:lvlText w:val="第%1章"/>
      <w:lvlJc w:val="left"/>
      <w:pPr>
        <w:ind w:left="96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FA60BF"/>
    <w:multiLevelType w:val="singleLevel"/>
    <w:tmpl w:val="24FA60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94E5C4E"/>
    <w:multiLevelType w:val="multilevel"/>
    <w:tmpl w:val="294E5C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5C0AC1"/>
    <w:multiLevelType w:val="multilevel"/>
    <w:tmpl w:val="375C0AC1"/>
    <w:lvl w:ilvl="0">
      <w:start w:val="1"/>
      <w:numFmt w:val="decimal"/>
      <w:pStyle w:val="a0"/>
      <w:lvlText w:val="%1"/>
      <w:lvlJc w:val="left"/>
      <w:pPr>
        <w:tabs>
          <w:tab w:val="left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-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-425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6">
    <w:nsid w:val="44466120"/>
    <w:multiLevelType w:val="multilevel"/>
    <w:tmpl w:val="444661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CF43C4"/>
    <w:multiLevelType w:val="multilevel"/>
    <w:tmpl w:val="63CF43C4"/>
    <w:lvl w:ilvl="0">
      <w:start w:val="1"/>
      <w:numFmt w:val="bullet"/>
      <w:pStyle w:val="b-b2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left" w:pos="1620"/>
        </w:tabs>
        <w:ind w:left="1320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8">
    <w:nsid w:val="739C0280"/>
    <w:multiLevelType w:val="multilevel"/>
    <w:tmpl w:val="739C02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0"/>
  <w:drawingGridVerticalSpacing w:val="204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38"/>
    <w:rsid w:val="00005E36"/>
    <w:rsid w:val="0000788D"/>
    <w:rsid w:val="00011355"/>
    <w:rsid w:val="00011F16"/>
    <w:rsid w:val="0001250B"/>
    <w:rsid w:val="00012C93"/>
    <w:rsid w:val="00013589"/>
    <w:rsid w:val="000146FF"/>
    <w:rsid w:val="00017CF3"/>
    <w:rsid w:val="00017E9E"/>
    <w:rsid w:val="000207C8"/>
    <w:rsid w:val="00021B0A"/>
    <w:rsid w:val="000220FB"/>
    <w:rsid w:val="00023A7A"/>
    <w:rsid w:val="0002408F"/>
    <w:rsid w:val="0002527D"/>
    <w:rsid w:val="000272DE"/>
    <w:rsid w:val="00031270"/>
    <w:rsid w:val="0003217A"/>
    <w:rsid w:val="0003311D"/>
    <w:rsid w:val="00034A24"/>
    <w:rsid w:val="00034B7B"/>
    <w:rsid w:val="00036393"/>
    <w:rsid w:val="0004411F"/>
    <w:rsid w:val="000469A0"/>
    <w:rsid w:val="00046EC2"/>
    <w:rsid w:val="00047A22"/>
    <w:rsid w:val="0005005E"/>
    <w:rsid w:val="000510B1"/>
    <w:rsid w:val="000514D5"/>
    <w:rsid w:val="000518BD"/>
    <w:rsid w:val="00053036"/>
    <w:rsid w:val="00053DAF"/>
    <w:rsid w:val="00060E7D"/>
    <w:rsid w:val="000617EA"/>
    <w:rsid w:val="00061E13"/>
    <w:rsid w:val="000632AF"/>
    <w:rsid w:val="00064B2F"/>
    <w:rsid w:val="0006598A"/>
    <w:rsid w:val="00070E6A"/>
    <w:rsid w:val="00074FA2"/>
    <w:rsid w:val="00075A59"/>
    <w:rsid w:val="000764FE"/>
    <w:rsid w:val="000777C7"/>
    <w:rsid w:val="00080CEF"/>
    <w:rsid w:val="00081931"/>
    <w:rsid w:val="000839D7"/>
    <w:rsid w:val="000855C0"/>
    <w:rsid w:val="0008618F"/>
    <w:rsid w:val="0009089E"/>
    <w:rsid w:val="00090997"/>
    <w:rsid w:val="00091138"/>
    <w:rsid w:val="00093563"/>
    <w:rsid w:val="00094D0A"/>
    <w:rsid w:val="00097C7C"/>
    <w:rsid w:val="000A0D78"/>
    <w:rsid w:val="000A1E7A"/>
    <w:rsid w:val="000A5028"/>
    <w:rsid w:val="000A5426"/>
    <w:rsid w:val="000A5BB0"/>
    <w:rsid w:val="000A6E0E"/>
    <w:rsid w:val="000B0548"/>
    <w:rsid w:val="000B1AE5"/>
    <w:rsid w:val="000B1FB2"/>
    <w:rsid w:val="000B2158"/>
    <w:rsid w:val="000B217E"/>
    <w:rsid w:val="000B2D0F"/>
    <w:rsid w:val="000B35FF"/>
    <w:rsid w:val="000B3773"/>
    <w:rsid w:val="000B5768"/>
    <w:rsid w:val="000B5AA4"/>
    <w:rsid w:val="000B7317"/>
    <w:rsid w:val="000B7728"/>
    <w:rsid w:val="000B795E"/>
    <w:rsid w:val="000C01A3"/>
    <w:rsid w:val="000C0E63"/>
    <w:rsid w:val="000C14C3"/>
    <w:rsid w:val="000C2CDA"/>
    <w:rsid w:val="000C57A4"/>
    <w:rsid w:val="000D08BA"/>
    <w:rsid w:val="000D1A94"/>
    <w:rsid w:val="000D4D3B"/>
    <w:rsid w:val="000D51FC"/>
    <w:rsid w:val="000D6158"/>
    <w:rsid w:val="000D7179"/>
    <w:rsid w:val="000D78CE"/>
    <w:rsid w:val="000E4CFF"/>
    <w:rsid w:val="000E5170"/>
    <w:rsid w:val="000E69A5"/>
    <w:rsid w:val="000F2666"/>
    <w:rsid w:val="000F3E38"/>
    <w:rsid w:val="000F4177"/>
    <w:rsid w:val="000F6103"/>
    <w:rsid w:val="000F6C21"/>
    <w:rsid w:val="000F6E9E"/>
    <w:rsid w:val="000F6F70"/>
    <w:rsid w:val="000F732B"/>
    <w:rsid w:val="000F7C7A"/>
    <w:rsid w:val="0010022B"/>
    <w:rsid w:val="00101F80"/>
    <w:rsid w:val="0010259B"/>
    <w:rsid w:val="0010425E"/>
    <w:rsid w:val="0010568D"/>
    <w:rsid w:val="00106794"/>
    <w:rsid w:val="00106D9C"/>
    <w:rsid w:val="001076F1"/>
    <w:rsid w:val="00111F04"/>
    <w:rsid w:val="001137A1"/>
    <w:rsid w:val="00115C28"/>
    <w:rsid w:val="0012006D"/>
    <w:rsid w:val="001219A4"/>
    <w:rsid w:val="0012305C"/>
    <w:rsid w:val="0012457A"/>
    <w:rsid w:val="00124675"/>
    <w:rsid w:val="001249CE"/>
    <w:rsid w:val="00125E28"/>
    <w:rsid w:val="001265F5"/>
    <w:rsid w:val="00131575"/>
    <w:rsid w:val="001355EB"/>
    <w:rsid w:val="00137050"/>
    <w:rsid w:val="00137B1D"/>
    <w:rsid w:val="00143E14"/>
    <w:rsid w:val="0014681C"/>
    <w:rsid w:val="00147F40"/>
    <w:rsid w:val="00150862"/>
    <w:rsid w:val="00154B15"/>
    <w:rsid w:val="00154B81"/>
    <w:rsid w:val="00156AE0"/>
    <w:rsid w:val="00157710"/>
    <w:rsid w:val="00157E30"/>
    <w:rsid w:val="00160942"/>
    <w:rsid w:val="001613DA"/>
    <w:rsid w:val="00162014"/>
    <w:rsid w:val="00162949"/>
    <w:rsid w:val="00163C57"/>
    <w:rsid w:val="00164528"/>
    <w:rsid w:val="00173106"/>
    <w:rsid w:val="00173A13"/>
    <w:rsid w:val="00175C32"/>
    <w:rsid w:val="001768A6"/>
    <w:rsid w:val="00177C53"/>
    <w:rsid w:val="0018003E"/>
    <w:rsid w:val="0018103B"/>
    <w:rsid w:val="00182051"/>
    <w:rsid w:val="001849BD"/>
    <w:rsid w:val="00184B9C"/>
    <w:rsid w:val="001854CB"/>
    <w:rsid w:val="00186139"/>
    <w:rsid w:val="00187046"/>
    <w:rsid w:val="001873D8"/>
    <w:rsid w:val="00187E82"/>
    <w:rsid w:val="00192F7F"/>
    <w:rsid w:val="001935BA"/>
    <w:rsid w:val="00193D6D"/>
    <w:rsid w:val="001958B9"/>
    <w:rsid w:val="00195CD8"/>
    <w:rsid w:val="001968AA"/>
    <w:rsid w:val="001A0F95"/>
    <w:rsid w:val="001A1282"/>
    <w:rsid w:val="001A34CB"/>
    <w:rsid w:val="001A3710"/>
    <w:rsid w:val="001A434B"/>
    <w:rsid w:val="001A551A"/>
    <w:rsid w:val="001B068D"/>
    <w:rsid w:val="001B296E"/>
    <w:rsid w:val="001B353A"/>
    <w:rsid w:val="001B36FA"/>
    <w:rsid w:val="001B5C18"/>
    <w:rsid w:val="001C03A5"/>
    <w:rsid w:val="001C07B1"/>
    <w:rsid w:val="001C0D37"/>
    <w:rsid w:val="001C1623"/>
    <w:rsid w:val="001C18DA"/>
    <w:rsid w:val="001C332F"/>
    <w:rsid w:val="001C4570"/>
    <w:rsid w:val="001C470D"/>
    <w:rsid w:val="001D0800"/>
    <w:rsid w:val="001D4C47"/>
    <w:rsid w:val="001D570A"/>
    <w:rsid w:val="001D67A9"/>
    <w:rsid w:val="001D6CD6"/>
    <w:rsid w:val="001E2461"/>
    <w:rsid w:val="001E3A4D"/>
    <w:rsid w:val="001E3B8B"/>
    <w:rsid w:val="001E3F36"/>
    <w:rsid w:val="001E4899"/>
    <w:rsid w:val="001E6945"/>
    <w:rsid w:val="001E7E70"/>
    <w:rsid w:val="001F06AB"/>
    <w:rsid w:val="001F2113"/>
    <w:rsid w:val="001F4B1E"/>
    <w:rsid w:val="001F4EF5"/>
    <w:rsid w:val="001F6F1B"/>
    <w:rsid w:val="001F7212"/>
    <w:rsid w:val="00201395"/>
    <w:rsid w:val="0020205D"/>
    <w:rsid w:val="00202C6A"/>
    <w:rsid w:val="002039ED"/>
    <w:rsid w:val="00204151"/>
    <w:rsid w:val="002058B8"/>
    <w:rsid w:val="00207BD8"/>
    <w:rsid w:val="00207C91"/>
    <w:rsid w:val="00213777"/>
    <w:rsid w:val="002156DE"/>
    <w:rsid w:val="00217DC6"/>
    <w:rsid w:val="002217E4"/>
    <w:rsid w:val="00221E39"/>
    <w:rsid w:val="00223AD5"/>
    <w:rsid w:val="0023040C"/>
    <w:rsid w:val="00231EF9"/>
    <w:rsid w:val="0023311A"/>
    <w:rsid w:val="00233DD2"/>
    <w:rsid w:val="002350D3"/>
    <w:rsid w:val="00240866"/>
    <w:rsid w:val="00241C47"/>
    <w:rsid w:val="00242E0F"/>
    <w:rsid w:val="00244CEE"/>
    <w:rsid w:val="00245CDF"/>
    <w:rsid w:val="00251FB1"/>
    <w:rsid w:val="00252EF7"/>
    <w:rsid w:val="00253214"/>
    <w:rsid w:val="0025674D"/>
    <w:rsid w:val="002578A4"/>
    <w:rsid w:val="00260F79"/>
    <w:rsid w:val="0026292C"/>
    <w:rsid w:val="00263510"/>
    <w:rsid w:val="00263B85"/>
    <w:rsid w:val="00265BF4"/>
    <w:rsid w:val="00266336"/>
    <w:rsid w:val="00267CB7"/>
    <w:rsid w:val="00273960"/>
    <w:rsid w:val="002755D1"/>
    <w:rsid w:val="00276C9A"/>
    <w:rsid w:val="00277F09"/>
    <w:rsid w:val="00283C72"/>
    <w:rsid w:val="002841D7"/>
    <w:rsid w:val="002844D1"/>
    <w:rsid w:val="00290851"/>
    <w:rsid w:val="00290F0E"/>
    <w:rsid w:val="00291D7F"/>
    <w:rsid w:val="00292FAF"/>
    <w:rsid w:val="00294D58"/>
    <w:rsid w:val="0029592C"/>
    <w:rsid w:val="00295EFB"/>
    <w:rsid w:val="00296C70"/>
    <w:rsid w:val="00297A76"/>
    <w:rsid w:val="00297DE2"/>
    <w:rsid w:val="002A020F"/>
    <w:rsid w:val="002A1F66"/>
    <w:rsid w:val="002A20D1"/>
    <w:rsid w:val="002A3B0D"/>
    <w:rsid w:val="002A56AF"/>
    <w:rsid w:val="002A59E1"/>
    <w:rsid w:val="002A6680"/>
    <w:rsid w:val="002B19A0"/>
    <w:rsid w:val="002B3DAA"/>
    <w:rsid w:val="002B6C61"/>
    <w:rsid w:val="002B6F4F"/>
    <w:rsid w:val="002B730D"/>
    <w:rsid w:val="002C1D9C"/>
    <w:rsid w:val="002C37C9"/>
    <w:rsid w:val="002C408F"/>
    <w:rsid w:val="002C472D"/>
    <w:rsid w:val="002C5E6B"/>
    <w:rsid w:val="002C7388"/>
    <w:rsid w:val="002D0AED"/>
    <w:rsid w:val="002D1C5C"/>
    <w:rsid w:val="002D1C91"/>
    <w:rsid w:val="002D3268"/>
    <w:rsid w:val="002D3359"/>
    <w:rsid w:val="002D51DD"/>
    <w:rsid w:val="002D666E"/>
    <w:rsid w:val="002D73A9"/>
    <w:rsid w:val="002D7959"/>
    <w:rsid w:val="002E0A5D"/>
    <w:rsid w:val="002E1A06"/>
    <w:rsid w:val="002E24D2"/>
    <w:rsid w:val="002E57CA"/>
    <w:rsid w:val="002E643F"/>
    <w:rsid w:val="002E696D"/>
    <w:rsid w:val="002E7E71"/>
    <w:rsid w:val="002E7FD8"/>
    <w:rsid w:val="002F0CB4"/>
    <w:rsid w:val="002F17E7"/>
    <w:rsid w:val="002F2CA0"/>
    <w:rsid w:val="002F3013"/>
    <w:rsid w:val="002F378E"/>
    <w:rsid w:val="002F4647"/>
    <w:rsid w:val="002F4C57"/>
    <w:rsid w:val="002F6235"/>
    <w:rsid w:val="00300A43"/>
    <w:rsid w:val="00301BBB"/>
    <w:rsid w:val="0030572D"/>
    <w:rsid w:val="003074FF"/>
    <w:rsid w:val="0030782C"/>
    <w:rsid w:val="00312019"/>
    <w:rsid w:val="00312868"/>
    <w:rsid w:val="0031373A"/>
    <w:rsid w:val="00313BE9"/>
    <w:rsid w:val="003157D5"/>
    <w:rsid w:val="00316203"/>
    <w:rsid w:val="00316EDB"/>
    <w:rsid w:val="00316F40"/>
    <w:rsid w:val="00317D26"/>
    <w:rsid w:val="00325A57"/>
    <w:rsid w:val="0032791A"/>
    <w:rsid w:val="00327B4A"/>
    <w:rsid w:val="00327C8B"/>
    <w:rsid w:val="00330839"/>
    <w:rsid w:val="0033109D"/>
    <w:rsid w:val="003328F2"/>
    <w:rsid w:val="003329BF"/>
    <w:rsid w:val="003339BC"/>
    <w:rsid w:val="00337556"/>
    <w:rsid w:val="00340FAA"/>
    <w:rsid w:val="0034670A"/>
    <w:rsid w:val="00347598"/>
    <w:rsid w:val="003514C4"/>
    <w:rsid w:val="00352386"/>
    <w:rsid w:val="003534B8"/>
    <w:rsid w:val="0035630C"/>
    <w:rsid w:val="0036024A"/>
    <w:rsid w:val="00360E88"/>
    <w:rsid w:val="003614BF"/>
    <w:rsid w:val="0036236B"/>
    <w:rsid w:val="0036340E"/>
    <w:rsid w:val="00365143"/>
    <w:rsid w:val="00367F7E"/>
    <w:rsid w:val="003716F3"/>
    <w:rsid w:val="0037237E"/>
    <w:rsid w:val="0037250C"/>
    <w:rsid w:val="00374639"/>
    <w:rsid w:val="00375CC7"/>
    <w:rsid w:val="00376E0F"/>
    <w:rsid w:val="00376FE7"/>
    <w:rsid w:val="003801A9"/>
    <w:rsid w:val="003831C1"/>
    <w:rsid w:val="00385256"/>
    <w:rsid w:val="00387940"/>
    <w:rsid w:val="00394415"/>
    <w:rsid w:val="00396490"/>
    <w:rsid w:val="00396CF4"/>
    <w:rsid w:val="00396FE8"/>
    <w:rsid w:val="00397AC1"/>
    <w:rsid w:val="003A14C8"/>
    <w:rsid w:val="003A39F4"/>
    <w:rsid w:val="003A4219"/>
    <w:rsid w:val="003A465B"/>
    <w:rsid w:val="003A4D14"/>
    <w:rsid w:val="003A52CF"/>
    <w:rsid w:val="003A5BEF"/>
    <w:rsid w:val="003A65AD"/>
    <w:rsid w:val="003A7779"/>
    <w:rsid w:val="003B0C5E"/>
    <w:rsid w:val="003B1CBB"/>
    <w:rsid w:val="003B5356"/>
    <w:rsid w:val="003C0589"/>
    <w:rsid w:val="003C1096"/>
    <w:rsid w:val="003C1158"/>
    <w:rsid w:val="003C11D9"/>
    <w:rsid w:val="003C5452"/>
    <w:rsid w:val="003C6056"/>
    <w:rsid w:val="003D0AC9"/>
    <w:rsid w:val="003D2872"/>
    <w:rsid w:val="003D381F"/>
    <w:rsid w:val="003D4007"/>
    <w:rsid w:val="003D4A0B"/>
    <w:rsid w:val="003D518C"/>
    <w:rsid w:val="003D5C0A"/>
    <w:rsid w:val="003E2D87"/>
    <w:rsid w:val="003E3CA5"/>
    <w:rsid w:val="003E44C4"/>
    <w:rsid w:val="003E6A61"/>
    <w:rsid w:val="003E6DEC"/>
    <w:rsid w:val="003E7B56"/>
    <w:rsid w:val="003F0E9B"/>
    <w:rsid w:val="003F17A0"/>
    <w:rsid w:val="003F267E"/>
    <w:rsid w:val="003F27A9"/>
    <w:rsid w:val="003F4368"/>
    <w:rsid w:val="003F7FD8"/>
    <w:rsid w:val="00401396"/>
    <w:rsid w:val="00401657"/>
    <w:rsid w:val="00402519"/>
    <w:rsid w:val="004044EB"/>
    <w:rsid w:val="0040504B"/>
    <w:rsid w:val="004050F2"/>
    <w:rsid w:val="00406BFB"/>
    <w:rsid w:val="0040721F"/>
    <w:rsid w:val="004075E4"/>
    <w:rsid w:val="00407638"/>
    <w:rsid w:val="00410EAB"/>
    <w:rsid w:val="004176C6"/>
    <w:rsid w:val="00420900"/>
    <w:rsid w:val="00422B54"/>
    <w:rsid w:val="00431004"/>
    <w:rsid w:val="00433453"/>
    <w:rsid w:val="00434A7C"/>
    <w:rsid w:val="00434E79"/>
    <w:rsid w:val="0043658A"/>
    <w:rsid w:val="0044233C"/>
    <w:rsid w:val="00444773"/>
    <w:rsid w:val="00447C25"/>
    <w:rsid w:val="00452256"/>
    <w:rsid w:val="00453024"/>
    <w:rsid w:val="00453B88"/>
    <w:rsid w:val="00453D5F"/>
    <w:rsid w:val="00454336"/>
    <w:rsid w:val="00457440"/>
    <w:rsid w:val="004624D0"/>
    <w:rsid w:val="00462EBF"/>
    <w:rsid w:val="00463B4D"/>
    <w:rsid w:val="00464909"/>
    <w:rsid w:val="00465044"/>
    <w:rsid w:val="00465CF5"/>
    <w:rsid w:val="004662D5"/>
    <w:rsid w:val="004709CB"/>
    <w:rsid w:val="00472DC7"/>
    <w:rsid w:val="00473FFB"/>
    <w:rsid w:val="00474565"/>
    <w:rsid w:val="00474734"/>
    <w:rsid w:val="00474CDC"/>
    <w:rsid w:val="00477D8A"/>
    <w:rsid w:val="00480542"/>
    <w:rsid w:val="00481139"/>
    <w:rsid w:val="0048160D"/>
    <w:rsid w:val="00482FA2"/>
    <w:rsid w:val="004832AD"/>
    <w:rsid w:val="004835DF"/>
    <w:rsid w:val="004879B4"/>
    <w:rsid w:val="00490B21"/>
    <w:rsid w:val="0049207C"/>
    <w:rsid w:val="004920B9"/>
    <w:rsid w:val="004932EC"/>
    <w:rsid w:val="004A3028"/>
    <w:rsid w:val="004A3266"/>
    <w:rsid w:val="004A48B3"/>
    <w:rsid w:val="004A605C"/>
    <w:rsid w:val="004A67FB"/>
    <w:rsid w:val="004A6954"/>
    <w:rsid w:val="004B0A76"/>
    <w:rsid w:val="004B0F1B"/>
    <w:rsid w:val="004B0F30"/>
    <w:rsid w:val="004B264C"/>
    <w:rsid w:val="004B539B"/>
    <w:rsid w:val="004B6459"/>
    <w:rsid w:val="004C0C88"/>
    <w:rsid w:val="004C1869"/>
    <w:rsid w:val="004C1F69"/>
    <w:rsid w:val="004C1FB4"/>
    <w:rsid w:val="004C4D26"/>
    <w:rsid w:val="004C4EB1"/>
    <w:rsid w:val="004C579A"/>
    <w:rsid w:val="004D3E70"/>
    <w:rsid w:val="004D6000"/>
    <w:rsid w:val="004D6386"/>
    <w:rsid w:val="004D7D26"/>
    <w:rsid w:val="004E0D9D"/>
    <w:rsid w:val="004E0E32"/>
    <w:rsid w:val="004E1BBF"/>
    <w:rsid w:val="004E1E46"/>
    <w:rsid w:val="004E34EC"/>
    <w:rsid w:val="004E49D6"/>
    <w:rsid w:val="004E739D"/>
    <w:rsid w:val="004F11BD"/>
    <w:rsid w:val="004F11E6"/>
    <w:rsid w:val="004F1A27"/>
    <w:rsid w:val="004F3A58"/>
    <w:rsid w:val="004F659C"/>
    <w:rsid w:val="004F77C6"/>
    <w:rsid w:val="005011FC"/>
    <w:rsid w:val="005020E1"/>
    <w:rsid w:val="00504628"/>
    <w:rsid w:val="00505C07"/>
    <w:rsid w:val="00507551"/>
    <w:rsid w:val="005101A0"/>
    <w:rsid w:val="005127D9"/>
    <w:rsid w:val="0051287A"/>
    <w:rsid w:val="00513262"/>
    <w:rsid w:val="00513932"/>
    <w:rsid w:val="00513ABC"/>
    <w:rsid w:val="00514C48"/>
    <w:rsid w:val="0051629E"/>
    <w:rsid w:val="0051670C"/>
    <w:rsid w:val="00517602"/>
    <w:rsid w:val="0051775F"/>
    <w:rsid w:val="0052458E"/>
    <w:rsid w:val="00524FC6"/>
    <w:rsid w:val="00526782"/>
    <w:rsid w:val="0053087D"/>
    <w:rsid w:val="005311B8"/>
    <w:rsid w:val="0053213E"/>
    <w:rsid w:val="005324EC"/>
    <w:rsid w:val="005325BD"/>
    <w:rsid w:val="0053311D"/>
    <w:rsid w:val="005343B0"/>
    <w:rsid w:val="00535D57"/>
    <w:rsid w:val="00535E73"/>
    <w:rsid w:val="00536636"/>
    <w:rsid w:val="005401C6"/>
    <w:rsid w:val="00540895"/>
    <w:rsid w:val="0054192C"/>
    <w:rsid w:val="0054408F"/>
    <w:rsid w:val="00544A1B"/>
    <w:rsid w:val="00545BC2"/>
    <w:rsid w:val="005476A1"/>
    <w:rsid w:val="0055147F"/>
    <w:rsid w:val="00551582"/>
    <w:rsid w:val="00552859"/>
    <w:rsid w:val="00553F83"/>
    <w:rsid w:val="00554AF8"/>
    <w:rsid w:val="00560052"/>
    <w:rsid w:val="00560BCB"/>
    <w:rsid w:val="005612ED"/>
    <w:rsid w:val="005647EF"/>
    <w:rsid w:val="00564DDA"/>
    <w:rsid w:val="005652F1"/>
    <w:rsid w:val="005668C9"/>
    <w:rsid w:val="00566D34"/>
    <w:rsid w:val="0056799D"/>
    <w:rsid w:val="0057176E"/>
    <w:rsid w:val="0057267C"/>
    <w:rsid w:val="005733B7"/>
    <w:rsid w:val="005779E0"/>
    <w:rsid w:val="005808C1"/>
    <w:rsid w:val="00591073"/>
    <w:rsid w:val="005921B4"/>
    <w:rsid w:val="00592A7B"/>
    <w:rsid w:val="00593A1A"/>
    <w:rsid w:val="005949D6"/>
    <w:rsid w:val="00595C5D"/>
    <w:rsid w:val="005A0498"/>
    <w:rsid w:val="005A324B"/>
    <w:rsid w:val="005A38F0"/>
    <w:rsid w:val="005A40BA"/>
    <w:rsid w:val="005A590C"/>
    <w:rsid w:val="005B413D"/>
    <w:rsid w:val="005B7D8D"/>
    <w:rsid w:val="005C016D"/>
    <w:rsid w:val="005C36CB"/>
    <w:rsid w:val="005C383D"/>
    <w:rsid w:val="005C38EE"/>
    <w:rsid w:val="005C4060"/>
    <w:rsid w:val="005C4661"/>
    <w:rsid w:val="005C635B"/>
    <w:rsid w:val="005C6E97"/>
    <w:rsid w:val="005D0197"/>
    <w:rsid w:val="005D07BF"/>
    <w:rsid w:val="005D080D"/>
    <w:rsid w:val="005D26BD"/>
    <w:rsid w:val="005D5E65"/>
    <w:rsid w:val="005D7FFC"/>
    <w:rsid w:val="005E1D42"/>
    <w:rsid w:val="005E4E98"/>
    <w:rsid w:val="005E5C0C"/>
    <w:rsid w:val="005E6137"/>
    <w:rsid w:val="005E6CBE"/>
    <w:rsid w:val="005F2191"/>
    <w:rsid w:val="005F6923"/>
    <w:rsid w:val="00600D20"/>
    <w:rsid w:val="00601BA7"/>
    <w:rsid w:val="00602471"/>
    <w:rsid w:val="00603732"/>
    <w:rsid w:val="00604094"/>
    <w:rsid w:val="0060608C"/>
    <w:rsid w:val="00610B9B"/>
    <w:rsid w:val="00610E30"/>
    <w:rsid w:val="00613955"/>
    <w:rsid w:val="00615A5C"/>
    <w:rsid w:val="0061723B"/>
    <w:rsid w:val="00617292"/>
    <w:rsid w:val="006207F8"/>
    <w:rsid w:val="0062146B"/>
    <w:rsid w:val="00621BE7"/>
    <w:rsid w:val="00622187"/>
    <w:rsid w:val="0062252A"/>
    <w:rsid w:val="006226E4"/>
    <w:rsid w:val="00624F0B"/>
    <w:rsid w:val="00626B75"/>
    <w:rsid w:val="006270BC"/>
    <w:rsid w:val="006325CE"/>
    <w:rsid w:val="00632CE3"/>
    <w:rsid w:val="006334E5"/>
    <w:rsid w:val="006337C1"/>
    <w:rsid w:val="006339A7"/>
    <w:rsid w:val="00633F71"/>
    <w:rsid w:val="00633FE1"/>
    <w:rsid w:val="00634431"/>
    <w:rsid w:val="00641DC7"/>
    <w:rsid w:val="00643C82"/>
    <w:rsid w:val="00650670"/>
    <w:rsid w:val="00650A61"/>
    <w:rsid w:val="00650FFD"/>
    <w:rsid w:val="00652CEE"/>
    <w:rsid w:val="006567F2"/>
    <w:rsid w:val="00657AFB"/>
    <w:rsid w:val="00661D77"/>
    <w:rsid w:val="0066224A"/>
    <w:rsid w:val="00663016"/>
    <w:rsid w:val="006653CA"/>
    <w:rsid w:val="00665B54"/>
    <w:rsid w:val="006717D9"/>
    <w:rsid w:val="006721B0"/>
    <w:rsid w:val="00673607"/>
    <w:rsid w:val="0068065E"/>
    <w:rsid w:val="006826C0"/>
    <w:rsid w:val="00683284"/>
    <w:rsid w:val="00684FF8"/>
    <w:rsid w:val="0068662E"/>
    <w:rsid w:val="00686884"/>
    <w:rsid w:val="00690087"/>
    <w:rsid w:val="0069140B"/>
    <w:rsid w:val="00691D9D"/>
    <w:rsid w:val="006922A0"/>
    <w:rsid w:val="006930AD"/>
    <w:rsid w:val="00693F05"/>
    <w:rsid w:val="006946B6"/>
    <w:rsid w:val="006A08BB"/>
    <w:rsid w:val="006A2C00"/>
    <w:rsid w:val="006A5712"/>
    <w:rsid w:val="006B0449"/>
    <w:rsid w:val="006B298F"/>
    <w:rsid w:val="006B411D"/>
    <w:rsid w:val="006B6C58"/>
    <w:rsid w:val="006B75CE"/>
    <w:rsid w:val="006C0326"/>
    <w:rsid w:val="006C092B"/>
    <w:rsid w:val="006C0E11"/>
    <w:rsid w:val="006C3923"/>
    <w:rsid w:val="006C4C7D"/>
    <w:rsid w:val="006C513E"/>
    <w:rsid w:val="006C6223"/>
    <w:rsid w:val="006C7215"/>
    <w:rsid w:val="006C7C9C"/>
    <w:rsid w:val="006D097D"/>
    <w:rsid w:val="006D1CEB"/>
    <w:rsid w:val="006D385D"/>
    <w:rsid w:val="006D53DF"/>
    <w:rsid w:val="006D70D0"/>
    <w:rsid w:val="006D7F0B"/>
    <w:rsid w:val="006E2375"/>
    <w:rsid w:val="006E2D30"/>
    <w:rsid w:val="006E3C2A"/>
    <w:rsid w:val="006E439B"/>
    <w:rsid w:val="006E4A32"/>
    <w:rsid w:val="006E4D2C"/>
    <w:rsid w:val="006E5F51"/>
    <w:rsid w:val="006E66C4"/>
    <w:rsid w:val="006E70FF"/>
    <w:rsid w:val="006F0D9E"/>
    <w:rsid w:val="006F1D92"/>
    <w:rsid w:val="006F2124"/>
    <w:rsid w:val="006F45CD"/>
    <w:rsid w:val="006F4F40"/>
    <w:rsid w:val="006F5697"/>
    <w:rsid w:val="0070135D"/>
    <w:rsid w:val="00703621"/>
    <w:rsid w:val="00707968"/>
    <w:rsid w:val="00707F7A"/>
    <w:rsid w:val="007100E9"/>
    <w:rsid w:val="007131ED"/>
    <w:rsid w:val="00713515"/>
    <w:rsid w:val="0071660C"/>
    <w:rsid w:val="00716951"/>
    <w:rsid w:val="00721476"/>
    <w:rsid w:val="007218C1"/>
    <w:rsid w:val="007223AA"/>
    <w:rsid w:val="007234C8"/>
    <w:rsid w:val="007269FE"/>
    <w:rsid w:val="0073118D"/>
    <w:rsid w:val="007316F6"/>
    <w:rsid w:val="0073253A"/>
    <w:rsid w:val="007336DD"/>
    <w:rsid w:val="007357F9"/>
    <w:rsid w:val="0073654A"/>
    <w:rsid w:val="0074023E"/>
    <w:rsid w:val="007405D3"/>
    <w:rsid w:val="00740D18"/>
    <w:rsid w:val="00741B26"/>
    <w:rsid w:val="0074246F"/>
    <w:rsid w:val="00742578"/>
    <w:rsid w:val="0074612C"/>
    <w:rsid w:val="007525E5"/>
    <w:rsid w:val="007532DD"/>
    <w:rsid w:val="00753641"/>
    <w:rsid w:val="00754460"/>
    <w:rsid w:val="007560C0"/>
    <w:rsid w:val="00757C64"/>
    <w:rsid w:val="00761142"/>
    <w:rsid w:val="00761CDE"/>
    <w:rsid w:val="00762A88"/>
    <w:rsid w:val="00765F03"/>
    <w:rsid w:val="00766ECE"/>
    <w:rsid w:val="00767EEE"/>
    <w:rsid w:val="00771067"/>
    <w:rsid w:val="00771958"/>
    <w:rsid w:val="00772853"/>
    <w:rsid w:val="007731B0"/>
    <w:rsid w:val="007732A6"/>
    <w:rsid w:val="0077444C"/>
    <w:rsid w:val="0077472C"/>
    <w:rsid w:val="007747BE"/>
    <w:rsid w:val="00775742"/>
    <w:rsid w:val="007767DF"/>
    <w:rsid w:val="00777298"/>
    <w:rsid w:val="007772B6"/>
    <w:rsid w:val="00777ACA"/>
    <w:rsid w:val="0078035E"/>
    <w:rsid w:val="007804AE"/>
    <w:rsid w:val="00782EC3"/>
    <w:rsid w:val="00791F89"/>
    <w:rsid w:val="007923DF"/>
    <w:rsid w:val="00792995"/>
    <w:rsid w:val="00796C5A"/>
    <w:rsid w:val="007A0C7F"/>
    <w:rsid w:val="007A16C6"/>
    <w:rsid w:val="007A2943"/>
    <w:rsid w:val="007A2D34"/>
    <w:rsid w:val="007A528F"/>
    <w:rsid w:val="007A7862"/>
    <w:rsid w:val="007B4ECA"/>
    <w:rsid w:val="007B4EDE"/>
    <w:rsid w:val="007B70CD"/>
    <w:rsid w:val="007C0AB2"/>
    <w:rsid w:val="007C11D2"/>
    <w:rsid w:val="007C6687"/>
    <w:rsid w:val="007D0C4D"/>
    <w:rsid w:val="007D145F"/>
    <w:rsid w:val="007D32DF"/>
    <w:rsid w:val="007D6423"/>
    <w:rsid w:val="007E0EF6"/>
    <w:rsid w:val="007E1383"/>
    <w:rsid w:val="007E7DFB"/>
    <w:rsid w:val="007E7E37"/>
    <w:rsid w:val="007F0A4C"/>
    <w:rsid w:val="007F4F08"/>
    <w:rsid w:val="007F5E28"/>
    <w:rsid w:val="007F762A"/>
    <w:rsid w:val="00801F18"/>
    <w:rsid w:val="00802083"/>
    <w:rsid w:val="0080213A"/>
    <w:rsid w:val="00803CE7"/>
    <w:rsid w:val="00804174"/>
    <w:rsid w:val="008045D3"/>
    <w:rsid w:val="008061FF"/>
    <w:rsid w:val="0080625B"/>
    <w:rsid w:val="00807ADF"/>
    <w:rsid w:val="00807B08"/>
    <w:rsid w:val="00810E61"/>
    <w:rsid w:val="00811701"/>
    <w:rsid w:val="00811B64"/>
    <w:rsid w:val="0081238B"/>
    <w:rsid w:val="0081607B"/>
    <w:rsid w:val="00817AA2"/>
    <w:rsid w:val="008226C1"/>
    <w:rsid w:val="008237F3"/>
    <w:rsid w:val="0082486A"/>
    <w:rsid w:val="008335CA"/>
    <w:rsid w:val="008337B7"/>
    <w:rsid w:val="00845036"/>
    <w:rsid w:val="00845671"/>
    <w:rsid w:val="00845B8C"/>
    <w:rsid w:val="0084614E"/>
    <w:rsid w:val="008461C6"/>
    <w:rsid w:val="00846D69"/>
    <w:rsid w:val="00847C94"/>
    <w:rsid w:val="008527A4"/>
    <w:rsid w:val="00853AB9"/>
    <w:rsid w:val="008541BB"/>
    <w:rsid w:val="008554B6"/>
    <w:rsid w:val="0085665C"/>
    <w:rsid w:val="00862D5A"/>
    <w:rsid w:val="00863101"/>
    <w:rsid w:val="00863FE3"/>
    <w:rsid w:val="0086582B"/>
    <w:rsid w:val="00867841"/>
    <w:rsid w:val="008712F4"/>
    <w:rsid w:val="00871A3C"/>
    <w:rsid w:val="008731B0"/>
    <w:rsid w:val="008738D6"/>
    <w:rsid w:val="00874365"/>
    <w:rsid w:val="008747D1"/>
    <w:rsid w:val="00874CBD"/>
    <w:rsid w:val="00881DDB"/>
    <w:rsid w:val="00882290"/>
    <w:rsid w:val="008855AA"/>
    <w:rsid w:val="0088614C"/>
    <w:rsid w:val="00886DD8"/>
    <w:rsid w:val="008902FD"/>
    <w:rsid w:val="00892457"/>
    <w:rsid w:val="00896840"/>
    <w:rsid w:val="008A4818"/>
    <w:rsid w:val="008A57B3"/>
    <w:rsid w:val="008B111C"/>
    <w:rsid w:val="008B2267"/>
    <w:rsid w:val="008B3318"/>
    <w:rsid w:val="008B3AE6"/>
    <w:rsid w:val="008B5D11"/>
    <w:rsid w:val="008B6D20"/>
    <w:rsid w:val="008B730A"/>
    <w:rsid w:val="008B7511"/>
    <w:rsid w:val="008B7731"/>
    <w:rsid w:val="008C2271"/>
    <w:rsid w:val="008C47E2"/>
    <w:rsid w:val="008C5F1C"/>
    <w:rsid w:val="008C695B"/>
    <w:rsid w:val="008C7421"/>
    <w:rsid w:val="008D0B5F"/>
    <w:rsid w:val="008D1160"/>
    <w:rsid w:val="008D2C4D"/>
    <w:rsid w:val="008E2500"/>
    <w:rsid w:val="008E50D1"/>
    <w:rsid w:val="008E603C"/>
    <w:rsid w:val="008E67AA"/>
    <w:rsid w:val="008F09A4"/>
    <w:rsid w:val="008F52D5"/>
    <w:rsid w:val="00901B67"/>
    <w:rsid w:val="00901CE8"/>
    <w:rsid w:val="00903146"/>
    <w:rsid w:val="009036C7"/>
    <w:rsid w:val="009056C4"/>
    <w:rsid w:val="00907170"/>
    <w:rsid w:val="00907790"/>
    <w:rsid w:val="00907879"/>
    <w:rsid w:val="009110CD"/>
    <w:rsid w:val="0091233E"/>
    <w:rsid w:val="009133A0"/>
    <w:rsid w:val="00914042"/>
    <w:rsid w:val="00914601"/>
    <w:rsid w:val="00915742"/>
    <w:rsid w:val="00916DA5"/>
    <w:rsid w:val="009174DA"/>
    <w:rsid w:val="00917FBA"/>
    <w:rsid w:val="00920AAE"/>
    <w:rsid w:val="00920C76"/>
    <w:rsid w:val="0092112D"/>
    <w:rsid w:val="00924F38"/>
    <w:rsid w:val="009253FF"/>
    <w:rsid w:val="00926C57"/>
    <w:rsid w:val="00927580"/>
    <w:rsid w:val="00927F40"/>
    <w:rsid w:val="0093372D"/>
    <w:rsid w:val="00935681"/>
    <w:rsid w:val="00937DDF"/>
    <w:rsid w:val="00940BAD"/>
    <w:rsid w:val="009417E5"/>
    <w:rsid w:val="00941B76"/>
    <w:rsid w:val="0094355B"/>
    <w:rsid w:val="00944CE5"/>
    <w:rsid w:val="0094614C"/>
    <w:rsid w:val="00946F84"/>
    <w:rsid w:val="00950160"/>
    <w:rsid w:val="00951911"/>
    <w:rsid w:val="009521F3"/>
    <w:rsid w:val="00953126"/>
    <w:rsid w:val="00954260"/>
    <w:rsid w:val="0095470E"/>
    <w:rsid w:val="00954A37"/>
    <w:rsid w:val="00954C9D"/>
    <w:rsid w:val="009561C4"/>
    <w:rsid w:val="009569FC"/>
    <w:rsid w:val="00957D9A"/>
    <w:rsid w:val="00960933"/>
    <w:rsid w:val="00962123"/>
    <w:rsid w:val="009640EB"/>
    <w:rsid w:val="00967096"/>
    <w:rsid w:val="009677DA"/>
    <w:rsid w:val="00967824"/>
    <w:rsid w:val="00970A37"/>
    <w:rsid w:val="009717CF"/>
    <w:rsid w:val="00973579"/>
    <w:rsid w:val="009753FD"/>
    <w:rsid w:val="00980F68"/>
    <w:rsid w:val="00982F42"/>
    <w:rsid w:val="00982F43"/>
    <w:rsid w:val="00983340"/>
    <w:rsid w:val="009840A3"/>
    <w:rsid w:val="0098562A"/>
    <w:rsid w:val="0098670D"/>
    <w:rsid w:val="00986F7E"/>
    <w:rsid w:val="00990A65"/>
    <w:rsid w:val="00992EF8"/>
    <w:rsid w:val="00993765"/>
    <w:rsid w:val="009939B8"/>
    <w:rsid w:val="00996C18"/>
    <w:rsid w:val="009A0E3B"/>
    <w:rsid w:val="009A3F6E"/>
    <w:rsid w:val="009A43F5"/>
    <w:rsid w:val="009A4541"/>
    <w:rsid w:val="009A6CC5"/>
    <w:rsid w:val="009B15E9"/>
    <w:rsid w:val="009B28D3"/>
    <w:rsid w:val="009B3DA0"/>
    <w:rsid w:val="009B6D4B"/>
    <w:rsid w:val="009C0092"/>
    <w:rsid w:val="009C054B"/>
    <w:rsid w:val="009C5B64"/>
    <w:rsid w:val="009C5E78"/>
    <w:rsid w:val="009C6729"/>
    <w:rsid w:val="009C6F4E"/>
    <w:rsid w:val="009C7D55"/>
    <w:rsid w:val="009D0A31"/>
    <w:rsid w:val="009D0B20"/>
    <w:rsid w:val="009D0EBB"/>
    <w:rsid w:val="009D1522"/>
    <w:rsid w:val="009D1E81"/>
    <w:rsid w:val="009D3556"/>
    <w:rsid w:val="009D503F"/>
    <w:rsid w:val="009D50EC"/>
    <w:rsid w:val="009D6D75"/>
    <w:rsid w:val="009D7B5C"/>
    <w:rsid w:val="009E115A"/>
    <w:rsid w:val="009E1189"/>
    <w:rsid w:val="009E1D9D"/>
    <w:rsid w:val="009E2662"/>
    <w:rsid w:val="009E44B5"/>
    <w:rsid w:val="009E4EB7"/>
    <w:rsid w:val="009E58D0"/>
    <w:rsid w:val="009E75E6"/>
    <w:rsid w:val="009F218E"/>
    <w:rsid w:val="009F3194"/>
    <w:rsid w:val="009F4568"/>
    <w:rsid w:val="009F50E5"/>
    <w:rsid w:val="009F6800"/>
    <w:rsid w:val="009F6815"/>
    <w:rsid w:val="009F6875"/>
    <w:rsid w:val="00A00A1E"/>
    <w:rsid w:val="00A00EDA"/>
    <w:rsid w:val="00A0575D"/>
    <w:rsid w:val="00A058FF"/>
    <w:rsid w:val="00A06B90"/>
    <w:rsid w:val="00A105B7"/>
    <w:rsid w:val="00A105CB"/>
    <w:rsid w:val="00A113B7"/>
    <w:rsid w:val="00A115F4"/>
    <w:rsid w:val="00A1292B"/>
    <w:rsid w:val="00A12D1A"/>
    <w:rsid w:val="00A13A60"/>
    <w:rsid w:val="00A16B78"/>
    <w:rsid w:val="00A170E0"/>
    <w:rsid w:val="00A20654"/>
    <w:rsid w:val="00A20E05"/>
    <w:rsid w:val="00A21DFE"/>
    <w:rsid w:val="00A250A9"/>
    <w:rsid w:val="00A25B81"/>
    <w:rsid w:val="00A26095"/>
    <w:rsid w:val="00A271C5"/>
    <w:rsid w:val="00A30714"/>
    <w:rsid w:val="00A31231"/>
    <w:rsid w:val="00A31A2C"/>
    <w:rsid w:val="00A35E83"/>
    <w:rsid w:val="00A37BE3"/>
    <w:rsid w:val="00A40F4B"/>
    <w:rsid w:val="00A42699"/>
    <w:rsid w:val="00A43BA5"/>
    <w:rsid w:val="00A44794"/>
    <w:rsid w:val="00A46CB2"/>
    <w:rsid w:val="00A47B0A"/>
    <w:rsid w:val="00A47ED9"/>
    <w:rsid w:val="00A5542F"/>
    <w:rsid w:val="00A5679C"/>
    <w:rsid w:val="00A57238"/>
    <w:rsid w:val="00A574CD"/>
    <w:rsid w:val="00A577E3"/>
    <w:rsid w:val="00A62216"/>
    <w:rsid w:val="00A64C8C"/>
    <w:rsid w:val="00A65652"/>
    <w:rsid w:val="00A65819"/>
    <w:rsid w:val="00A67E83"/>
    <w:rsid w:val="00A705CE"/>
    <w:rsid w:val="00A71BEB"/>
    <w:rsid w:val="00A72D3F"/>
    <w:rsid w:val="00A72E22"/>
    <w:rsid w:val="00A80F20"/>
    <w:rsid w:val="00A826EB"/>
    <w:rsid w:val="00A845E9"/>
    <w:rsid w:val="00A858F8"/>
    <w:rsid w:val="00A86C95"/>
    <w:rsid w:val="00A87381"/>
    <w:rsid w:val="00A87E93"/>
    <w:rsid w:val="00A91B4F"/>
    <w:rsid w:val="00A91DEA"/>
    <w:rsid w:val="00A94CBD"/>
    <w:rsid w:val="00A9653E"/>
    <w:rsid w:val="00A96AC3"/>
    <w:rsid w:val="00A97D46"/>
    <w:rsid w:val="00AA19FB"/>
    <w:rsid w:val="00AA2847"/>
    <w:rsid w:val="00AA3E9D"/>
    <w:rsid w:val="00AA42B3"/>
    <w:rsid w:val="00AA4904"/>
    <w:rsid w:val="00AA67D4"/>
    <w:rsid w:val="00AA6B1A"/>
    <w:rsid w:val="00AA6BDD"/>
    <w:rsid w:val="00AA7821"/>
    <w:rsid w:val="00AA782D"/>
    <w:rsid w:val="00AA7848"/>
    <w:rsid w:val="00AB02BF"/>
    <w:rsid w:val="00AB03A1"/>
    <w:rsid w:val="00AB0FF1"/>
    <w:rsid w:val="00AB2BEC"/>
    <w:rsid w:val="00AB6897"/>
    <w:rsid w:val="00AB6B5E"/>
    <w:rsid w:val="00AB7614"/>
    <w:rsid w:val="00AC010D"/>
    <w:rsid w:val="00AC029F"/>
    <w:rsid w:val="00AC107A"/>
    <w:rsid w:val="00AC3912"/>
    <w:rsid w:val="00AD0FAE"/>
    <w:rsid w:val="00AD1A01"/>
    <w:rsid w:val="00AD20D4"/>
    <w:rsid w:val="00AD2D69"/>
    <w:rsid w:val="00AD518A"/>
    <w:rsid w:val="00AE36E6"/>
    <w:rsid w:val="00AE5222"/>
    <w:rsid w:val="00AE7EE0"/>
    <w:rsid w:val="00AF1E21"/>
    <w:rsid w:val="00AF2EAC"/>
    <w:rsid w:val="00AF5E91"/>
    <w:rsid w:val="00AF6224"/>
    <w:rsid w:val="00AF6FE3"/>
    <w:rsid w:val="00AF7211"/>
    <w:rsid w:val="00AF76DF"/>
    <w:rsid w:val="00AF7843"/>
    <w:rsid w:val="00B00A5A"/>
    <w:rsid w:val="00B00D57"/>
    <w:rsid w:val="00B020A0"/>
    <w:rsid w:val="00B0400A"/>
    <w:rsid w:val="00B05337"/>
    <w:rsid w:val="00B1464D"/>
    <w:rsid w:val="00B14E9E"/>
    <w:rsid w:val="00B14FAA"/>
    <w:rsid w:val="00B21B2C"/>
    <w:rsid w:val="00B2200E"/>
    <w:rsid w:val="00B23923"/>
    <w:rsid w:val="00B2551C"/>
    <w:rsid w:val="00B25DA3"/>
    <w:rsid w:val="00B26418"/>
    <w:rsid w:val="00B26D5A"/>
    <w:rsid w:val="00B340AC"/>
    <w:rsid w:val="00B36043"/>
    <w:rsid w:val="00B361A1"/>
    <w:rsid w:val="00B36589"/>
    <w:rsid w:val="00B37BAD"/>
    <w:rsid w:val="00B37C05"/>
    <w:rsid w:val="00B40009"/>
    <w:rsid w:val="00B427FA"/>
    <w:rsid w:val="00B454A7"/>
    <w:rsid w:val="00B46A95"/>
    <w:rsid w:val="00B46F49"/>
    <w:rsid w:val="00B473A5"/>
    <w:rsid w:val="00B51637"/>
    <w:rsid w:val="00B531AC"/>
    <w:rsid w:val="00B56E7B"/>
    <w:rsid w:val="00B57C45"/>
    <w:rsid w:val="00B57DAB"/>
    <w:rsid w:val="00B62754"/>
    <w:rsid w:val="00B65E17"/>
    <w:rsid w:val="00B67F28"/>
    <w:rsid w:val="00B70253"/>
    <w:rsid w:val="00B70921"/>
    <w:rsid w:val="00B73660"/>
    <w:rsid w:val="00B74F2F"/>
    <w:rsid w:val="00B777CE"/>
    <w:rsid w:val="00B80A63"/>
    <w:rsid w:val="00B833F7"/>
    <w:rsid w:val="00B849D2"/>
    <w:rsid w:val="00B85FC0"/>
    <w:rsid w:val="00B86B73"/>
    <w:rsid w:val="00B8728F"/>
    <w:rsid w:val="00B92089"/>
    <w:rsid w:val="00B92F0F"/>
    <w:rsid w:val="00B9360F"/>
    <w:rsid w:val="00B94776"/>
    <w:rsid w:val="00B94DEE"/>
    <w:rsid w:val="00B955E9"/>
    <w:rsid w:val="00B95E9D"/>
    <w:rsid w:val="00B97D0E"/>
    <w:rsid w:val="00BA0CF0"/>
    <w:rsid w:val="00BA395D"/>
    <w:rsid w:val="00BA41FD"/>
    <w:rsid w:val="00BA4CCE"/>
    <w:rsid w:val="00BA5522"/>
    <w:rsid w:val="00BB0CCE"/>
    <w:rsid w:val="00BB4795"/>
    <w:rsid w:val="00BB5509"/>
    <w:rsid w:val="00BB5D9A"/>
    <w:rsid w:val="00BB624F"/>
    <w:rsid w:val="00BB6900"/>
    <w:rsid w:val="00BB6B0E"/>
    <w:rsid w:val="00BB7C91"/>
    <w:rsid w:val="00BB7D6E"/>
    <w:rsid w:val="00BC03E1"/>
    <w:rsid w:val="00BC1526"/>
    <w:rsid w:val="00BC26E8"/>
    <w:rsid w:val="00BC320A"/>
    <w:rsid w:val="00BC360F"/>
    <w:rsid w:val="00BC42B9"/>
    <w:rsid w:val="00BC4957"/>
    <w:rsid w:val="00BC4B34"/>
    <w:rsid w:val="00BC7203"/>
    <w:rsid w:val="00BC789D"/>
    <w:rsid w:val="00BD13BA"/>
    <w:rsid w:val="00BD170A"/>
    <w:rsid w:val="00BD2074"/>
    <w:rsid w:val="00BD218B"/>
    <w:rsid w:val="00BD3ECE"/>
    <w:rsid w:val="00BD59CE"/>
    <w:rsid w:val="00BD5C76"/>
    <w:rsid w:val="00BE269B"/>
    <w:rsid w:val="00BE26D5"/>
    <w:rsid w:val="00BE3955"/>
    <w:rsid w:val="00BE4464"/>
    <w:rsid w:val="00BF14FA"/>
    <w:rsid w:val="00BF1D0F"/>
    <w:rsid w:val="00BF56BE"/>
    <w:rsid w:val="00BF6521"/>
    <w:rsid w:val="00BF6814"/>
    <w:rsid w:val="00BF7A1D"/>
    <w:rsid w:val="00C00388"/>
    <w:rsid w:val="00C00532"/>
    <w:rsid w:val="00C01DDE"/>
    <w:rsid w:val="00C0683C"/>
    <w:rsid w:val="00C12660"/>
    <w:rsid w:val="00C15B53"/>
    <w:rsid w:val="00C17275"/>
    <w:rsid w:val="00C2267F"/>
    <w:rsid w:val="00C22CE6"/>
    <w:rsid w:val="00C22D6B"/>
    <w:rsid w:val="00C236CF"/>
    <w:rsid w:val="00C25108"/>
    <w:rsid w:val="00C26062"/>
    <w:rsid w:val="00C2703F"/>
    <w:rsid w:val="00C27814"/>
    <w:rsid w:val="00C32B10"/>
    <w:rsid w:val="00C3313E"/>
    <w:rsid w:val="00C335A3"/>
    <w:rsid w:val="00C34B65"/>
    <w:rsid w:val="00C3749E"/>
    <w:rsid w:val="00C403DA"/>
    <w:rsid w:val="00C40BEC"/>
    <w:rsid w:val="00C41CDD"/>
    <w:rsid w:val="00C42B87"/>
    <w:rsid w:val="00C44499"/>
    <w:rsid w:val="00C4515C"/>
    <w:rsid w:val="00C45DDF"/>
    <w:rsid w:val="00C47BE2"/>
    <w:rsid w:val="00C53882"/>
    <w:rsid w:val="00C56BCC"/>
    <w:rsid w:val="00C57009"/>
    <w:rsid w:val="00C61304"/>
    <w:rsid w:val="00C631CC"/>
    <w:rsid w:val="00C7077D"/>
    <w:rsid w:val="00C71C9E"/>
    <w:rsid w:val="00C72B58"/>
    <w:rsid w:val="00C7388C"/>
    <w:rsid w:val="00C76A97"/>
    <w:rsid w:val="00C77004"/>
    <w:rsid w:val="00C776B6"/>
    <w:rsid w:val="00C80CBB"/>
    <w:rsid w:val="00C81827"/>
    <w:rsid w:val="00C81F82"/>
    <w:rsid w:val="00C8662F"/>
    <w:rsid w:val="00C86885"/>
    <w:rsid w:val="00C874D2"/>
    <w:rsid w:val="00C9478F"/>
    <w:rsid w:val="00C963F6"/>
    <w:rsid w:val="00C964CD"/>
    <w:rsid w:val="00C965DE"/>
    <w:rsid w:val="00C974F2"/>
    <w:rsid w:val="00CA19C1"/>
    <w:rsid w:val="00CA2168"/>
    <w:rsid w:val="00CA3D3B"/>
    <w:rsid w:val="00CA4230"/>
    <w:rsid w:val="00CA486C"/>
    <w:rsid w:val="00CB17D1"/>
    <w:rsid w:val="00CB3BE5"/>
    <w:rsid w:val="00CB4824"/>
    <w:rsid w:val="00CB501E"/>
    <w:rsid w:val="00CB6FED"/>
    <w:rsid w:val="00CB7DB2"/>
    <w:rsid w:val="00CB7ECF"/>
    <w:rsid w:val="00CC03F7"/>
    <w:rsid w:val="00CC05EE"/>
    <w:rsid w:val="00CC077C"/>
    <w:rsid w:val="00CC0913"/>
    <w:rsid w:val="00CC113F"/>
    <w:rsid w:val="00CC4A1D"/>
    <w:rsid w:val="00CC673C"/>
    <w:rsid w:val="00CC6A9F"/>
    <w:rsid w:val="00CC7895"/>
    <w:rsid w:val="00CC7B21"/>
    <w:rsid w:val="00CD00C7"/>
    <w:rsid w:val="00CD15FE"/>
    <w:rsid w:val="00CD1608"/>
    <w:rsid w:val="00CD2174"/>
    <w:rsid w:val="00CD7F9A"/>
    <w:rsid w:val="00CE4C48"/>
    <w:rsid w:val="00CE51A2"/>
    <w:rsid w:val="00CE5460"/>
    <w:rsid w:val="00CE59FA"/>
    <w:rsid w:val="00CF09C1"/>
    <w:rsid w:val="00CF18FA"/>
    <w:rsid w:val="00CF320F"/>
    <w:rsid w:val="00CF3C7A"/>
    <w:rsid w:val="00CF4942"/>
    <w:rsid w:val="00CF52C6"/>
    <w:rsid w:val="00CF534D"/>
    <w:rsid w:val="00CF62EE"/>
    <w:rsid w:val="00CF76C8"/>
    <w:rsid w:val="00CF7AB9"/>
    <w:rsid w:val="00D00725"/>
    <w:rsid w:val="00D0467E"/>
    <w:rsid w:val="00D04C81"/>
    <w:rsid w:val="00D0576C"/>
    <w:rsid w:val="00D06C7E"/>
    <w:rsid w:val="00D11078"/>
    <w:rsid w:val="00D13913"/>
    <w:rsid w:val="00D14435"/>
    <w:rsid w:val="00D14CFD"/>
    <w:rsid w:val="00D16535"/>
    <w:rsid w:val="00D202BC"/>
    <w:rsid w:val="00D20AB3"/>
    <w:rsid w:val="00D23104"/>
    <w:rsid w:val="00D25B58"/>
    <w:rsid w:val="00D327BD"/>
    <w:rsid w:val="00D33402"/>
    <w:rsid w:val="00D34144"/>
    <w:rsid w:val="00D371E0"/>
    <w:rsid w:val="00D412EE"/>
    <w:rsid w:val="00D42013"/>
    <w:rsid w:val="00D45876"/>
    <w:rsid w:val="00D46158"/>
    <w:rsid w:val="00D47020"/>
    <w:rsid w:val="00D473F8"/>
    <w:rsid w:val="00D5089D"/>
    <w:rsid w:val="00D52A23"/>
    <w:rsid w:val="00D53026"/>
    <w:rsid w:val="00D53C15"/>
    <w:rsid w:val="00D57307"/>
    <w:rsid w:val="00D575D0"/>
    <w:rsid w:val="00D6039F"/>
    <w:rsid w:val="00D608B9"/>
    <w:rsid w:val="00D61CEF"/>
    <w:rsid w:val="00D62003"/>
    <w:rsid w:val="00D62770"/>
    <w:rsid w:val="00D648FB"/>
    <w:rsid w:val="00D658C5"/>
    <w:rsid w:val="00D66445"/>
    <w:rsid w:val="00D73F66"/>
    <w:rsid w:val="00D75C44"/>
    <w:rsid w:val="00D75CBF"/>
    <w:rsid w:val="00D7726E"/>
    <w:rsid w:val="00D7746F"/>
    <w:rsid w:val="00D776CF"/>
    <w:rsid w:val="00D80CF6"/>
    <w:rsid w:val="00D81CB7"/>
    <w:rsid w:val="00D82A9B"/>
    <w:rsid w:val="00D83150"/>
    <w:rsid w:val="00D853D3"/>
    <w:rsid w:val="00D9124F"/>
    <w:rsid w:val="00D920A3"/>
    <w:rsid w:val="00D935B6"/>
    <w:rsid w:val="00D93887"/>
    <w:rsid w:val="00D93D7A"/>
    <w:rsid w:val="00D963BE"/>
    <w:rsid w:val="00D9681D"/>
    <w:rsid w:val="00DA0D6C"/>
    <w:rsid w:val="00DA25E4"/>
    <w:rsid w:val="00DA2828"/>
    <w:rsid w:val="00DA59C6"/>
    <w:rsid w:val="00DA77B5"/>
    <w:rsid w:val="00DA7936"/>
    <w:rsid w:val="00DB05DE"/>
    <w:rsid w:val="00DB1542"/>
    <w:rsid w:val="00DB1FB9"/>
    <w:rsid w:val="00DB3B57"/>
    <w:rsid w:val="00DB3D90"/>
    <w:rsid w:val="00DB6314"/>
    <w:rsid w:val="00DB66AC"/>
    <w:rsid w:val="00DC2A49"/>
    <w:rsid w:val="00DC370B"/>
    <w:rsid w:val="00DC60D7"/>
    <w:rsid w:val="00DC73E9"/>
    <w:rsid w:val="00DD0A98"/>
    <w:rsid w:val="00DD1568"/>
    <w:rsid w:val="00DD1FA1"/>
    <w:rsid w:val="00DD277C"/>
    <w:rsid w:val="00DD463A"/>
    <w:rsid w:val="00DD4EB2"/>
    <w:rsid w:val="00DE2E87"/>
    <w:rsid w:val="00DE5B6B"/>
    <w:rsid w:val="00DE5CA5"/>
    <w:rsid w:val="00DE5D7F"/>
    <w:rsid w:val="00DF0B87"/>
    <w:rsid w:val="00DF0DE3"/>
    <w:rsid w:val="00DF17AE"/>
    <w:rsid w:val="00DF21B6"/>
    <w:rsid w:val="00DF2BD5"/>
    <w:rsid w:val="00DF35BF"/>
    <w:rsid w:val="00DF484F"/>
    <w:rsid w:val="00DF7524"/>
    <w:rsid w:val="00E04DE3"/>
    <w:rsid w:val="00E05ADE"/>
    <w:rsid w:val="00E07A52"/>
    <w:rsid w:val="00E10D5A"/>
    <w:rsid w:val="00E10DDE"/>
    <w:rsid w:val="00E124A3"/>
    <w:rsid w:val="00E125DE"/>
    <w:rsid w:val="00E12DD7"/>
    <w:rsid w:val="00E13A20"/>
    <w:rsid w:val="00E1445D"/>
    <w:rsid w:val="00E15758"/>
    <w:rsid w:val="00E17AAB"/>
    <w:rsid w:val="00E17D8D"/>
    <w:rsid w:val="00E20650"/>
    <w:rsid w:val="00E2204D"/>
    <w:rsid w:val="00E232DD"/>
    <w:rsid w:val="00E23A4B"/>
    <w:rsid w:val="00E24B1E"/>
    <w:rsid w:val="00E27196"/>
    <w:rsid w:val="00E27DF9"/>
    <w:rsid w:val="00E33F2D"/>
    <w:rsid w:val="00E34885"/>
    <w:rsid w:val="00E36F30"/>
    <w:rsid w:val="00E37719"/>
    <w:rsid w:val="00E37B57"/>
    <w:rsid w:val="00E408EB"/>
    <w:rsid w:val="00E40D5F"/>
    <w:rsid w:val="00E43847"/>
    <w:rsid w:val="00E47FE5"/>
    <w:rsid w:val="00E509B6"/>
    <w:rsid w:val="00E5165D"/>
    <w:rsid w:val="00E518C9"/>
    <w:rsid w:val="00E51B83"/>
    <w:rsid w:val="00E52A66"/>
    <w:rsid w:val="00E52BCB"/>
    <w:rsid w:val="00E57AE9"/>
    <w:rsid w:val="00E633B6"/>
    <w:rsid w:val="00E63DFE"/>
    <w:rsid w:val="00E64677"/>
    <w:rsid w:val="00E66040"/>
    <w:rsid w:val="00E67DA1"/>
    <w:rsid w:val="00E70C01"/>
    <w:rsid w:val="00E71982"/>
    <w:rsid w:val="00E71BFB"/>
    <w:rsid w:val="00E75846"/>
    <w:rsid w:val="00E76155"/>
    <w:rsid w:val="00E7641C"/>
    <w:rsid w:val="00E76557"/>
    <w:rsid w:val="00E76BDC"/>
    <w:rsid w:val="00E80D84"/>
    <w:rsid w:val="00E83D57"/>
    <w:rsid w:val="00E84124"/>
    <w:rsid w:val="00E86454"/>
    <w:rsid w:val="00E90476"/>
    <w:rsid w:val="00E93999"/>
    <w:rsid w:val="00E94633"/>
    <w:rsid w:val="00E95586"/>
    <w:rsid w:val="00E97471"/>
    <w:rsid w:val="00EA0F8C"/>
    <w:rsid w:val="00EA3E97"/>
    <w:rsid w:val="00EB0D2B"/>
    <w:rsid w:val="00EB2B69"/>
    <w:rsid w:val="00EB36E1"/>
    <w:rsid w:val="00EB470A"/>
    <w:rsid w:val="00EB5E61"/>
    <w:rsid w:val="00EB6A2F"/>
    <w:rsid w:val="00EC1EAE"/>
    <w:rsid w:val="00EC1EE6"/>
    <w:rsid w:val="00EC2009"/>
    <w:rsid w:val="00EC28F1"/>
    <w:rsid w:val="00EC507F"/>
    <w:rsid w:val="00EC5A77"/>
    <w:rsid w:val="00ED03AC"/>
    <w:rsid w:val="00ED10E8"/>
    <w:rsid w:val="00ED2754"/>
    <w:rsid w:val="00ED2C60"/>
    <w:rsid w:val="00ED2E25"/>
    <w:rsid w:val="00ED3D65"/>
    <w:rsid w:val="00ED4B5E"/>
    <w:rsid w:val="00ED4F44"/>
    <w:rsid w:val="00ED59FB"/>
    <w:rsid w:val="00ED5ECE"/>
    <w:rsid w:val="00ED6FD8"/>
    <w:rsid w:val="00EE1070"/>
    <w:rsid w:val="00EE1229"/>
    <w:rsid w:val="00EE2EA8"/>
    <w:rsid w:val="00EE50BA"/>
    <w:rsid w:val="00EE68AE"/>
    <w:rsid w:val="00EE7307"/>
    <w:rsid w:val="00EE7B48"/>
    <w:rsid w:val="00EF1629"/>
    <w:rsid w:val="00EF2ACF"/>
    <w:rsid w:val="00EF400F"/>
    <w:rsid w:val="00EF5B80"/>
    <w:rsid w:val="00F00890"/>
    <w:rsid w:val="00F01A89"/>
    <w:rsid w:val="00F022AD"/>
    <w:rsid w:val="00F050E8"/>
    <w:rsid w:val="00F05574"/>
    <w:rsid w:val="00F05A42"/>
    <w:rsid w:val="00F07835"/>
    <w:rsid w:val="00F11D5F"/>
    <w:rsid w:val="00F161DC"/>
    <w:rsid w:val="00F1686B"/>
    <w:rsid w:val="00F17871"/>
    <w:rsid w:val="00F21970"/>
    <w:rsid w:val="00F2223C"/>
    <w:rsid w:val="00F22AE1"/>
    <w:rsid w:val="00F3254D"/>
    <w:rsid w:val="00F33481"/>
    <w:rsid w:val="00F34264"/>
    <w:rsid w:val="00F3529E"/>
    <w:rsid w:val="00F36180"/>
    <w:rsid w:val="00F37E46"/>
    <w:rsid w:val="00F40AE7"/>
    <w:rsid w:val="00F41261"/>
    <w:rsid w:val="00F455C2"/>
    <w:rsid w:val="00F45BBB"/>
    <w:rsid w:val="00F4741A"/>
    <w:rsid w:val="00F5275A"/>
    <w:rsid w:val="00F60B95"/>
    <w:rsid w:val="00F60BE2"/>
    <w:rsid w:val="00F638E3"/>
    <w:rsid w:val="00F64F89"/>
    <w:rsid w:val="00F658BB"/>
    <w:rsid w:val="00F65CF0"/>
    <w:rsid w:val="00F66AE0"/>
    <w:rsid w:val="00F6729D"/>
    <w:rsid w:val="00F67B46"/>
    <w:rsid w:val="00F67FAE"/>
    <w:rsid w:val="00F70352"/>
    <w:rsid w:val="00F708B7"/>
    <w:rsid w:val="00F7174D"/>
    <w:rsid w:val="00F723DD"/>
    <w:rsid w:val="00F72908"/>
    <w:rsid w:val="00F73A43"/>
    <w:rsid w:val="00F73B67"/>
    <w:rsid w:val="00F74E52"/>
    <w:rsid w:val="00F76418"/>
    <w:rsid w:val="00F768C9"/>
    <w:rsid w:val="00F800D1"/>
    <w:rsid w:val="00F81E3E"/>
    <w:rsid w:val="00F82069"/>
    <w:rsid w:val="00F830FB"/>
    <w:rsid w:val="00F84EF6"/>
    <w:rsid w:val="00F90A68"/>
    <w:rsid w:val="00F93F01"/>
    <w:rsid w:val="00F957EE"/>
    <w:rsid w:val="00FA11E1"/>
    <w:rsid w:val="00FA1985"/>
    <w:rsid w:val="00FA2096"/>
    <w:rsid w:val="00FA22CA"/>
    <w:rsid w:val="00FA28C7"/>
    <w:rsid w:val="00FA74FA"/>
    <w:rsid w:val="00FB0798"/>
    <w:rsid w:val="00FB0B01"/>
    <w:rsid w:val="00FB0B46"/>
    <w:rsid w:val="00FB59FB"/>
    <w:rsid w:val="00FB5B6D"/>
    <w:rsid w:val="00FB6235"/>
    <w:rsid w:val="00FB7F14"/>
    <w:rsid w:val="00FC2672"/>
    <w:rsid w:val="00FC3D95"/>
    <w:rsid w:val="00FC4860"/>
    <w:rsid w:val="00FC4D11"/>
    <w:rsid w:val="00FD0C88"/>
    <w:rsid w:val="00FD7E20"/>
    <w:rsid w:val="00FE19ED"/>
    <w:rsid w:val="00FE3BBE"/>
    <w:rsid w:val="00FF01CA"/>
    <w:rsid w:val="00FF0895"/>
    <w:rsid w:val="00FF191F"/>
    <w:rsid w:val="00FF5C64"/>
    <w:rsid w:val="00FF5E68"/>
    <w:rsid w:val="010071D8"/>
    <w:rsid w:val="01CA77A9"/>
    <w:rsid w:val="042B4F70"/>
    <w:rsid w:val="055147D4"/>
    <w:rsid w:val="05FA173E"/>
    <w:rsid w:val="07A80E37"/>
    <w:rsid w:val="08354F16"/>
    <w:rsid w:val="0927552E"/>
    <w:rsid w:val="0AFB39D5"/>
    <w:rsid w:val="1071798B"/>
    <w:rsid w:val="1179295C"/>
    <w:rsid w:val="13CA523C"/>
    <w:rsid w:val="14410BEC"/>
    <w:rsid w:val="16631F2F"/>
    <w:rsid w:val="19871B4B"/>
    <w:rsid w:val="211248CE"/>
    <w:rsid w:val="22886D01"/>
    <w:rsid w:val="229E3BED"/>
    <w:rsid w:val="23C2792D"/>
    <w:rsid w:val="250E7DDD"/>
    <w:rsid w:val="270A35C2"/>
    <w:rsid w:val="2A4A3F57"/>
    <w:rsid w:val="30295671"/>
    <w:rsid w:val="35EA20DA"/>
    <w:rsid w:val="37655661"/>
    <w:rsid w:val="37CD414F"/>
    <w:rsid w:val="38265A26"/>
    <w:rsid w:val="38B85882"/>
    <w:rsid w:val="3E384B10"/>
    <w:rsid w:val="3F44528F"/>
    <w:rsid w:val="3FF71890"/>
    <w:rsid w:val="41DA19AB"/>
    <w:rsid w:val="45DF469D"/>
    <w:rsid w:val="4814217A"/>
    <w:rsid w:val="49F7391A"/>
    <w:rsid w:val="4C08090A"/>
    <w:rsid w:val="4C5417AA"/>
    <w:rsid w:val="500D198A"/>
    <w:rsid w:val="514C799B"/>
    <w:rsid w:val="533D4C4C"/>
    <w:rsid w:val="562325A2"/>
    <w:rsid w:val="57D95368"/>
    <w:rsid w:val="5B12159A"/>
    <w:rsid w:val="60E272AA"/>
    <w:rsid w:val="619D65DC"/>
    <w:rsid w:val="623D3C65"/>
    <w:rsid w:val="64722192"/>
    <w:rsid w:val="650535D6"/>
    <w:rsid w:val="655D30E5"/>
    <w:rsid w:val="66BC2452"/>
    <w:rsid w:val="66BF372B"/>
    <w:rsid w:val="6B4D6E0D"/>
    <w:rsid w:val="6BCE0E77"/>
    <w:rsid w:val="6CA056E1"/>
    <w:rsid w:val="6CE36F81"/>
    <w:rsid w:val="6D62570E"/>
    <w:rsid w:val="6F6E187E"/>
    <w:rsid w:val="6F91205E"/>
    <w:rsid w:val="707358A8"/>
    <w:rsid w:val="714A1B09"/>
    <w:rsid w:val="724D2AE8"/>
    <w:rsid w:val="73BE6B5B"/>
    <w:rsid w:val="74C10C67"/>
    <w:rsid w:val="75CD02C0"/>
    <w:rsid w:val="75F1386A"/>
    <w:rsid w:val="76945A2A"/>
    <w:rsid w:val="77832228"/>
    <w:rsid w:val="78B807F2"/>
    <w:rsid w:val="795C5DF3"/>
    <w:rsid w:val="799B7754"/>
    <w:rsid w:val="7BC3672F"/>
    <w:rsid w:val="7CD3434E"/>
    <w:rsid w:val="7D23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297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qFormat="1"/>
    <w:lsdException w:name="annotation text" w:uiPriority="99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oa heading" w:semiHidden="1" w:qFormat="1"/>
    <w:lsdException w:name="List Bullet" w:qFormat="1"/>
    <w:lsdException w:name="List 4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ascii="宋体" w:hAnsi="宋体"/>
      <w:snapToGrid w:val="0"/>
      <w:sz w:val="18"/>
      <w:szCs w:val="18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4">
    <w:name w:val="List Bullet 4"/>
    <w:basedOn w:val="a1"/>
    <w:pPr>
      <w:numPr>
        <w:numId w:val="1"/>
      </w:numPr>
    </w:pPr>
    <w:rPr>
      <w:rFonts w:ascii="Times New Roman" w:eastAsia="仿宋_GB2312" w:hAnsi="Times New Roman"/>
      <w:snapToGrid/>
      <w:kern w:val="2"/>
      <w:sz w:val="30"/>
      <w:szCs w:val="20"/>
    </w:rPr>
  </w:style>
  <w:style w:type="paragraph" w:styleId="a5">
    <w:name w:val="Normal Indent"/>
    <w:basedOn w:val="a1"/>
    <w:link w:val="Char"/>
    <w:qFormat/>
    <w:pPr>
      <w:adjustRightInd w:val="0"/>
      <w:spacing w:line="360" w:lineRule="atLeast"/>
      <w:ind w:firstLine="482"/>
      <w:textAlignment w:val="baseline"/>
    </w:pPr>
    <w:rPr>
      <w:rFonts w:ascii="Times New Roman" w:hAnsi="Times New Roman"/>
      <w:snapToGrid/>
      <w:sz w:val="24"/>
      <w:szCs w:val="24"/>
    </w:rPr>
  </w:style>
  <w:style w:type="paragraph" w:styleId="a">
    <w:name w:val="List Bullet"/>
    <w:basedOn w:val="a1"/>
    <w:qFormat/>
    <w:pPr>
      <w:numPr>
        <w:numId w:val="2"/>
      </w:numPr>
    </w:pPr>
    <w:rPr>
      <w:rFonts w:ascii="Times New Roman" w:eastAsia="仿宋_GB2312" w:hAnsi="Times New Roman"/>
      <w:snapToGrid/>
      <w:kern w:val="2"/>
      <w:sz w:val="30"/>
      <w:szCs w:val="20"/>
    </w:rPr>
  </w:style>
  <w:style w:type="paragraph" w:styleId="a6">
    <w:name w:val="toa heading"/>
    <w:basedOn w:val="a1"/>
    <w:next w:val="a1"/>
    <w:semiHidden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snapToGrid/>
      <w:sz w:val="36"/>
      <w:szCs w:val="20"/>
    </w:rPr>
  </w:style>
  <w:style w:type="paragraph" w:styleId="a7">
    <w:name w:val="annotation text"/>
    <w:basedOn w:val="a1"/>
    <w:link w:val="Char0"/>
    <w:uiPriority w:val="99"/>
    <w:pPr>
      <w:jc w:val="left"/>
    </w:pPr>
  </w:style>
  <w:style w:type="paragraph" w:styleId="30">
    <w:name w:val="Body Text 3"/>
    <w:basedOn w:val="a1"/>
    <w:pPr>
      <w:jc w:val="center"/>
    </w:pPr>
    <w:rPr>
      <w:rFonts w:ascii="Times New Roman" w:eastAsia="黑体" w:hAnsi="Times New Roman"/>
      <w:b/>
      <w:bCs/>
      <w:snapToGrid/>
      <w:kern w:val="2"/>
      <w:sz w:val="72"/>
      <w:szCs w:val="36"/>
    </w:rPr>
  </w:style>
  <w:style w:type="paragraph" w:styleId="a8">
    <w:name w:val="Body Text"/>
    <w:basedOn w:val="a1"/>
    <w:link w:val="Char1"/>
    <w:rPr>
      <w:sz w:val="32"/>
    </w:rPr>
  </w:style>
  <w:style w:type="paragraph" w:styleId="a9">
    <w:name w:val="Body Text Indent"/>
    <w:basedOn w:val="a1"/>
    <w:pPr>
      <w:spacing w:after="120"/>
      <w:ind w:left="420"/>
    </w:pPr>
    <w:rPr>
      <w:rFonts w:ascii="Times New Roman" w:eastAsia="仿宋_GB2312" w:hAnsi="Times New Roman"/>
      <w:snapToGrid/>
      <w:kern w:val="2"/>
      <w:sz w:val="30"/>
      <w:szCs w:val="20"/>
    </w:rPr>
  </w:style>
  <w:style w:type="paragraph" w:styleId="aa">
    <w:name w:val="Plain Text"/>
    <w:basedOn w:val="a1"/>
    <w:link w:val="Char2"/>
    <w:qFormat/>
    <w:rPr>
      <w:rFonts w:hAnsi="Courier New"/>
      <w:snapToGrid/>
      <w:kern w:val="2"/>
      <w:sz w:val="21"/>
      <w:szCs w:val="21"/>
    </w:rPr>
  </w:style>
  <w:style w:type="paragraph" w:styleId="ab">
    <w:name w:val="Date"/>
    <w:basedOn w:val="a1"/>
    <w:next w:val="a1"/>
    <w:qFormat/>
    <w:pPr>
      <w:ind w:leftChars="2500" w:left="100"/>
    </w:pPr>
    <w:rPr>
      <w:rFonts w:ascii="Times New Roman" w:hAnsi="Times New Roman"/>
      <w:snapToGrid/>
      <w:kern w:val="2"/>
      <w:sz w:val="21"/>
      <w:szCs w:val="24"/>
    </w:rPr>
  </w:style>
  <w:style w:type="paragraph" w:styleId="20">
    <w:name w:val="Body Text Indent 2"/>
    <w:basedOn w:val="a1"/>
    <w:qFormat/>
    <w:pPr>
      <w:autoSpaceDE w:val="0"/>
      <w:autoSpaceDN w:val="0"/>
      <w:spacing w:line="520" w:lineRule="atLeast"/>
      <w:ind w:firstLine="502"/>
    </w:pPr>
    <w:rPr>
      <w:sz w:val="24"/>
    </w:rPr>
  </w:style>
  <w:style w:type="paragraph" w:styleId="ac">
    <w:name w:val="Balloon Text"/>
    <w:basedOn w:val="a1"/>
    <w:semiHidden/>
    <w:qFormat/>
  </w:style>
  <w:style w:type="paragraph" w:styleId="ad">
    <w:name w:val="footer"/>
    <w:basedOn w:val="a1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kern w:val="2"/>
    </w:rPr>
  </w:style>
  <w:style w:type="paragraph" w:styleId="ae">
    <w:name w:val="header"/>
    <w:basedOn w:val="a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/>
      <w:kern w:val="2"/>
    </w:rPr>
  </w:style>
  <w:style w:type="paragraph" w:styleId="10">
    <w:name w:val="toc 1"/>
    <w:basedOn w:val="a1"/>
    <w:next w:val="a1"/>
    <w:qFormat/>
    <w:rPr>
      <w:rFonts w:ascii="Calibri" w:hAnsi="Calibri"/>
      <w:snapToGrid/>
      <w:kern w:val="2"/>
      <w:sz w:val="21"/>
      <w:szCs w:val="24"/>
    </w:rPr>
  </w:style>
  <w:style w:type="paragraph" w:styleId="31">
    <w:name w:val="Body Text Indent 3"/>
    <w:basedOn w:val="a1"/>
    <w:qFormat/>
    <w:pPr>
      <w:ind w:firstLineChars="3500" w:firstLine="8400"/>
    </w:pPr>
    <w:rPr>
      <w:sz w:val="24"/>
    </w:rPr>
  </w:style>
  <w:style w:type="paragraph" w:styleId="21">
    <w:name w:val="Body Text 2"/>
    <w:basedOn w:val="a1"/>
    <w:qFormat/>
    <w:rPr>
      <w:rFonts w:ascii="Times New Roman" w:hAnsi="Times New Roman"/>
      <w:snapToGrid/>
      <w:kern w:val="2"/>
      <w:sz w:val="24"/>
      <w:szCs w:val="20"/>
    </w:rPr>
  </w:style>
  <w:style w:type="paragraph" w:styleId="40">
    <w:name w:val="List 4"/>
    <w:basedOn w:val="a1"/>
    <w:qFormat/>
    <w:pPr>
      <w:ind w:left="1680" w:hanging="420"/>
    </w:pPr>
    <w:rPr>
      <w:rFonts w:ascii="Times New Roman" w:eastAsia="仿宋_GB2312" w:hAnsi="Times New Roman"/>
      <w:snapToGrid/>
      <w:kern w:val="2"/>
      <w:sz w:val="30"/>
      <w:szCs w:val="20"/>
    </w:rPr>
  </w:style>
  <w:style w:type="paragraph" w:styleId="HTML">
    <w:name w:val="HTML Preformatted"/>
    <w:basedOn w:val="a1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0" w:lineRule="atLeast"/>
      <w:jc w:val="left"/>
    </w:pPr>
    <w:rPr>
      <w:snapToGrid/>
    </w:rPr>
  </w:style>
  <w:style w:type="paragraph" w:styleId="af">
    <w:name w:val="Normal (Web)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snapToGrid/>
      <w:sz w:val="24"/>
      <w:szCs w:val="24"/>
    </w:rPr>
  </w:style>
  <w:style w:type="paragraph" w:styleId="af0">
    <w:name w:val="annotation subject"/>
    <w:basedOn w:val="a7"/>
    <w:next w:val="a7"/>
    <w:link w:val="Char4"/>
    <w:qFormat/>
    <w:rPr>
      <w:b/>
      <w:bCs/>
    </w:rPr>
  </w:style>
  <w:style w:type="table" w:styleId="af1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2"/>
    <w:qFormat/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21"/>
      <w:szCs w:val="21"/>
    </w:rPr>
  </w:style>
  <w:style w:type="character" w:customStyle="1" w:styleId="Char2">
    <w:name w:val="纯文本 Char"/>
    <w:link w:val="aa"/>
    <w:qFormat/>
    <w:rPr>
      <w:rFonts w:ascii="宋体" w:hAnsi="Courier New" w:cs="Courier New"/>
      <w:kern w:val="2"/>
      <w:sz w:val="21"/>
      <w:szCs w:val="21"/>
    </w:rPr>
  </w:style>
  <w:style w:type="character" w:customStyle="1" w:styleId="11">
    <w:name w:val="访问过的超链接1"/>
    <w:qFormat/>
    <w:rPr>
      <w:color w:val="800080"/>
      <w:u w:val="single"/>
    </w:rPr>
  </w:style>
  <w:style w:type="character" w:customStyle="1" w:styleId="Char">
    <w:name w:val="正文缩进 Char"/>
    <w:link w:val="a5"/>
    <w:qFormat/>
    <w:rPr>
      <w:rFonts w:eastAsia="宋体"/>
      <w:sz w:val="24"/>
      <w:szCs w:val="24"/>
      <w:lang w:val="en-US" w:eastAsia="zh-CN" w:bidi="ar-SA"/>
    </w:rPr>
  </w:style>
  <w:style w:type="character" w:customStyle="1" w:styleId="Char0">
    <w:name w:val="批注文字 Char"/>
    <w:link w:val="a7"/>
    <w:qFormat/>
    <w:rPr>
      <w:rFonts w:ascii="宋体" w:hAnsi="宋体"/>
      <w:snapToGrid w:val="0"/>
      <w:sz w:val="18"/>
      <w:szCs w:val="18"/>
    </w:rPr>
  </w:style>
  <w:style w:type="character" w:customStyle="1" w:styleId="Char10">
    <w:name w:val="正文首行缩进 Char1"/>
    <w:basedOn w:val="Char1"/>
    <w:qFormat/>
    <w:rPr>
      <w:rFonts w:ascii="宋体" w:hAnsi="宋体"/>
      <w:snapToGrid w:val="0"/>
      <w:sz w:val="32"/>
      <w:szCs w:val="18"/>
    </w:rPr>
  </w:style>
  <w:style w:type="character" w:customStyle="1" w:styleId="Char1">
    <w:name w:val="正文文本 Char"/>
    <w:link w:val="a8"/>
    <w:qFormat/>
    <w:rPr>
      <w:rFonts w:ascii="宋体" w:hAnsi="宋体"/>
      <w:snapToGrid w:val="0"/>
      <w:sz w:val="32"/>
      <w:szCs w:val="18"/>
    </w:rPr>
  </w:style>
  <w:style w:type="character" w:customStyle="1" w:styleId="Char4">
    <w:name w:val="批注主题 Char"/>
    <w:link w:val="af0"/>
    <w:qFormat/>
    <w:rPr>
      <w:rFonts w:ascii="宋体" w:hAnsi="宋体"/>
      <w:b/>
      <w:bCs/>
      <w:snapToGrid w:val="0"/>
      <w:sz w:val="18"/>
      <w:szCs w:val="18"/>
    </w:rPr>
  </w:style>
  <w:style w:type="character" w:customStyle="1" w:styleId="af5">
    <w:name w:val="正文文本首行缩进 字符"/>
    <w:basedOn w:val="Char1"/>
    <w:link w:val="12"/>
    <w:qFormat/>
    <w:rPr>
      <w:rFonts w:ascii="宋体" w:hAnsi="宋体"/>
      <w:snapToGrid w:val="0"/>
      <w:sz w:val="32"/>
      <w:szCs w:val="18"/>
    </w:rPr>
  </w:style>
  <w:style w:type="paragraph" w:customStyle="1" w:styleId="12">
    <w:name w:val="正文文本首行缩进1"/>
    <w:basedOn w:val="a8"/>
    <w:link w:val="af5"/>
    <w:qFormat/>
    <w:pPr>
      <w:spacing w:after="120"/>
      <w:ind w:firstLineChars="100" w:firstLine="420"/>
    </w:pPr>
  </w:style>
  <w:style w:type="character" w:customStyle="1" w:styleId="2Char">
    <w:name w:val="标题 2 Char"/>
    <w:qFormat/>
    <w:rPr>
      <w:rFonts w:ascii="文鼎小标宋简" w:eastAsia="文鼎小标宋简" w:hint="eastAsia"/>
      <w:b/>
      <w:sz w:val="36"/>
      <w:lang w:val="en-US" w:eastAsia="zh-CN" w:bidi="ar-SA"/>
    </w:rPr>
  </w:style>
  <w:style w:type="character" w:customStyle="1" w:styleId="apple-style-span">
    <w:name w:val="apple-style-span"/>
    <w:basedOn w:val="a2"/>
    <w:qFormat/>
  </w:style>
  <w:style w:type="paragraph" w:customStyle="1" w:styleId="TOC61">
    <w:name w:val="TOC 61"/>
    <w:basedOn w:val="a1"/>
    <w:next w:val="a1"/>
    <w:semiHidden/>
    <w:qFormat/>
    <w:pPr>
      <w:ind w:leftChars="1000" w:left="2100"/>
    </w:pPr>
  </w:style>
  <w:style w:type="paragraph" w:customStyle="1" w:styleId="TOC11">
    <w:name w:val="TOC 11"/>
    <w:basedOn w:val="a1"/>
    <w:next w:val="a1"/>
    <w:semiHidden/>
    <w:qFormat/>
  </w:style>
  <w:style w:type="paragraph" w:customStyle="1" w:styleId="TOC81">
    <w:name w:val="TOC 81"/>
    <w:basedOn w:val="a1"/>
    <w:next w:val="a1"/>
    <w:semiHidden/>
    <w:qFormat/>
    <w:pPr>
      <w:ind w:leftChars="1400" w:left="2940"/>
    </w:pPr>
  </w:style>
  <w:style w:type="paragraph" w:customStyle="1" w:styleId="TOC31">
    <w:name w:val="TOC 31"/>
    <w:basedOn w:val="a1"/>
    <w:next w:val="a1"/>
    <w:semiHidden/>
    <w:qFormat/>
    <w:pPr>
      <w:ind w:leftChars="400" w:left="840"/>
    </w:pPr>
  </w:style>
  <w:style w:type="paragraph" w:customStyle="1" w:styleId="a0">
    <w:name w:val="项目编号_a)"/>
    <w:basedOn w:val="a1"/>
    <w:qFormat/>
    <w:pPr>
      <w:numPr>
        <w:numId w:val="3"/>
      </w:numPr>
      <w:tabs>
        <w:tab w:val="clear" w:pos="720"/>
        <w:tab w:val="left" w:pos="851"/>
      </w:tabs>
      <w:spacing w:before="78" w:line="360" w:lineRule="auto"/>
      <w:ind w:left="851" w:hanging="426"/>
    </w:pPr>
    <w:rPr>
      <w:snapToGrid/>
      <w:kern w:val="2"/>
      <w:sz w:val="24"/>
      <w:szCs w:val="21"/>
    </w:rPr>
  </w:style>
  <w:style w:type="paragraph" w:customStyle="1" w:styleId="TOC91">
    <w:name w:val="TOC 91"/>
    <w:basedOn w:val="a1"/>
    <w:next w:val="a1"/>
    <w:semiHidden/>
    <w:qFormat/>
    <w:pPr>
      <w:ind w:leftChars="1600" w:left="3360"/>
    </w:pPr>
  </w:style>
  <w:style w:type="paragraph" w:customStyle="1" w:styleId="TOC51">
    <w:name w:val="TOC 51"/>
    <w:basedOn w:val="a1"/>
    <w:next w:val="a1"/>
    <w:semiHidden/>
    <w:qFormat/>
    <w:pPr>
      <w:ind w:leftChars="800" w:left="1680"/>
    </w:pPr>
  </w:style>
  <w:style w:type="paragraph" w:customStyle="1" w:styleId="TOC71">
    <w:name w:val="TOC 71"/>
    <w:basedOn w:val="a1"/>
    <w:next w:val="a1"/>
    <w:semiHidden/>
    <w:qFormat/>
    <w:pPr>
      <w:ind w:leftChars="1200" w:left="2520"/>
    </w:pPr>
  </w:style>
  <w:style w:type="paragraph" w:customStyle="1" w:styleId="TOC21">
    <w:name w:val="TOC 21"/>
    <w:basedOn w:val="a1"/>
    <w:next w:val="a1"/>
    <w:semiHidden/>
    <w:qFormat/>
    <w:pPr>
      <w:ind w:leftChars="200" w:left="420"/>
    </w:pPr>
  </w:style>
  <w:style w:type="paragraph" w:customStyle="1" w:styleId="TOC41">
    <w:name w:val="TOC 41"/>
    <w:basedOn w:val="a1"/>
    <w:next w:val="a1"/>
    <w:semiHidden/>
    <w:qFormat/>
    <w:pPr>
      <w:ind w:leftChars="600" w:left="1260"/>
    </w:p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1"/>
    <w:qFormat/>
    <w:rPr>
      <w:rFonts w:ascii="Times New Roman" w:hAnsi="Times New Roman"/>
      <w:snapToGrid/>
      <w:kern w:val="2"/>
      <w:sz w:val="21"/>
      <w:szCs w:val="24"/>
    </w:rPr>
  </w:style>
  <w:style w:type="paragraph" w:customStyle="1" w:styleId="af6">
    <w:name w:val="简单回函地址"/>
    <w:basedOn w:val="a1"/>
    <w:qFormat/>
    <w:rPr>
      <w:rFonts w:ascii="Times New Roman" w:eastAsia="仿宋_GB2312" w:hAnsi="Times New Roman"/>
      <w:snapToGrid/>
      <w:kern w:val="2"/>
      <w:sz w:val="30"/>
      <w:szCs w:val="20"/>
    </w:rPr>
  </w:style>
  <w:style w:type="paragraph" w:customStyle="1" w:styleId="Char5">
    <w:name w:val="Char"/>
    <w:basedOn w:val="a1"/>
    <w:qFormat/>
    <w:rPr>
      <w:rFonts w:ascii="Times New Roman" w:hAnsi="Times New Roman"/>
      <w:snapToGrid/>
      <w:kern w:val="2"/>
      <w:sz w:val="24"/>
      <w:szCs w:val="24"/>
    </w:rPr>
  </w:style>
  <w:style w:type="paragraph" w:customStyle="1" w:styleId="CharCharCharChar">
    <w:name w:val="Char Char Char Char"/>
    <w:basedOn w:val="a1"/>
    <w:next w:val="a1"/>
    <w:qFormat/>
    <w:pPr>
      <w:widowControl/>
      <w:spacing w:after="160" w:line="240" w:lineRule="exact"/>
      <w:jc w:val="left"/>
    </w:pPr>
    <w:rPr>
      <w:rFonts w:ascii="Times New Roman" w:hAnsi="Times New Roman"/>
      <w:snapToGrid/>
      <w:kern w:val="2"/>
      <w:sz w:val="21"/>
      <w:szCs w:val="24"/>
    </w:rPr>
  </w:style>
  <w:style w:type="paragraph" w:customStyle="1" w:styleId="b-b2">
    <w:name w:val="b-b2"/>
    <w:basedOn w:val="2"/>
    <w:next w:val="a1"/>
    <w:qFormat/>
    <w:pPr>
      <w:keepNext w:val="0"/>
      <w:keepLines w:val="0"/>
      <w:numPr>
        <w:numId w:val="4"/>
      </w:numPr>
      <w:tabs>
        <w:tab w:val="clear" w:pos="900"/>
        <w:tab w:val="left" w:pos="735"/>
      </w:tabs>
      <w:adjustRightInd w:val="0"/>
      <w:snapToGrid w:val="0"/>
      <w:spacing w:before="120" w:after="120" w:line="400" w:lineRule="exact"/>
      <w:ind w:left="735"/>
      <w:jc w:val="left"/>
      <w:textAlignment w:val="baseline"/>
    </w:pPr>
    <w:rPr>
      <w:rFonts w:ascii="黑体"/>
      <w:b w:val="0"/>
      <w:snapToGrid/>
      <w:sz w:val="24"/>
      <w:szCs w:val="20"/>
    </w:rPr>
  </w:style>
  <w:style w:type="paragraph" w:customStyle="1" w:styleId="CharCharChar1Char">
    <w:name w:val="Char Char Char1 Char"/>
    <w:basedOn w:val="a1"/>
    <w:rPr>
      <w:rFonts w:ascii="Times New Roman" w:hAnsi="Times New Roman"/>
      <w:snapToGrid/>
      <w:kern w:val="2"/>
      <w:sz w:val="21"/>
      <w:szCs w:val="20"/>
    </w:rPr>
  </w:style>
  <w:style w:type="paragraph" w:customStyle="1" w:styleId="af7">
    <w:name w:val="正"/>
    <w:basedOn w:val="a1"/>
    <w:qFormat/>
    <w:pPr>
      <w:spacing w:line="360" w:lineRule="auto"/>
      <w:ind w:left="360" w:hangingChars="150" w:hanging="360"/>
    </w:pPr>
    <w:rPr>
      <w:rFonts w:ascii="Times New Roman" w:hAnsi="Times New Roman"/>
      <w:snapToGrid/>
      <w:kern w:val="2"/>
      <w:sz w:val="24"/>
      <w:szCs w:val="24"/>
    </w:rPr>
  </w:style>
  <w:style w:type="paragraph" w:customStyle="1" w:styleId="CharChar">
    <w:name w:val="Char Char"/>
    <w:basedOn w:val="a1"/>
    <w:qFormat/>
    <w:rPr>
      <w:rFonts w:ascii="Times New Roman" w:hAnsi="Times New Roman"/>
      <w:snapToGrid/>
      <w:kern w:val="2"/>
      <w:sz w:val="21"/>
      <w:szCs w:val="24"/>
    </w:rPr>
  </w:style>
  <w:style w:type="paragraph" w:customStyle="1" w:styleId="-">
    <w:name w:val="项目符号_“-”"/>
    <w:basedOn w:val="a1"/>
    <w:qFormat/>
    <w:pPr>
      <w:numPr>
        <w:ilvl w:val="1"/>
        <w:numId w:val="3"/>
      </w:numPr>
      <w:tabs>
        <w:tab w:val="clear" w:pos="720"/>
        <w:tab w:val="left" w:pos="420"/>
      </w:tabs>
      <w:spacing w:before="78" w:line="360" w:lineRule="auto"/>
      <w:ind w:leftChars="400" w:left="820" w:hanging="420"/>
    </w:pPr>
    <w:rPr>
      <w:snapToGrid/>
      <w:kern w:val="2"/>
      <w:sz w:val="24"/>
      <w:szCs w:val="20"/>
    </w:rPr>
  </w:style>
  <w:style w:type="paragraph" w:customStyle="1" w:styleId="-425">
    <w:name w:val="正文-宋4行25"/>
    <w:basedOn w:val="a1"/>
    <w:qFormat/>
    <w:pPr>
      <w:numPr>
        <w:ilvl w:val="2"/>
        <w:numId w:val="3"/>
      </w:numPr>
      <w:tabs>
        <w:tab w:val="clear" w:pos="720"/>
      </w:tabs>
      <w:adjustRightInd w:val="0"/>
      <w:snapToGrid w:val="0"/>
      <w:spacing w:line="500" w:lineRule="exact"/>
      <w:ind w:left="0" w:firstLine="567"/>
      <w:textAlignment w:val="baseline"/>
    </w:pPr>
    <w:rPr>
      <w:rFonts w:hAnsi="Times New Roman"/>
      <w:snapToGrid/>
      <w:sz w:val="27"/>
      <w:szCs w:val="20"/>
    </w:rPr>
  </w:style>
  <w:style w:type="paragraph" w:customStyle="1" w:styleId="p0">
    <w:name w:val="p0"/>
    <w:basedOn w:val="a1"/>
    <w:qFormat/>
    <w:pPr>
      <w:widowControl/>
    </w:pPr>
    <w:rPr>
      <w:rFonts w:ascii="Times New Roman" w:hAnsi="Times New Roman"/>
      <w:snapToGrid/>
      <w:sz w:val="21"/>
      <w:szCs w:val="21"/>
    </w:rPr>
  </w:style>
  <w:style w:type="paragraph" w:customStyle="1" w:styleId="41">
    <w:name w:val="正文4"/>
    <w:basedOn w:val="a1"/>
    <w:qFormat/>
    <w:pPr>
      <w:ind w:firstLine="630"/>
    </w:pPr>
    <w:rPr>
      <w:rFonts w:ascii="Times New Roman" w:hAnsi="Times New Roman"/>
      <w:snapToGrid/>
      <w:kern w:val="2"/>
      <w:sz w:val="28"/>
      <w:szCs w:val="20"/>
    </w:rPr>
  </w:style>
  <w:style w:type="paragraph" w:customStyle="1" w:styleId="p15">
    <w:name w:val="p15"/>
    <w:basedOn w:val="a1"/>
    <w:qFormat/>
    <w:pPr>
      <w:widowControl/>
      <w:ind w:firstLine="420"/>
    </w:pPr>
    <w:rPr>
      <w:rFonts w:ascii="Calibri" w:hAnsi="Calibri"/>
      <w:snapToGrid/>
      <w:sz w:val="21"/>
      <w:szCs w:val="20"/>
    </w:rPr>
  </w:style>
  <w:style w:type="character" w:customStyle="1" w:styleId="Char3">
    <w:name w:val="页脚 Char"/>
    <w:basedOn w:val="a2"/>
    <w:link w:val="ad"/>
    <w:uiPriority w:val="99"/>
    <w:rsid w:val="0094355B"/>
    <w:rPr>
      <w:rFonts w:ascii="Times New Roman" w:hAnsi="Times New Roman"/>
      <w:kern w:val="2"/>
      <w:sz w:val="18"/>
      <w:szCs w:val="18"/>
    </w:rPr>
  </w:style>
  <w:style w:type="character" w:styleId="af8">
    <w:name w:val="Emphasis"/>
    <w:basedOn w:val="a2"/>
    <w:uiPriority w:val="20"/>
    <w:qFormat/>
    <w:rsid w:val="00940B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qFormat="1"/>
    <w:lsdException w:name="annotation text" w:uiPriority="99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oa heading" w:semiHidden="1" w:qFormat="1"/>
    <w:lsdException w:name="List Bullet" w:qFormat="1"/>
    <w:lsdException w:name="List 4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ascii="宋体" w:hAnsi="宋体"/>
      <w:snapToGrid w:val="0"/>
      <w:sz w:val="18"/>
      <w:szCs w:val="18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7"/>
    <w:basedOn w:val="a1"/>
    <w:next w:val="a1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4">
    <w:name w:val="List Bullet 4"/>
    <w:basedOn w:val="a1"/>
    <w:pPr>
      <w:numPr>
        <w:numId w:val="1"/>
      </w:numPr>
    </w:pPr>
    <w:rPr>
      <w:rFonts w:ascii="Times New Roman" w:eastAsia="仿宋_GB2312" w:hAnsi="Times New Roman"/>
      <w:snapToGrid/>
      <w:kern w:val="2"/>
      <w:sz w:val="30"/>
      <w:szCs w:val="20"/>
    </w:rPr>
  </w:style>
  <w:style w:type="paragraph" w:styleId="a5">
    <w:name w:val="Normal Indent"/>
    <w:basedOn w:val="a1"/>
    <w:link w:val="Char"/>
    <w:qFormat/>
    <w:pPr>
      <w:adjustRightInd w:val="0"/>
      <w:spacing w:line="360" w:lineRule="atLeast"/>
      <w:ind w:firstLine="482"/>
      <w:textAlignment w:val="baseline"/>
    </w:pPr>
    <w:rPr>
      <w:rFonts w:ascii="Times New Roman" w:hAnsi="Times New Roman"/>
      <w:snapToGrid/>
      <w:sz w:val="24"/>
      <w:szCs w:val="24"/>
    </w:rPr>
  </w:style>
  <w:style w:type="paragraph" w:styleId="a">
    <w:name w:val="List Bullet"/>
    <w:basedOn w:val="a1"/>
    <w:qFormat/>
    <w:pPr>
      <w:numPr>
        <w:numId w:val="2"/>
      </w:numPr>
    </w:pPr>
    <w:rPr>
      <w:rFonts w:ascii="Times New Roman" w:eastAsia="仿宋_GB2312" w:hAnsi="Times New Roman"/>
      <w:snapToGrid/>
      <w:kern w:val="2"/>
      <w:sz w:val="30"/>
      <w:szCs w:val="20"/>
    </w:rPr>
  </w:style>
  <w:style w:type="paragraph" w:styleId="a6">
    <w:name w:val="toa heading"/>
    <w:basedOn w:val="a1"/>
    <w:next w:val="a1"/>
    <w:semiHidden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snapToGrid/>
      <w:sz w:val="36"/>
      <w:szCs w:val="20"/>
    </w:rPr>
  </w:style>
  <w:style w:type="paragraph" w:styleId="a7">
    <w:name w:val="annotation text"/>
    <w:basedOn w:val="a1"/>
    <w:link w:val="Char0"/>
    <w:uiPriority w:val="99"/>
    <w:pPr>
      <w:jc w:val="left"/>
    </w:pPr>
  </w:style>
  <w:style w:type="paragraph" w:styleId="30">
    <w:name w:val="Body Text 3"/>
    <w:basedOn w:val="a1"/>
    <w:pPr>
      <w:jc w:val="center"/>
    </w:pPr>
    <w:rPr>
      <w:rFonts w:ascii="Times New Roman" w:eastAsia="黑体" w:hAnsi="Times New Roman"/>
      <w:b/>
      <w:bCs/>
      <w:snapToGrid/>
      <w:kern w:val="2"/>
      <w:sz w:val="72"/>
      <w:szCs w:val="36"/>
    </w:rPr>
  </w:style>
  <w:style w:type="paragraph" w:styleId="a8">
    <w:name w:val="Body Text"/>
    <w:basedOn w:val="a1"/>
    <w:link w:val="Char1"/>
    <w:rPr>
      <w:sz w:val="32"/>
    </w:rPr>
  </w:style>
  <w:style w:type="paragraph" w:styleId="a9">
    <w:name w:val="Body Text Indent"/>
    <w:basedOn w:val="a1"/>
    <w:pPr>
      <w:spacing w:after="120"/>
      <w:ind w:left="420"/>
    </w:pPr>
    <w:rPr>
      <w:rFonts w:ascii="Times New Roman" w:eastAsia="仿宋_GB2312" w:hAnsi="Times New Roman"/>
      <w:snapToGrid/>
      <w:kern w:val="2"/>
      <w:sz w:val="30"/>
      <w:szCs w:val="20"/>
    </w:rPr>
  </w:style>
  <w:style w:type="paragraph" w:styleId="aa">
    <w:name w:val="Plain Text"/>
    <w:basedOn w:val="a1"/>
    <w:link w:val="Char2"/>
    <w:qFormat/>
    <w:rPr>
      <w:rFonts w:hAnsi="Courier New"/>
      <w:snapToGrid/>
      <w:kern w:val="2"/>
      <w:sz w:val="21"/>
      <w:szCs w:val="21"/>
    </w:rPr>
  </w:style>
  <w:style w:type="paragraph" w:styleId="ab">
    <w:name w:val="Date"/>
    <w:basedOn w:val="a1"/>
    <w:next w:val="a1"/>
    <w:qFormat/>
    <w:pPr>
      <w:ind w:leftChars="2500" w:left="100"/>
    </w:pPr>
    <w:rPr>
      <w:rFonts w:ascii="Times New Roman" w:hAnsi="Times New Roman"/>
      <w:snapToGrid/>
      <w:kern w:val="2"/>
      <w:sz w:val="21"/>
      <w:szCs w:val="24"/>
    </w:rPr>
  </w:style>
  <w:style w:type="paragraph" w:styleId="20">
    <w:name w:val="Body Text Indent 2"/>
    <w:basedOn w:val="a1"/>
    <w:qFormat/>
    <w:pPr>
      <w:autoSpaceDE w:val="0"/>
      <w:autoSpaceDN w:val="0"/>
      <w:spacing w:line="520" w:lineRule="atLeast"/>
      <w:ind w:firstLine="502"/>
    </w:pPr>
    <w:rPr>
      <w:sz w:val="24"/>
    </w:rPr>
  </w:style>
  <w:style w:type="paragraph" w:styleId="ac">
    <w:name w:val="Balloon Text"/>
    <w:basedOn w:val="a1"/>
    <w:semiHidden/>
    <w:qFormat/>
  </w:style>
  <w:style w:type="paragraph" w:styleId="ad">
    <w:name w:val="footer"/>
    <w:basedOn w:val="a1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kern w:val="2"/>
    </w:rPr>
  </w:style>
  <w:style w:type="paragraph" w:styleId="ae">
    <w:name w:val="header"/>
    <w:basedOn w:val="a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/>
      <w:kern w:val="2"/>
    </w:rPr>
  </w:style>
  <w:style w:type="paragraph" w:styleId="10">
    <w:name w:val="toc 1"/>
    <w:basedOn w:val="a1"/>
    <w:next w:val="a1"/>
    <w:qFormat/>
    <w:rPr>
      <w:rFonts w:ascii="Calibri" w:hAnsi="Calibri"/>
      <w:snapToGrid/>
      <w:kern w:val="2"/>
      <w:sz w:val="21"/>
      <w:szCs w:val="24"/>
    </w:rPr>
  </w:style>
  <w:style w:type="paragraph" w:styleId="31">
    <w:name w:val="Body Text Indent 3"/>
    <w:basedOn w:val="a1"/>
    <w:qFormat/>
    <w:pPr>
      <w:ind w:firstLineChars="3500" w:firstLine="8400"/>
    </w:pPr>
    <w:rPr>
      <w:sz w:val="24"/>
    </w:rPr>
  </w:style>
  <w:style w:type="paragraph" w:styleId="21">
    <w:name w:val="Body Text 2"/>
    <w:basedOn w:val="a1"/>
    <w:qFormat/>
    <w:rPr>
      <w:rFonts w:ascii="Times New Roman" w:hAnsi="Times New Roman"/>
      <w:snapToGrid/>
      <w:kern w:val="2"/>
      <w:sz w:val="24"/>
      <w:szCs w:val="20"/>
    </w:rPr>
  </w:style>
  <w:style w:type="paragraph" w:styleId="40">
    <w:name w:val="List 4"/>
    <w:basedOn w:val="a1"/>
    <w:qFormat/>
    <w:pPr>
      <w:ind w:left="1680" w:hanging="420"/>
    </w:pPr>
    <w:rPr>
      <w:rFonts w:ascii="Times New Roman" w:eastAsia="仿宋_GB2312" w:hAnsi="Times New Roman"/>
      <w:snapToGrid/>
      <w:kern w:val="2"/>
      <w:sz w:val="30"/>
      <w:szCs w:val="20"/>
    </w:rPr>
  </w:style>
  <w:style w:type="paragraph" w:styleId="HTML">
    <w:name w:val="HTML Preformatted"/>
    <w:basedOn w:val="a1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0" w:lineRule="atLeast"/>
      <w:jc w:val="left"/>
    </w:pPr>
    <w:rPr>
      <w:snapToGrid/>
    </w:rPr>
  </w:style>
  <w:style w:type="paragraph" w:styleId="af">
    <w:name w:val="Normal (Web)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snapToGrid/>
      <w:sz w:val="24"/>
      <w:szCs w:val="24"/>
    </w:rPr>
  </w:style>
  <w:style w:type="paragraph" w:styleId="af0">
    <w:name w:val="annotation subject"/>
    <w:basedOn w:val="a7"/>
    <w:next w:val="a7"/>
    <w:link w:val="Char4"/>
    <w:qFormat/>
    <w:rPr>
      <w:b/>
      <w:bCs/>
    </w:rPr>
  </w:style>
  <w:style w:type="table" w:styleId="af1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2"/>
    <w:qFormat/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21"/>
      <w:szCs w:val="21"/>
    </w:rPr>
  </w:style>
  <w:style w:type="character" w:customStyle="1" w:styleId="Char2">
    <w:name w:val="纯文本 Char"/>
    <w:link w:val="aa"/>
    <w:qFormat/>
    <w:rPr>
      <w:rFonts w:ascii="宋体" w:hAnsi="Courier New" w:cs="Courier New"/>
      <w:kern w:val="2"/>
      <w:sz w:val="21"/>
      <w:szCs w:val="21"/>
    </w:rPr>
  </w:style>
  <w:style w:type="character" w:customStyle="1" w:styleId="11">
    <w:name w:val="访问过的超链接1"/>
    <w:qFormat/>
    <w:rPr>
      <w:color w:val="800080"/>
      <w:u w:val="single"/>
    </w:rPr>
  </w:style>
  <w:style w:type="character" w:customStyle="1" w:styleId="Char">
    <w:name w:val="正文缩进 Char"/>
    <w:link w:val="a5"/>
    <w:qFormat/>
    <w:rPr>
      <w:rFonts w:eastAsia="宋体"/>
      <w:sz w:val="24"/>
      <w:szCs w:val="24"/>
      <w:lang w:val="en-US" w:eastAsia="zh-CN" w:bidi="ar-SA"/>
    </w:rPr>
  </w:style>
  <w:style w:type="character" w:customStyle="1" w:styleId="Char0">
    <w:name w:val="批注文字 Char"/>
    <w:link w:val="a7"/>
    <w:qFormat/>
    <w:rPr>
      <w:rFonts w:ascii="宋体" w:hAnsi="宋体"/>
      <w:snapToGrid w:val="0"/>
      <w:sz w:val="18"/>
      <w:szCs w:val="18"/>
    </w:rPr>
  </w:style>
  <w:style w:type="character" w:customStyle="1" w:styleId="Char10">
    <w:name w:val="正文首行缩进 Char1"/>
    <w:basedOn w:val="Char1"/>
    <w:qFormat/>
    <w:rPr>
      <w:rFonts w:ascii="宋体" w:hAnsi="宋体"/>
      <w:snapToGrid w:val="0"/>
      <w:sz w:val="32"/>
      <w:szCs w:val="18"/>
    </w:rPr>
  </w:style>
  <w:style w:type="character" w:customStyle="1" w:styleId="Char1">
    <w:name w:val="正文文本 Char"/>
    <w:link w:val="a8"/>
    <w:qFormat/>
    <w:rPr>
      <w:rFonts w:ascii="宋体" w:hAnsi="宋体"/>
      <w:snapToGrid w:val="0"/>
      <w:sz w:val="32"/>
      <w:szCs w:val="18"/>
    </w:rPr>
  </w:style>
  <w:style w:type="character" w:customStyle="1" w:styleId="Char4">
    <w:name w:val="批注主题 Char"/>
    <w:link w:val="af0"/>
    <w:qFormat/>
    <w:rPr>
      <w:rFonts w:ascii="宋体" w:hAnsi="宋体"/>
      <w:b/>
      <w:bCs/>
      <w:snapToGrid w:val="0"/>
      <w:sz w:val="18"/>
      <w:szCs w:val="18"/>
    </w:rPr>
  </w:style>
  <w:style w:type="character" w:customStyle="1" w:styleId="af5">
    <w:name w:val="正文文本首行缩进 字符"/>
    <w:basedOn w:val="Char1"/>
    <w:link w:val="12"/>
    <w:qFormat/>
    <w:rPr>
      <w:rFonts w:ascii="宋体" w:hAnsi="宋体"/>
      <w:snapToGrid w:val="0"/>
      <w:sz w:val="32"/>
      <w:szCs w:val="18"/>
    </w:rPr>
  </w:style>
  <w:style w:type="paragraph" w:customStyle="1" w:styleId="12">
    <w:name w:val="正文文本首行缩进1"/>
    <w:basedOn w:val="a8"/>
    <w:link w:val="af5"/>
    <w:qFormat/>
    <w:pPr>
      <w:spacing w:after="120"/>
      <w:ind w:firstLineChars="100" w:firstLine="420"/>
    </w:pPr>
  </w:style>
  <w:style w:type="character" w:customStyle="1" w:styleId="2Char">
    <w:name w:val="标题 2 Char"/>
    <w:qFormat/>
    <w:rPr>
      <w:rFonts w:ascii="文鼎小标宋简" w:eastAsia="文鼎小标宋简" w:hint="eastAsia"/>
      <w:b/>
      <w:sz w:val="36"/>
      <w:lang w:val="en-US" w:eastAsia="zh-CN" w:bidi="ar-SA"/>
    </w:rPr>
  </w:style>
  <w:style w:type="character" w:customStyle="1" w:styleId="apple-style-span">
    <w:name w:val="apple-style-span"/>
    <w:basedOn w:val="a2"/>
    <w:qFormat/>
  </w:style>
  <w:style w:type="paragraph" w:customStyle="1" w:styleId="TOC61">
    <w:name w:val="TOC 61"/>
    <w:basedOn w:val="a1"/>
    <w:next w:val="a1"/>
    <w:semiHidden/>
    <w:qFormat/>
    <w:pPr>
      <w:ind w:leftChars="1000" w:left="2100"/>
    </w:pPr>
  </w:style>
  <w:style w:type="paragraph" w:customStyle="1" w:styleId="TOC11">
    <w:name w:val="TOC 11"/>
    <w:basedOn w:val="a1"/>
    <w:next w:val="a1"/>
    <w:semiHidden/>
    <w:qFormat/>
  </w:style>
  <w:style w:type="paragraph" w:customStyle="1" w:styleId="TOC81">
    <w:name w:val="TOC 81"/>
    <w:basedOn w:val="a1"/>
    <w:next w:val="a1"/>
    <w:semiHidden/>
    <w:qFormat/>
    <w:pPr>
      <w:ind w:leftChars="1400" w:left="2940"/>
    </w:pPr>
  </w:style>
  <w:style w:type="paragraph" w:customStyle="1" w:styleId="TOC31">
    <w:name w:val="TOC 31"/>
    <w:basedOn w:val="a1"/>
    <w:next w:val="a1"/>
    <w:semiHidden/>
    <w:qFormat/>
    <w:pPr>
      <w:ind w:leftChars="400" w:left="840"/>
    </w:pPr>
  </w:style>
  <w:style w:type="paragraph" w:customStyle="1" w:styleId="a0">
    <w:name w:val="项目编号_a)"/>
    <w:basedOn w:val="a1"/>
    <w:qFormat/>
    <w:pPr>
      <w:numPr>
        <w:numId w:val="3"/>
      </w:numPr>
      <w:tabs>
        <w:tab w:val="clear" w:pos="720"/>
        <w:tab w:val="left" w:pos="851"/>
      </w:tabs>
      <w:spacing w:before="78" w:line="360" w:lineRule="auto"/>
      <w:ind w:left="851" w:hanging="426"/>
    </w:pPr>
    <w:rPr>
      <w:snapToGrid/>
      <w:kern w:val="2"/>
      <w:sz w:val="24"/>
      <w:szCs w:val="21"/>
    </w:rPr>
  </w:style>
  <w:style w:type="paragraph" w:customStyle="1" w:styleId="TOC91">
    <w:name w:val="TOC 91"/>
    <w:basedOn w:val="a1"/>
    <w:next w:val="a1"/>
    <w:semiHidden/>
    <w:qFormat/>
    <w:pPr>
      <w:ind w:leftChars="1600" w:left="3360"/>
    </w:pPr>
  </w:style>
  <w:style w:type="paragraph" w:customStyle="1" w:styleId="TOC51">
    <w:name w:val="TOC 51"/>
    <w:basedOn w:val="a1"/>
    <w:next w:val="a1"/>
    <w:semiHidden/>
    <w:qFormat/>
    <w:pPr>
      <w:ind w:leftChars="800" w:left="1680"/>
    </w:pPr>
  </w:style>
  <w:style w:type="paragraph" w:customStyle="1" w:styleId="TOC71">
    <w:name w:val="TOC 71"/>
    <w:basedOn w:val="a1"/>
    <w:next w:val="a1"/>
    <w:semiHidden/>
    <w:qFormat/>
    <w:pPr>
      <w:ind w:leftChars="1200" w:left="2520"/>
    </w:pPr>
  </w:style>
  <w:style w:type="paragraph" w:customStyle="1" w:styleId="TOC21">
    <w:name w:val="TOC 21"/>
    <w:basedOn w:val="a1"/>
    <w:next w:val="a1"/>
    <w:semiHidden/>
    <w:qFormat/>
    <w:pPr>
      <w:ind w:leftChars="200" w:left="420"/>
    </w:pPr>
  </w:style>
  <w:style w:type="paragraph" w:customStyle="1" w:styleId="TOC41">
    <w:name w:val="TOC 41"/>
    <w:basedOn w:val="a1"/>
    <w:next w:val="a1"/>
    <w:semiHidden/>
    <w:qFormat/>
    <w:pPr>
      <w:ind w:leftChars="600" w:left="1260"/>
    </w:p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1"/>
    <w:qFormat/>
    <w:rPr>
      <w:rFonts w:ascii="Times New Roman" w:hAnsi="Times New Roman"/>
      <w:snapToGrid/>
      <w:kern w:val="2"/>
      <w:sz w:val="21"/>
      <w:szCs w:val="24"/>
    </w:rPr>
  </w:style>
  <w:style w:type="paragraph" w:customStyle="1" w:styleId="af6">
    <w:name w:val="简单回函地址"/>
    <w:basedOn w:val="a1"/>
    <w:qFormat/>
    <w:rPr>
      <w:rFonts w:ascii="Times New Roman" w:eastAsia="仿宋_GB2312" w:hAnsi="Times New Roman"/>
      <w:snapToGrid/>
      <w:kern w:val="2"/>
      <w:sz w:val="30"/>
      <w:szCs w:val="20"/>
    </w:rPr>
  </w:style>
  <w:style w:type="paragraph" w:customStyle="1" w:styleId="Char5">
    <w:name w:val="Char"/>
    <w:basedOn w:val="a1"/>
    <w:qFormat/>
    <w:rPr>
      <w:rFonts w:ascii="Times New Roman" w:hAnsi="Times New Roman"/>
      <w:snapToGrid/>
      <w:kern w:val="2"/>
      <w:sz w:val="24"/>
      <w:szCs w:val="24"/>
    </w:rPr>
  </w:style>
  <w:style w:type="paragraph" w:customStyle="1" w:styleId="CharCharCharChar">
    <w:name w:val="Char Char Char Char"/>
    <w:basedOn w:val="a1"/>
    <w:next w:val="a1"/>
    <w:qFormat/>
    <w:pPr>
      <w:widowControl/>
      <w:spacing w:after="160" w:line="240" w:lineRule="exact"/>
      <w:jc w:val="left"/>
    </w:pPr>
    <w:rPr>
      <w:rFonts w:ascii="Times New Roman" w:hAnsi="Times New Roman"/>
      <w:snapToGrid/>
      <w:kern w:val="2"/>
      <w:sz w:val="21"/>
      <w:szCs w:val="24"/>
    </w:rPr>
  </w:style>
  <w:style w:type="paragraph" w:customStyle="1" w:styleId="b-b2">
    <w:name w:val="b-b2"/>
    <w:basedOn w:val="2"/>
    <w:next w:val="a1"/>
    <w:qFormat/>
    <w:pPr>
      <w:keepNext w:val="0"/>
      <w:keepLines w:val="0"/>
      <w:numPr>
        <w:numId w:val="4"/>
      </w:numPr>
      <w:tabs>
        <w:tab w:val="clear" w:pos="900"/>
        <w:tab w:val="left" w:pos="735"/>
      </w:tabs>
      <w:adjustRightInd w:val="0"/>
      <w:snapToGrid w:val="0"/>
      <w:spacing w:before="120" w:after="120" w:line="400" w:lineRule="exact"/>
      <w:ind w:left="735"/>
      <w:jc w:val="left"/>
      <w:textAlignment w:val="baseline"/>
    </w:pPr>
    <w:rPr>
      <w:rFonts w:ascii="黑体"/>
      <w:b w:val="0"/>
      <w:snapToGrid/>
      <w:sz w:val="24"/>
      <w:szCs w:val="20"/>
    </w:rPr>
  </w:style>
  <w:style w:type="paragraph" w:customStyle="1" w:styleId="CharCharChar1Char">
    <w:name w:val="Char Char Char1 Char"/>
    <w:basedOn w:val="a1"/>
    <w:rPr>
      <w:rFonts w:ascii="Times New Roman" w:hAnsi="Times New Roman"/>
      <w:snapToGrid/>
      <w:kern w:val="2"/>
      <w:sz w:val="21"/>
      <w:szCs w:val="20"/>
    </w:rPr>
  </w:style>
  <w:style w:type="paragraph" w:customStyle="1" w:styleId="af7">
    <w:name w:val="正"/>
    <w:basedOn w:val="a1"/>
    <w:qFormat/>
    <w:pPr>
      <w:spacing w:line="360" w:lineRule="auto"/>
      <w:ind w:left="360" w:hangingChars="150" w:hanging="360"/>
    </w:pPr>
    <w:rPr>
      <w:rFonts w:ascii="Times New Roman" w:hAnsi="Times New Roman"/>
      <w:snapToGrid/>
      <w:kern w:val="2"/>
      <w:sz w:val="24"/>
      <w:szCs w:val="24"/>
    </w:rPr>
  </w:style>
  <w:style w:type="paragraph" w:customStyle="1" w:styleId="CharChar">
    <w:name w:val="Char Char"/>
    <w:basedOn w:val="a1"/>
    <w:qFormat/>
    <w:rPr>
      <w:rFonts w:ascii="Times New Roman" w:hAnsi="Times New Roman"/>
      <w:snapToGrid/>
      <w:kern w:val="2"/>
      <w:sz w:val="21"/>
      <w:szCs w:val="24"/>
    </w:rPr>
  </w:style>
  <w:style w:type="paragraph" w:customStyle="1" w:styleId="-">
    <w:name w:val="项目符号_“-”"/>
    <w:basedOn w:val="a1"/>
    <w:qFormat/>
    <w:pPr>
      <w:numPr>
        <w:ilvl w:val="1"/>
        <w:numId w:val="3"/>
      </w:numPr>
      <w:tabs>
        <w:tab w:val="clear" w:pos="720"/>
        <w:tab w:val="left" w:pos="420"/>
      </w:tabs>
      <w:spacing w:before="78" w:line="360" w:lineRule="auto"/>
      <w:ind w:leftChars="400" w:left="820" w:hanging="420"/>
    </w:pPr>
    <w:rPr>
      <w:snapToGrid/>
      <w:kern w:val="2"/>
      <w:sz w:val="24"/>
      <w:szCs w:val="20"/>
    </w:rPr>
  </w:style>
  <w:style w:type="paragraph" w:customStyle="1" w:styleId="-425">
    <w:name w:val="正文-宋4行25"/>
    <w:basedOn w:val="a1"/>
    <w:qFormat/>
    <w:pPr>
      <w:numPr>
        <w:ilvl w:val="2"/>
        <w:numId w:val="3"/>
      </w:numPr>
      <w:tabs>
        <w:tab w:val="clear" w:pos="720"/>
      </w:tabs>
      <w:adjustRightInd w:val="0"/>
      <w:snapToGrid w:val="0"/>
      <w:spacing w:line="500" w:lineRule="exact"/>
      <w:ind w:left="0" w:firstLine="567"/>
      <w:textAlignment w:val="baseline"/>
    </w:pPr>
    <w:rPr>
      <w:rFonts w:hAnsi="Times New Roman"/>
      <w:snapToGrid/>
      <w:sz w:val="27"/>
      <w:szCs w:val="20"/>
    </w:rPr>
  </w:style>
  <w:style w:type="paragraph" w:customStyle="1" w:styleId="p0">
    <w:name w:val="p0"/>
    <w:basedOn w:val="a1"/>
    <w:qFormat/>
    <w:pPr>
      <w:widowControl/>
    </w:pPr>
    <w:rPr>
      <w:rFonts w:ascii="Times New Roman" w:hAnsi="Times New Roman"/>
      <w:snapToGrid/>
      <w:sz w:val="21"/>
      <w:szCs w:val="21"/>
    </w:rPr>
  </w:style>
  <w:style w:type="paragraph" w:customStyle="1" w:styleId="41">
    <w:name w:val="正文4"/>
    <w:basedOn w:val="a1"/>
    <w:qFormat/>
    <w:pPr>
      <w:ind w:firstLine="630"/>
    </w:pPr>
    <w:rPr>
      <w:rFonts w:ascii="Times New Roman" w:hAnsi="Times New Roman"/>
      <w:snapToGrid/>
      <w:kern w:val="2"/>
      <w:sz w:val="28"/>
      <w:szCs w:val="20"/>
    </w:rPr>
  </w:style>
  <w:style w:type="paragraph" w:customStyle="1" w:styleId="p15">
    <w:name w:val="p15"/>
    <w:basedOn w:val="a1"/>
    <w:qFormat/>
    <w:pPr>
      <w:widowControl/>
      <w:ind w:firstLine="420"/>
    </w:pPr>
    <w:rPr>
      <w:rFonts w:ascii="Calibri" w:hAnsi="Calibri"/>
      <w:snapToGrid/>
      <w:sz w:val="21"/>
      <w:szCs w:val="20"/>
    </w:rPr>
  </w:style>
  <w:style w:type="character" w:customStyle="1" w:styleId="Char3">
    <w:name w:val="页脚 Char"/>
    <w:basedOn w:val="a2"/>
    <w:link w:val="ad"/>
    <w:uiPriority w:val="99"/>
    <w:rsid w:val="0094355B"/>
    <w:rPr>
      <w:rFonts w:ascii="Times New Roman" w:hAnsi="Times New Roman"/>
      <w:kern w:val="2"/>
      <w:sz w:val="18"/>
      <w:szCs w:val="18"/>
    </w:rPr>
  </w:style>
  <w:style w:type="character" w:styleId="af8">
    <w:name w:val="Emphasis"/>
    <w:basedOn w:val="a2"/>
    <w:uiPriority w:val="20"/>
    <w:qFormat/>
    <w:rsid w:val="00940B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00D2D-C835-455A-8A3E-E9A82D63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12</Pages>
  <Words>414</Words>
  <Characters>2365</Characters>
  <Application>Microsoft Office Word</Application>
  <DocSecurity>0</DocSecurity>
  <Lines>19</Lines>
  <Paragraphs>5</Paragraphs>
  <ScaleCrop>false</ScaleCrop>
  <Company>hxcom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通州市行政中心商用变频多联机</dc:title>
  <dc:creator>user</dc:creator>
  <cp:lastModifiedBy>Administrator</cp:lastModifiedBy>
  <cp:revision>49</cp:revision>
  <cp:lastPrinted>2024-09-26T03:06:00Z</cp:lastPrinted>
  <dcterms:created xsi:type="dcterms:W3CDTF">2021-12-28T06:47:00Z</dcterms:created>
  <dcterms:modified xsi:type="dcterms:W3CDTF">2024-09-27T00:19:00Z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